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90632" w14:textId="77777777" w:rsidR="00131BCE" w:rsidRPr="00D868D9" w:rsidRDefault="00131BCE" w:rsidP="000611D6">
      <w:pPr>
        <w:jc w:val="center"/>
        <w:rPr>
          <w:rFonts w:ascii="Baskerville" w:hAnsi="Baskerville"/>
        </w:rPr>
      </w:pPr>
      <w:bookmarkStart w:id="0" w:name="_GoBack"/>
      <w:bookmarkEnd w:id="0"/>
      <w:r w:rsidRPr="00D868D9">
        <w:rPr>
          <w:rFonts w:ascii="Baskerville" w:hAnsi="Baskerville"/>
        </w:rPr>
        <w:t>University of Massachusetts Boston</w:t>
      </w:r>
    </w:p>
    <w:p w14:paraId="269F602B" w14:textId="77777777" w:rsidR="000611D6" w:rsidRPr="00D868D9" w:rsidRDefault="000611D6" w:rsidP="000611D6">
      <w:pPr>
        <w:jc w:val="center"/>
        <w:rPr>
          <w:rFonts w:ascii="Baskerville" w:hAnsi="Baskerville"/>
          <w:b/>
        </w:rPr>
      </w:pPr>
      <w:r w:rsidRPr="00D868D9">
        <w:rPr>
          <w:rFonts w:ascii="Baskerville" w:hAnsi="Baskerville"/>
          <w:b/>
        </w:rPr>
        <w:t xml:space="preserve">Political Economy of </w:t>
      </w:r>
      <w:r>
        <w:rPr>
          <w:rFonts w:ascii="Baskerville" w:hAnsi="Baskerville"/>
          <w:b/>
        </w:rPr>
        <w:t>Violent Conflict</w:t>
      </w:r>
    </w:p>
    <w:p w14:paraId="4B390758" w14:textId="6D35F6FD" w:rsidR="000611D6" w:rsidRPr="00DE666C" w:rsidRDefault="00DE666C" w:rsidP="00DE666C">
      <w:pPr>
        <w:ind w:left="3600" w:firstLine="720"/>
        <w:rPr>
          <w:rFonts w:ascii="Baskerville" w:hAnsi="Baskerville"/>
          <w:b/>
        </w:rPr>
      </w:pPr>
      <w:r>
        <w:rPr>
          <w:rFonts w:ascii="Baskerville" w:hAnsi="Baskerville"/>
          <w:b/>
        </w:rPr>
        <w:t>Econ 418</w:t>
      </w:r>
    </w:p>
    <w:p w14:paraId="65DB9DDF" w14:textId="77777777" w:rsidR="000611D6" w:rsidRPr="00D868D9" w:rsidRDefault="000611D6" w:rsidP="000611D6">
      <w:pPr>
        <w:rPr>
          <w:rFonts w:ascii="Baskerville" w:hAnsi="Baskerville"/>
          <w:szCs w:val="22"/>
        </w:rPr>
      </w:pPr>
      <w:r w:rsidRPr="00D868D9">
        <w:rPr>
          <w:rFonts w:ascii="Baskerville" w:hAnsi="Baskerville"/>
          <w:b/>
          <w:bCs/>
          <w:szCs w:val="22"/>
        </w:rPr>
        <w:t>Instructor</w:t>
      </w:r>
      <w:r w:rsidRPr="00D868D9">
        <w:rPr>
          <w:rFonts w:ascii="Baskerville" w:hAnsi="Baskerville"/>
          <w:bCs/>
          <w:szCs w:val="22"/>
        </w:rPr>
        <w:t xml:space="preserve">: </w:t>
      </w:r>
      <w:r w:rsidRPr="00D868D9">
        <w:rPr>
          <w:rFonts w:ascii="Baskerville" w:hAnsi="Baskerville"/>
          <w:szCs w:val="22"/>
        </w:rPr>
        <w:t>Kade Finnoff</w:t>
      </w:r>
    </w:p>
    <w:p w14:paraId="35446B39" w14:textId="77777777" w:rsidR="000611D6" w:rsidRPr="00D868D9" w:rsidRDefault="000611D6" w:rsidP="000611D6">
      <w:pPr>
        <w:rPr>
          <w:rFonts w:ascii="Baskerville" w:hAnsi="Baskerville"/>
          <w:szCs w:val="22"/>
        </w:rPr>
      </w:pPr>
      <w:r w:rsidRPr="00D868D9">
        <w:rPr>
          <w:rFonts w:ascii="Baskerville" w:hAnsi="Baskerville"/>
          <w:b/>
          <w:bCs/>
          <w:szCs w:val="22"/>
        </w:rPr>
        <w:t>Office</w:t>
      </w:r>
      <w:r w:rsidRPr="00D868D9">
        <w:rPr>
          <w:rFonts w:ascii="Baskerville" w:hAnsi="Baskerville"/>
          <w:bCs/>
          <w:szCs w:val="22"/>
        </w:rPr>
        <w:t xml:space="preserve">: </w:t>
      </w:r>
      <w:r>
        <w:rPr>
          <w:rFonts w:ascii="Baskerville" w:hAnsi="Baskerville"/>
          <w:szCs w:val="22"/>
        </w:rPr>
        <w:t>Wheatley 5-25</w:t>
      </w:r>
    </w:p>
    <w:p w14:paraId="1CD2432D" w14:textId="77777777" w:rsidR="000611D6" w:rsidRPr="00D868D9" w:rsidRDefault="000611D6" w:rsidP="000611D6">
      <w:pPr>
        <w:rPr>
          <w:rFonts w:ascii="Baskerville" w:hAnsi="Baskerville"/>
          <w:bCs/>
          <w:szCs w:val="22"/>
        </w:rPr>
      </w:pPr>
      <w:r w:rsidRPr="00D868D9">
        <w:rPr>
          <w:rFonts w:ascii="Baskerville" w:hAnsi="Baskerville"/>
          <w:b/>
          <w:bCs/>
          <w:szCs w:val="22"/>
        </w:rPr>
        <w:t>Office Hours</w:t>
      </w:r>
      <w:r w:rsidRPr="00D868D9">
        <w:rPr>
          <w:rFonts w:ascii="Baskerville" w:hAnsi="Baskerville"/>
          <w:bCs/>
          <w:szCs w:val="22"/>
        </w:rPr>
        <w:t>:</w:t>
      </w:r>
      <w:r w:rsidR="009044AC">
        <w:rPr>
          <w:rFonts w:ascii="Baskerville" w:hAnsi="Baskerville"/>
          <w:szCs w:val="22"/>
        </w:rPr>
        <w:t xml:space="preserve"> </w:t>
      </w:r>
    </w:p>
    <w:p w14:paraId="4967C42D" w14:textId="77777777" w:rsidR="000611D6" w:rsidRPr="00A65566" w:rsidRDefault="000611D6" w:rsidP="009044AC">
      <w:pPr>
        <w:rPr>
          <w:rFonts w:ascii="Baskerville" w:hAnsi="Baskerville"/>
          <w:bCs/>
          <w:szCs w:val="22"/>
        </w:rPr>
      </w:pPr>
      <w:r w:rsidRPr="00D868D9">
        <w:rPr>
          <w:rFonts w:ascii="Baskerville" w:hAnsi="Baskerville"/>
          <w:b/>
          <w:bCs/>
          <w:szCs w:val="22"/>
        </w:rPr>
        <w:t>Class</w:t>
      </w:r>
      <w:r w:rsidR="009044AC">
        <w:rPr>
          <w:rFonts w:ascii="Baskerville" w:hAnsi="Baskerville"/>
          <w:b/>
          <w:bCs/>
          <w:szCs w:val="22"/>
        </w:rPr>
        <w:t xml:space="preserve"> Location</w:t>
      </w:r>
      <w:r>
        <w:rPr>
          <w:rFonts w:ascii="Baskerville" w:hAnsi="Baskerville"/>
          <w:bCs/>
          <w:szCs w:val="22"/>
        </w:rPr>
        <w:t xml:space="preserve">: </w:t>
      </w:r>
    </w:p>
    <w:p w14:paraId="2CDDE058" w14:textId="77777777" w:rsidR="000611D6" w:rsidRPr="00D868D9" w:rsidRDefault="000611D6" w:rsidP="000611D6">
      <w:pPr>
        <w:rPr>
          <w:rFonts w:ascii="Baskerville" w:hAnsi="Baskerville"/>
          <w:bCs/>
          <w:szCs w:val="22"/>
        </w:rPr>
      </w:pPr>
      <w:r w:rsidRPr="00D868D9">
        <w:rPr>
          <w:rFonts w:ascii="Baskerville" w:hAnsi="Baskerville"/>
          <w:b/>
          <w:bCs/>
          <w:szCs w:val="22"/>
        </w:rPr>
        <w:t>Phone</w:t>
      </w:r>
      <w:r w:rsidRPr="00D868D9">
        <w:rPr>
          <w:rFonts w:ascii="Baskerville" w:hAnsi="Baskerville"/>
          <w:bCs/>
          <w:szCs w:val="22"/>
        </w:rPr>
        <w:t xml:space="preserve">: </w:t>
      </w:r>
      <w:r w:rsidRPr="00D868D9">
        <w:rPr>
          <w:rFonts w:ascii="Baskerville" w:hAnsi="Baskerville"/>
          <w:szCs w:val="22"/>
        </w:rPr>
        <w:t>617-287-6961</w:t>
      </w:r>
    </w:p>
    <w:p w14:paraId="56F45C52" w14:textId="77777777" w:rsidR="000611D6" w:rsidRPr="00D868D9" w:rsidRDefault="000611D6" w:rsidP="000611D6">
      <w:pPr>
        <w:rPr>
          <w:rFonts w:ascii="Baskerville" w:hAnsi="Baskerville"/>
          <w:bCs/>
          <w:szCs w:val="22"/>
        </w:rPr>
      </w:pPr>
      <w:r w:rsidRPr="00D868D9">
        <w:rPr>
          <w:rFonts w:ascii="Baskerville" w:hAnsi="Baskerville"/>
          <w:b/>
          <w:bCs/>
          <w:szCs w:val="22"/>
        </w:rPr>
        <w:t>Email</w:t>
      </w:r>
      <w:r w:rsidRPr="00D868D9">
        <w:rPr>
          <w:rFonts w:ascii="Baskerville" w:hAnsi="Baskerville"/>
          <w:bCs/>
          <w:szCs w:val="22"/>
        </w:rPr>
        <w:t xml:space="preserve">: </w:t>
      </w:r>
      <w:hyperlink r:id="rId6" w:history="1">
        <w:r w:rsidRPr="00D868D9">
          <w:rPr>
            <w:rStyle w:val="Hyperlink"/>
            <w:rFonts w:ascii="Baskerville" w:hAnsi="Baskerville"/>
            <w:bCs/>
            <w:szCs w:val="22"/>
          </w:rPr>
          <w:t>kade.finnoff@umb.edu</w:t>
        </w:r>
      </w:hyperlink>
    </w:p>
    <w:p w14:paraId="77869326" w14:textId="77777777" w:rsidR="000611D6" w:rsidRDefault="000611D6">
      <w:pPr>
        <w:rPr>
          <w:rFonts w:ascii="Baskerville" w:hAnsi="Baskerville"/>
        </w:rPr>
      </w:pPr>
    </w:p>
    <w:p w14:paraId="00C7FF16" w14:textId="77777777" w:rsidR="000611D6" w:rsidRPr="00923C89" w:rsidRDefault="000611D6" w:rsidP="000611D6">
      <w:pPr>
        <w:pBdr>
          <w:top w:val="double" w:sz="4" w:space="1" w:color="auto"/>
          <w:left w:val="double" w:sz="4" w:space="4" w:color="auto"/>
          <w:bottom w:val="double" w:sz="4" w:space="1" w:color="auto"/>
          <w:right w:val="double" w:sz="4" w:space="4" w:color="auto"/>
        </w:pBdr>
        <w:rPr>
          <w:rFonts w:ascii="Baskerville" w:hAnsi="Baskerville"/>
          <w:b/>
        </w:rPr>
      </w:pPr>
      <w:r>
        <w:rPr>
          <w:rFonts w:ascii="Baskerville" w:hAnsi="Baskerville"/>
          <w:b/>
        </w:rPr>
        <w:t>Course Description</w:t>
      </w:r>
      <w:r w:rsidRPr="00923C89">
        <w:rPr>
          <w:rFonts w:ascii="Baskerville" w:hAnsi="Baskerville"/>
          <w:b/>
        </w:rPr>
        <w:t>:</w:t>
      </w:r>
    </w:p>
    <w:p w14:paraId="1391A039" w14:textId="77777777" w:rsidR="000611D6" w:rsidRDefault="000611D6">
      <w:pPr>
        <w:rPr>
          <w:rFonts w:ascii="Baskerville" w:hAnsi="Baskerville"/>
        </w:rPr>
      </w:pPr>
    </w:p>
    <w:p w14:paraId="54BC6B25" w14:textId="6EB44DDA" w:rsidR="000611D6" w:rsidRPr="008C6BA2" w:rsidRDefault="000611D6">
      <w:pPr>
        <w:rPr>
          <w:rFonts w:ascii="Baskerville" w:hAnsi="Baskerville"/>
        </w:rPr>
      </w:pPr>
      <w:r w:rsidRPr="008C6BA2">
        <w:rPr>
          <w:rFonts w:ascii="Baskerville" w:hAnsi="Baskerville"/>
        </w:rPr>
        <w:t>This course ex</w:t>
      </w:r>
      <w:r>
        <w:rPr>
          <w:rFonts w:ascii="Baskerville" w:hAnsi="Baskerville"/>
        </w:rPr>
        <w:t>amines</w:t>
      </w:r>
      <w:r w:rsidR="00DA1C32">
        <w:rPr>
          <w:rFonts w:ascii="Baskerville" w:hAnsi="Baskerville"/>
        </w:rPr>
        <w:t xml:space="preserve"> the Political E</w:t>
      </w:r>
      <w:r w:rsidRPr="008C6BA2">
        <w:rPr>
          <w:rFonts w:ascii="Baskerville" w:hAnsi="Baskerville"/>
        </w:rPr>
        <w:t xml:space="preserve">conomy of </w:t>
      </w:r>
      <w:r>
        <w:rPr>
          <w:rFonts w:ascii="Baskerville" w:hAnsi="Baskerville"/>
        </w:rPr>
        <w:t>Violent Conflict</w:t>
      </w:r>
      <w:r w:rsidR="00906FF1">
        <w:rPr>
          <w:rFonts w:ascii="Baskerville" w:hAnsi="Baskerville"/>
        </w:rPr>
        <w:t xml:space="preserve"> with a focus on low and middle income countries</w:t>
      </w:r>
      <w:r w:rsidR="000C0147">
        <w:rPr>
          <w:rFonts w:ascii="Baskerville" w:hAnsi="Baskerville"/>
        </w:rPr>
        <w:t xml:space="preserve"> over the last 3 decades</w:t>
      </w:r>
      <w:r w:rsidRPr="008C6BA2">
        <w:rPr>
          <w:rFonts w:ascii="Baskerville" w:hAnsi="Baskerville"/>
        </w:rPr>
        <w:t>. Particular</w:t>
      </w:r>
      <w:r>
        <w:rPr>
          <w:rFonts w:ascii="Baskerville" w:hAnsi="Baskerville"/>
        </w:rPr>
        <w:t xml:space="preserve"> attention will be given to the theories and causes of war, </w:t>
      </w:r>
      <w:r w:rsidR="00DA1C32">
        <w:rPr>
          <w:rFonts w:ascii="Baskerville" w:hAnsi="Baskerville"/>
        </w:rPr>
        <w:t xml:space="preserve">the </w:t>
      </w:r>
      <w:r>
        <w:rPr>
          <w:rFonts w:ascii="Baskerville" w:hAnsi="Baskerville"/>
        </w:rPr>
        <w:t>ways wars are waged, resource conflicts, financing of wars, the effect of war on the economy, conflict resolution and post-conflict reconstruction and nation building</w:t>
      </w:r>
      <w:r w:rsidRPr="008C6BA2">
        <w:rPr>
          <w:rFonts w:ascii="Baskerville" w:hAnsi="Baskerville"/>
        </w:rPr>
        <w:t>. This course seeks to combine theoretical debates with country case studies as a way to illustrate the diversity of experien</w:t>
      </w:r>
      <w:r>
        <w:rPr>
          <w:rFonts w:ascii="Baskerville" w:hAnsi="Baskerville"/>
        </w:rPr>
        <w:t>ces and complexity of understanding conflict</w:t>
      </w:r>
      <w:r w:rsidRPr="008C6BA2">
        <w:rPr>
          <w:rFonts w:ascii="Baskerville" w:hAnsi="Baskerville"/>
        </w:rPr>
        <w:t xml:space="preserve">. </w:t>
      </w:r>
      <w:r>
        <w:rPr>
          <w:rFonts w:ascii="Baskerville" w:hAnsi="Baskerville"/>
        </w:rPr>
        <w:t>Throughout this course gender will be considered as an important conceptual category in understanding the patter</w:t>
      </w:r>
      <w:r w:rsidR="00906FF1">
        <w:rPr>
          <w:rFonts w:ascii="Baskerville" w:hAnsi="Baskerville"/>
        </w:rPr>
        <w:t xml:space="preserve">ns, prevalence, and impacts of </w:t>
      </w:r>
      <w:r>
        <w:rPr>
          <w:rFonts w:ascii="Baskerville" w:hAnsi="Baskerville"/>
        </w:rPr>
        <w:t xml:space="preserve">violence in war-affected countries. </w:t>
      </w:r>
    </w:p>
    <w:p w14:paraId="5B6757DF" w14:textId="77777777" w:rsidR="000611D6" w:rsidRDefault="000611D6">
      <w:pPr>
        <w:rPr>
          <w:rFonts w:ascii="Baskerville" w:hAnsi="Baskerville"/>
        </w:rPr>
      </w:pPr>
    </w:p>
    <w:p w14:paraId="26A2FE0C" w14:textId="77777777" w:rsidR="000611D6" w:rsidRPr="00C340FE" w:rsidRDefault="000611D6" w:rsidP="000611D6">
      <w:pPr>
        <w:rPr>
          <w:rFonts w:ascii="Baskerville" w:hAnsi="Baskerville"/>
          <w:b/>
        </w:rPr>
      </w:pPr>
      <w:r w:rsidRPr="00C340FE">
        <w:rPr>
          <w:rFonts w:ascii="Baskerville" w:hAnsi="Baskerville"/>
          <w:b/>
        </w:rPr>
        <w:t>Prerequisites:</w:t>
      </w:r>
    </w:p>
    <w:p w14:paraId="55F8EBBF" w14:textId="78BD2D4F" w:rsidR="000611D6" w:rsidRDefault="000611D6" w:rsidP="000611D6">
      <w:pPr>
        <w:rPr>
          <w:rFonts w:ascii="Baskerville" w:hAnsi="Baskerville"/>
        </w:rPr>
      </w:pPr>
      <w:r>
        <w:rPr>
          <w:rFonts w:ascii="Baskerville" w:hAnsi="Baskerville"/>
        </w:rPr>
        <w:t>It is exp</w:t>
      </w:r>
      <w:r w:rsidR="008A45B2">
        <w:rPr>
          <w:rFonts w:ascii="Baskerville" w:hAnsi="Baskerville"/>
        </w:rPr>
        <w:t>ected that students have taken I</w:t>
      </w:r>
      <w:r>
        <w:rPr>
          <w:rFonts w:ascii="Baskerville" w:hAnsi="Baskerville"/>
        </w:rPr>
        <w:t>nt</w:t>
      </w:r>
      <w:r w:rsidR="008A45B2">
        <w:rPr>
          <w:rFonts w:ascii="Baskerville" w:hAnsi="Baskerville"/>
        </w:rPr>
        <w:t>roduction to M</w:t>
      </w:r>
      <w:r w:rsidR="00E56CBF">
        <w:rPr>
          <w:rFonts w:ascii="Baskerville" w:hAnsi="Baskerville"/>
        </w:rPr>
        <w:t>icroeconomics and</w:t>
      </w:r>
      <w:r w:rsidR="004F6EA0">
        <w:rPr>
          <w:rFonts w:ascii="Baskerville" w:hAnsi="Baskerville"/>
        </w:rPr>
        <w:t xml:space="preserve"> </w:t>
      </w:r>
      <w:r w:rsidR="008A45B2">
        <w:rPr>
          <w:rFonts w:ascii="Baskerville" w:hAnsi="Baskerville"/>
        </w:rPr>
        <w:t>I</w:t>
      </w:r>
      <w:r>
        <w:rPr>
          <w:rFonts w:ascii="Baskerville" w:hAnsi="Baskerville"/>
        </w:rPr>
        <w:t xml:space="preserve">ntroduction </w:t>
      </w:r>
      <w:r w:rsidR="008A45B2">
        <w:rPr>
          <w:rFonts w:ascii="Baskerville" w:hAnsi="Baskerville"/>
        </w:rPr>
        <w:t>to M</w:t>
      </w:r>
      <w:r w:rsidR="004F6EA0">
        <w:rPr>
          <w:rFonts w:ascii="Baskerville" w:hAnsi="Baskerville"/>
        </w:rPr>
        <w:t xml:space="preserve">acroeconomics </w:t>
      </w:r>
      <w:r w:rsidR="00E56CBF">
        <w:rPr>
          <w:rFonts w:ascii="Baskerville" w:hAnsi="Baskerville"/>
        </w:rPr>
        <w:t>(Econ 101 and</w:t>
      </w:r>
      <w:r w:rsidR="004F6EA0">
        <w:rPr>
          <w:rFonts w:ascii="Baskerville" w:hAnsi="Baskerville"/>
        </w:rPr>
        <w:t xml:space="preserve"> </w:t>
      </w:r>
      <w:r>
        <w:rPr>
          <w:rFonts w:ascii="Baskerville" w:hAnsi="Baskerville"/>
        </w:rPr>
        <w:t xml:space="preserve">Econ 102). </w:t>
      </w:r>
      <w:r w:rsidR="008A45B2">
        <w:rPr>
          <w:rFonts w:ascii="Baskerville" w:hAnsi="Baskerville"/>
        </w:rPr>
        <w:t>In addition, s</w:t>
      </w:r>
      <w:r w:rsidR="00DB17BC">
        <w:rPr>
          <w:rFonts w:ascii="Baskerville" w:hAnsi="Baskerville"/>
        </w:rPr>
        <w:t>tudents will also need to have taken either</w:t>
      </w:r>
      <w:r w:rsidR="008A45B2">
        <w:rPr>
          <w:rFonts w:ascii="Baskerville" w:hAnsi="Baskerville"/>
        </w:rPr>
        <w:t xml:space="preserve"> Microeconomic T</w:t>
      </w:r>
      <w:r w:rsidR="00DB17BC">
        <w:rPr>
          <w:rFonts w:ascii="Baskerville" w:hAnsi="Baskerville"/>
        </w:rPr>
        <w:t>heory (Econ 201) or</w:t>
      </w:r>
      <w:r w:rsidR="008A45B2">
        <w:rPr>
          <w:rFonts w:ascii="Baskerville" w:hAnsi="Baskerville"/>
        </w:rPr>
        <w:t xml:space="preserve"> Macroeconomic T</w:t>
      </w:r>
      <w:r w:rsidR="00DB17BC">
        <w:rPr>
          <w:rFonts w:ascii="Baskerville" w:hAnsi="Baskerville"/>
        </w:rPr>
        <w:t xml:space="preserve">heory (Econ 202). </w:t>
      </w:r>
      <w:r>
        <w:rPr>
          <w:rFonts w:ascii="Baskerville" w:hAnsi="Baskerville"/>
        </w:rPr>
        <w:t>Students without the prerequisites will be able to enroll with</w:t>
      </w:r>
      <w:r w:rsidRPr="00C340FE">
        <w:rPr>
          <w:rFonts w:ascii="Baskerville" w:hAnsi="Baskerville"/>
        </w:rPr>
        <w:t xml:space="preserve"> </w:t>
      </w:r>
      <w:r>
        <w:rPr>
          <w:rFonts w:ascii="Baskerville" w:hAnsi="Baskerville"/>
        </w:rPr>
        <w:t>permission of i</w:t>
      </w:r>
      <w:r w:rsidRPr="00C340FE">
        <w:rPr>
          <w:rFonts w:ascii="Baskerville" w:hAnsi="Baskerville"/>
        </w:rPr>
        <w:t>nstructor</w:t>
      </w:r>
      <w:r>
        <w:rPr>
          <w:rFonts w:ascii="Baskerville" w:hAnsi="Baskerville"/>
        </w:rPr>
        <w:t xml:space="preserve"> on a case-by-case basis</w:t>
      </w:r>
      <w:r w:rsidRPr="00C340FE">
        <w:rPr>
          <w:rFonts w:ascii="Baskerville" w:hAnsi="Baskerville"/>
        </w:rPr>
        <w:t xml:space="preserve">. </w:t>
      </w:r>
    </w:p>
    <w:p w14:paraId="4978F2FA" w14:textId="77777777" w:rsidR="00906FF1" w:rsidRDefault="00906FF1" w:rsidP="000611D6">
      <w:pPr>
        <w:rPr>
          <w:rFonts w:ascii="Baskerville" w:hAnsi="Baskerville"/>
        </w:rPr>
      </w:pPr>
    </w:p>
    <w:p w14:paraId="400E2C93" w14:textId="77777777" w:rsidR="00906FF1" w:rsidRPr="00923C89" w:rsidRDefault="00906FF1" w:rsidP="00906FF1">
      <w:pPr>
        <w:pBdr>
          <w:top w:val="double" w:sz="4" w:space="1" w:color="auto"/>
          <w:left w:val="double" w:sz="4" w:space="4" w:color="auto"/>
          <w:bottom w:val="double" w:sz="4" w:space="1" w:color="auto"/>
          <w:right w:val="double" w:sz="4" w:space="4" w:color="auto"/>
        </w:pBdr>
        <w:rPr>
          <w:rFonts w:ascii="Baskerville" w:hAnsi="Baskerville"/>
          <w:b/>
        </w:rPr>
      </w:pPr>
      <w:r>
        <w:rPr>
          <w:rFonts w:ascii="Baskerville" w:hAnsi="Baskerville"/>
          <w:b/>
        </w:rPr>
        <w:t>Learning Outcomes</w:t>
      </w:r>
      <w:r w:rsidRPr="00923C89">
        <w:rPr>
          <w:rFonts w:ascii="Baskerville" w:hAnsi="Baskerville"/>
          <w:b/>
        </w:rPr>
        <w:t>:</w:t>
      </w:r>
    </w:p>
    <w:p w14:paraId="2B8D92D9" w14:textId="77777777" w:rsidR="00024A93" w:rsidRDefault="00024A93" w:rsidP="0005740C">
      <w:pPr>
        <w:rPr>
          <w:rFonts w:ascii="Baskerville" w:hAnsi="Baskerville"/>
        </w:rPr>
      </w:pPr>
    </w:p>
    <w:p w14:paraId="049E5380" w14:textId="77777777" w:rsidR="0005740C" w:rsidRPr="0005740C" w:rsidRDefault="0005740C" w:rsidP="0005740C">
      <w:pPr>
        <w:rPr>
          <w:rFonts w:ascii="Baskerville" w:hAnsi="Baskerville"/>
        </w:rPr>
      </w:pPr>
      <w:r w:rsidRPr="0005740C">
        <w:rPr>
          <w:rFonts w:ascii="Baskerville" w:hAnsi="Baskerville"/>
        </w:rPr>
        <w:t xml:space="preserve">Students will be able to: </w:t>
      </w:r>
    </w:p>
    <w:p w14:paraId="48F5F904" w14:textId="77777777" w:rsidR="0005740C" w:rsidRPr="0005740C" w:rsidRDefault="0005740C" w:rsidP="0005740C">
      <w:pPr>
        <w:rPr>
          <w:rFonts w:ascii="Baskerville" w:hAnsi="Baskerville"/>
        </w:rPr>
      </w:pPr>
    </w:p>
    <w:p w14:paraId="44CFD1BC" w14:textId="77777777" w:rsidR="00DD4562" w:rsidRDefault="00DD4562" w:rsidP="00DD4562">
      <w:pPr>
        <w:pStyle w:val="ListParagraph"/>
        <w:numPr>
          <w:ilvl w:val="0"/>
          <w:numId w:val="16"/>
        </w:numPr>
        <w:rPr>
          <w:rFonts w:ascii="Baskerville" w:hAnsi="Baskerville"/>
        </w:rPr>
      </w:pPr>
      <w:r w:rsidRPr="00DD4562">
        <w:rPr>
          <w:rFonts w:ascii="Baskerville" w:hAnsi="Baskerville"/>
        </w:rPr>
        <w:t>Explain the ways in which warfare has changed since 1945.</w:t>
      </w:r>
    </w:p>
    <w:p w14:paraId="401DE8E7" w14:textId="567CB890" w:rsidR="00DD4562" w:rsidRPr="00DD4562" w:rsidRDefault="00DD4562" w:rsidP="00DD4562">
      <w:pPr>
        <w:pStyle w:val="ListParagraph"/>
        <w:numPr>
          <w:ilvl w:val="0"/>
          <w:numId w:val="16"/>
        </w:numPr>
        <w:rPr>
          <w:rFonts w:ascii="Baskerville" w:hAnsi="Baskerville"/>
        </w:rPr>
      </w:pPr>
      <w:r>
        <w:rPr>
          <w:rFonts w:ascii="Baskerville" w:hAnsi="Baskerville"/>
        </w:rPr>
        <w:t>Find, use and display data on violent conflict.</w:t>
      </w:r>
    </w:p>
    <w:p w14:paraId="1F5EEC0A" w14:textId="77A207BC" w:rsidR="0005740C" w:rsidRDefault="0005740C" w:rsidP="00DD4562">
      <w:pPr>
        <w:pStyle w:val="ListParagraph"/>
        <w:numPr>
          <w:ilvl w:val="0"/>
          <w:numId w:val="16"/>
        </w:numPr>
        <w:rPr>
          <w:rFonts w:ascii="Baskerville" w:hAnsi="Baskerville"/>
        </w:rPr>
      </w:pPr>
      <w:r w:rsidRPr="00DD4562">
        <w:rPr>
          <w:rFonts w:ascii="Baskerville" w:hAnsi="Baskerville"/>
        </w:rPr>
        <w:t>Describe various theoretical approaches to understanding violent conflict.</w:t>
      </w:r>
    </w:p>
    <w:p w14:paraId="69857672" w14:textId="000F426C" w:rsidR="00DD4562" w:rsidRDefault="00C158AE" w:rsidP="00DD4562">
      <w:pPr>
        <w:pStyle w:val="ListParagraph"/>
        <w:numPr>
          <w:ilvl w:val="0"/>
          <w:numId w:val="16"/>
        </w:numPr>
        <w:rPr>
          <w:rFonts w:ascii="Baskerville" w:hAnsi="Baskerville"/>
        </w:rPr>
      </w:pPr>
      <w:r>
        <w:rPr>
          <w:rFonts w:ascii="Baskerville" w:hAnsi="Baskerville"/>
        </w:rPr>
        <w:t>Explain the gendered nature of war, including the use of sexual violence as a form of warfare.</w:t>
      </w:r>
    </w:p>
    <w:p w14:paraId="4E4EEC3F" w14:textId="44CA1496" w:rsidR="00EE50C0" w:rsidRDefault="00EE50C0" w:rsidP="00DD4562">
      <w:pPr>
        <w:pStyle w:val="ListParagraph"/>
        <w:numPr>
          <w:ilvl w:val="0"/>
          <w:numId w:val="16"/>
        </w:numPr>
        <w:rPr>
          <w:rFonts w:ascii="Baskerville" w:hAnsi="Baskerville"/>
        </w:rPr>
      </w:pPr>
      <w:r>
        <w:rPr>
          <w:rFonts w:ascii="Baskerville" w:hAnsi="Baskerville"/>
        </w:rPr>
        <w:t>Using contemporary examples, explain the way internal and external economic factors affect violent conflicts.</w:t>
      </w:r>
    </w:p>
    <w:p w14:paraId="3E7DAD85" w14:textId="6733601D" w:rsidR="00C158AE" w:rsidRDefault="00C158AE" w:rsidP="00DD4562">
      <w:pPr>
        <w:pStyle w:val="ListParagraph"/>
        <w:numPr>
          <w:ilvl w:val="0"/>
          <w:numId w:val="16"/>
        </w:numPr>
        <w:rPr>
          <w:rFonts w:ascii="Baskerville" w:hAnsi="Baskerville"/>
        </w:rPr>
      </w:pPr>
      <w:r>
        <w:rPr>
          <w:rFonts w:ascii="Baskerville" w:hAnsi="Baskerville"/>
        </w:rPr>
        <w:t>Analyze a contemporary violent conflict using political economy analysis and tools.</w:t>
      </w:r>
    </w:p>
    <w:p w14:paraId="0F86A878" w14:textId="2013B201" w:rsidR="00C158AE" w:rsidRDefault="00EE50C0" w:rsidP="00DD4562">
      <w:pPr>
        <w:pStyle w:val="ListParagraph"/>
        <w:numPr>
          <w:ilvl w:val="0"/>
          <w:numId w:val="16"/>
        </w:numPr>
        <w:rPr>
          <w:rFonts w:ascii="Baskerville" w:hAnsi="Baskerville"/>
        </w:rPr>
      </w:pPr>
      <w:r>
        <w:rPr>
          <w:rFonts w:ascii="Baskerville" w:hAnsi="Baskerville"/>
        </w:rPr>
        <w:t>Explain the microeconomic effects of war with the use of country specific examples.</w:t>
      </w:r>
    </w:p>
    <w:p w14:paraId="4F30D978" w14:textId="2EA088EF" w:rsidR="00EE50C0" w:rsidRDefault="00EE50C0" w:rsidP="00DD4562">
      <w:pPr>
        <w:pStyle w:val="ListParagraph"/>
        <w:numPr>
          <w:ilvl w:val="0"/>
          <w:numId w:val="16"/>
        </w:numPr>
        <w:rPr>
          <w:rFonts w:ascii="Baskerville" w:hAnsi="Baskerville"/>
        </w:rPr>
      </w:pPr>
      <w:r>
        <w:rPr>
          <w:rFonts w:ascii="Baskerville" w:hAnsi="Baskerville"/>
        </w:rPr>
        <w:t>Explain the macroeconomic effects of war with the use of country specific examples.</w:t>
      </w:r>
    </w:p>
    <w:p w14:paraId="57B19969" w14:textId="3B54EC2D" w:rsidR="00C75392" w:rsidRDefault="0072450E" w:rsidP="00DD4562">
      <w:pPr>
        <w:pStyle w:val="ListParagraph"/>
        <w:numPr>
          <w:ilvl w:val="0"/>
          <w:numId w:val="16"/>
        </w:numPr>
        <w:rPr>
          <w:rFonts w:ascii="Baskerville" w:hAnsi="Baskerville"/>
        </w:rPr>
      </w:pPr>
      <w:r>
        <w:rPr>
          <w:rFonts w:ascii="Baskerville" w:hAnsi="Baskerville"/>
        </w:rPr>
        <w:t>Evaluate and c</w:t>
      </w:r>
      <w:r w:rsidR="00A768A4">
        <w:rPr>
          <w:rFonts w:ascii="Baskerville" w:hAnsi="Baskerville"/>
        </w:rPr>
        <w:t xml:space="preserve">ritique the way </w:t>
      </w:r>
      <w:r>
        <w:rPr>
          <w:rFonts w:ascii="Baskerville" w:hAnsi="Baskerville"/>
        </w:rPr>
        <w:t>different economic theories understand</w:t>
      </w:r>
      <w:r w:rsidR="00A768A4">
        <w:rPr>
          <w:rFonts w:ascii="Baskerville" w:hAnsi="Baskerville"/>
        </w:rPr>
        <w:t xml:space="preserve"> conflict resolution.</w:t>
      </w:r>
    </w:p>
    <w:p w14:paraId="535AC8BC" w14:textId="36CB0822" w:rsidR="00C75392" w:rsidRPr="00DD4562" w:rsidRDefault="00C75392" w:rsidP="00DD4562">
      <w:pPr>
        <w:pStyle w:val="ListParagraph"/>
        <w:numPr>
          <w:ilvl w:val="0"/>
          <w:numId w:val="16"/>
        </w:numPr>
        <w:rPr>
          <w:rFonts w:ascii="Baskerville" w:hAnsi="Baskerville"/>
        </w:rPr>
      </w:pPr>
      <w:r>
        <w:rPr>
          <w:rFonts w:ascii="Baskerville" w:hAnsi="Baskerville"/>
        </w:rPr>
        <w:t>Provide examples of how economic factors affect post-war state</w:t>
      </w:r>
      <w:r w:rsidR="0072450E">
        <w:rPr>
          <w:rFonts w:ascii="Baskerville" w:hAnsi="Baskerville"/>
        </w:rPr>
        <w:t>-</w:t>
      </w:r>
      <w:r>
        <w:rPr>
          <w:rFonts w:ascii="Baskerville" w:hAnsi="Baskerville"/>
        </w:rPr>
        <w:t>building.</w:t>
      </w:r>
    </w:p>
    <w:p w14:paraId="2CC327C3" w14:textId="77777777" w:rsidR="0005740C" w:rsidRPr="0005740C" w:rsidRDefault="0005740C" w:rsidP="0005740C">
      <w:pPr>
        <w:rPr>
          <w:rFonts w:ascii="Baskerville" w:hAnsi="Baskerville"/>
        </w:rPr>
      </w:pPr>
    </w:p>
    <w:p w14:paraId="37B09D1F" w14:textId="77777777" w:rsidR="000611D6" w:rsidRDefault="000611D6">
      <w:pPr>
        <w:rPr>
          <w:rFonts w:ascii="Baskerville" w:hAnsi="Baskerville"/>
        </w:rPr>
      </w:pPr>
    </w:p>
    <w:p w14:paraId="0D8882DC" w14:textId="77777777" w:rsidR="000611D6" w:rsidRPr="00923C89" w:rsidRDefault="000611D6" w:rsidP="000611D6">
      <w:pPr>
        <w:pBdr>
          <w:top w:val="double" w:sz="4" w:space="1" w:color="auto"/>
          <w:left w:val="double" w:sz="4" w:space="4" w:color="auto"/>
          <w:bottom w:val="double" w:sz="4" w:space="1" w:color="auto"/>
          <w:right w:val="double" w:sz="4" w:space="4" w:color="auto"/>
        </w:pBdr>
        <w:rPr>
          <w:rFonts w:ascii="Baskerville" w:hAnsi="Baskerville"/>
          <w:b/>
        </w:rPr>
      </w:pPr>
      <w:r w:rsidRPr="00923C89">
        <w:rPr>
          <w:rFonts w:ascii="Baskerville" w:hAnsi="Baskerville"/>
          <w:b/>
        </w:rPr>
        <w:lastRenderedPageBreak/>
        <w:t>Student Evaluation:</w:t>
      </w:r>
    </w:p>
    <w:p w14:paraId="4910E82B" w14:textId="77777777" w:rsidR="000611D6" w:rsidRDefault="000611D6" w:rsidP="000611D6">
      <w:pPr>
        <w:rPr>
          <w:rFonts w:ascii="Baskerville" w:hAnsi="Baskerville"/>
        </w:rPr>
      </w:pPr>
    </w:p>
    <w:p w14:paraId="28A7A6F1" w14:textId="6B96ACAE" w:rsidR="000611D6" w:rsidRDefault="000611D6" w:rsidP="000611D6">
      <w:pPr>
        <w:rPr>
          <w:rFonts w:ascii="Baskerville" w:hAnsi="Baskerville"/>
        </w:rPr>
      </w:pPr>
      <w:r w:rsidRPr="00923C89">
        <w:rPr>
          <w:rFonts w:ascii="Baskerville" w:hAnsi="Baskerville"/>
        </w:rPr>
        <w:t>This is a seminar-based course</w:t>
      </w:r>
      <w:r w:rsidR="009044AC">
        <w:rPr>
          <w:rFonts w:ascii="Baskerville" w:hAnsi="Baskerville"/>
        </w:rPr>
        <w:t xml:space="preserve"> based on problem based learning to actively engage students in the learning process</w:t>
      </w:r>
      <w:r w:rsidRPr="00923C89">
        <w:rPr>
          <w:rFonts w:ascii="Baskerville" w:hAnsi="Baskerville"/>
        </w:rPr>
        <w:t>. Each student will need to complete required readings</w:t>
      </w:r>
      <w:r>
        <w:rPr>
          <w:rFonts w:ascii="Baskerville" w:hAnsi="Baskerville"/>
        </w:rPr>
        <w:t xml:space="preserve">, </w:t>
      </w:r>
      <w:r w:rsidRPr="00923C89">
        <w:rPr>
          <w:rFonts w:ascii="Baskerville" w:hAnsi="Baskerville"/>
        </w:rPr>
        <w:t xml:space="preserve">the weekly </w:t>
      </w:r>
      <w:r>
        <w:rPr>
          <w:rFonts w:ascii="Baskerville" w:hAnsi="Baskerville"/>
        </w:rPr>
        <w:t xml:space="preserve">critical </w:t>
      </w:r>
      <w:r w:rsidRPr="00923C89">
        <w:rPr>
          <w:rFonts w:ascii="Baskerville" w:hAnsi="Baskerville"/>
        </w:rPr>
        <w:t xml:space="preserve">reading assignments and come to class prepared to discuss </w:t>
      </w:r>
      <w:r>
        <w:rPr>
          <w:rFonts w:ascii="Baskerville" w:hAnsi="Baskerville"/>
        </w:rPr>
        <w:t xml:space="preserve">the </w:t>
      </w:r>
      <w:r w:rsidRPr="00923C89">
        <w:rPr>
          <w:rFonts w:ascii="Baskerville" w:hAnsi="Baskerville"/>
        </w:rPr>
        <w:t xml:space="preserve">main issues. </w:t>
      </w:r>
      <w:r>
        <w:rPr>
          <w:rFonts w:ascii="Baskerville" w:hAnsi="Baskerville"/>
        </w:rPr>
        <w:t xml:space="preserve">In addition there will be </w:t>
      </w:r>
      <w:r w:rsidR="005E0753">
        <w:rPr>
          <w:rFonts w:ascii="Baskerville" w:hAnsi="Baskerville"/>
        </w:rPr>
        <w:t>four</w:t>
      </w:r>
      <w:r>
        <w:rPr>
          <w:rFonts w:ascii="Baskerville" w:hAnsi="Baskerville"/>
        </w:rPr>
        <w:t xml:space="preserve"> </w:t>
      </w:r>
      <w:r w:rsidR="005E0753">
        <w:rPr>
          <w:rFonts w:ascii="Baskerville" w:hAnsi="Baskerville"/>
        </w:rPr>
        <w:t xml:space="preserve">short </w:t>
      </w:r>
      <w:r>
        <w:rPr>
          <w:rFonts w:ascii="Baskerville" w:hAnsi="Baskerville"/>
        </w:rPr>
        <w:t>essay assignments, a data assignment and</w:t>
      </w:r>
      <w:r w:rsidRPr="00923C89">
        <w:rPr>
          <w:rFonts w:ascii="Baskerville" w:hAnsi="Baskerville"/>
        </w:rPr>
        <w:t xml:space="preserve"> </w:t>
      </w:r>
      <w:r w:rsidR="00285F71">
        <w:rPr>
          <w:rFonts w:ascii="Baskerville" w:hAnsi="Baskerville"/>
        </w:rPr>
        <w:t>students</w:t>
      </w:r>
      <w:r w:rsidR="009044AC">
        <w:rPr>
          <w:rFonts w:ascii="Baskerville" w:hAnsi="Baskerville"/>
        </w:rPr>
        <w:t xml:space="preserve"> will be expected to </w:t>
      </w:r>
      <w:r w:rsidRPr="00923C89">
        <w:rPr>
          <w:rFonts w:ascii="Baskerville" w:hAnsi="Baskerville"/>
        </w:rPr>
        <w:t>lead a discussion on a reading topi</w:t>
      </w:r>
      <w:r>
        <w:rPr>
          <w:rFonts w:ascii="Baskerville" w:hAnsi="Baskerville"/>
        </w:rPr>
        <w:t>c</w:t>
      </w:r>
      <w:r w:rsidRPr="00923C89">
        <w:rPr>
          <w:rFonts w:ascii="Baskerville" w:hAnsi="Baskerville"/>
        </w:rPr>
        <w:t xml:space="preserve">. </w:t>
      </w:r>
      <w:r w:rsidR="005E0753">
        <w:rPr>
          <w:rFonts w:ascii="Baskerville" w:hAnsi="Baskerville"/>
        </w:rPr>
        <w:t>A</w:t>
      </w:r>
      <w:r w:rsidRPr="00923C89">
        <w:rPr>
          <w:rFonts w:ascii="Baskerville" w:hAnsi="Baskerville"/>
        </w:rPr>
        <w:t>ssignments have to be typed and handed in at the start of the class the day they are due for full credit.</w:t>
      </w:r>
      <w:r>
        <w:rPr>
          <w:rFonts w:ascii="Baskerville" w:hAnsi="Baskerville"/>
        </w:rPr>
        <w:t xml:space="preserve"> </w:t>
      </w:r>
      <w:r w:rsidRPr="00923C89">
        <w:rPr>
          <w:rFonts w:ascii="Baskerville" w:hAnsi="Baskerville"/>
        </w:rPr>
        <w:t>Each student is required to pick</w:t>
      </w:r>
      <w:r>
        <w:rPr>
          <w:rFonts w:ascii="Baskerville" w:hAnsi="Baskerville"/>
        </w:rPr>
        <w:t xml:space="preserve"> a war-affected country as a case study that </w:t>
      </w:r>
      <w:r w:rsidR="00285F71">
        <w:rPr>
          <w:rFonts w:ascii="Baskerville" w:hAnsi="Baskerville"/>
        </w:rPr>
        <w:t xml:space="preserve">they </w:t>
      </w:r>
      <w:r w:rsidRPr="00923C89">
        <w:rPr>
          <w:rFonts w:ascii="Baskerville" w:hAnsi="Baskerville"/>
        </w:rPr>
        <w:t xml:space="preserve">follow throughout the course. </w:t>
      </w:r>
    </w:p>
    <w:p w14:paraId="42BC45EA" w14:textId="77777777" w:rsidR="000611D6" w:rsidRPr="00923C89" w:rsidRDefault="000611D6" w:rsidP="000611D6">
      <w:pPr>
        <w:rPr>
          <w:rFonts w:ascii="Baskerville" w:hAnsi="Baskerville"/>
        </w:rPr>
      </w:pPr>
    </w:p>
    <w:p w14:paraId="4BD2FE18" w14:textId="77777777" w:rsidR="000611D6" w:rsidRDefault="000611D6" w:rsidP="000611D6">
      <w:pPr>
        <w:rPr>
          <w:rFonts w:ascii="Baskerville" w:hAnsi="Baskerville"/>
        </w:rPr>
      </w:pPr>
      <w:r w:rsidRPr="00923C89">
        <w:rPr>
          <w:rFonts w:ascii="Baskerville" w:hAnsi="Baskerville"/>
        </w:rPr>
        <w:t>Late as</w:t>
      </w:r>
      <w:r>
        <w:rPr>
          <w:rFonts w:ascii="Baskerville" w:hAnsi="Baskerville"/>
        </w:rPr>
        <w:t xml:space="preserve">signments will receive grade penalties. </w:t>
      </w:r>
    </w:p>
    <w:p w14:paraId="786AC19F" w14:textId="77777777" w:rsidR="000611D6" w:rsidRDefault="000611D6" w:rsidP="000611D6">
      <w:pPr>
        <w:rPr>
          <w:rFonts w:ascii="Baskerville" w:hAnsi="Baskerville"/>
        </w:rPr>
      </w:pPr>
    </w:p>
    <w:p w14:paraId="3292E7F9" w14:textId="58ACABE3" w:rsidR="000611D6" w:rsidRDefault="000611D6" w:rsidP="000611D6">
      <w:pPr>
        <w:rPr>
          <w:rFonts w:ascii="Baskerville" w:hAnsi="Baskerville"/>
        </w:rPr>
      </w:pPr>
      <w:r>
        <w:rPr>
          <w:rFonts w:ascii="Baskerville" w:hAnsi="Baskerville"/>
        </w:rPr>
        <w:t>Reading comprehension is an important compon</w:t>
      </w:r>
      <w:r w:rsidR="00285F71">
        <w:rPr>
          <w:rFonts w:ascii="Baskerville" w:hAnsi="Baskerville"/>
        </w:rPr>
        <w:t>ent of university education. Students</w:t>
      </w:r>
      <w:r>
        <w:rPr>
          <w:rFonts w:ascii="Baskerville" w:hAnsi="Baskerville"/>
        </w:rPr>
        <w:t xml:space="preserve"> are required to complete weekly critical reading assignments that summarize and engage </w:t>
      </w:r>
      <w:r w:rsidR="00285F71">
        <w:rPr>
          <w:rFonts w:ascii="Baskerville" w:hAnsi="Baskerville"/>
        </w:rPr>
        <w:t>students</w:t>
      </w:r>
      <w:r>
        <w:rPr>
          <w:rFonts w:ascii="Baskerville" w:hAnsi="Baskerville"/>
        </w:rPr>
        <w:t xml:space="preserve"> with the material. A ‘reading for meaning’ worksheet will b</w:t>
      </w:r>
      <w:r w:rsidR="00285F71">
        <w:rPr>
          <w:rFonts w:ascii="Baskerville" w:hAnsi="Baskerville"/>
        </w:rPr>
        <w:t>e uploaded onto Blackboard to guide student</w:t>
      </w:r>
      <w:r>
        <w:rPr>
          <w:rFonts w:ascii="Baskerville" w:hAnsi="Baskerville"/>
        </w:rPr>
        <w:t xml:space="preserve"> responses to the required readings. Submission of critical readi</w:t>
      </w:r>
      <w:r w:rsidR="00285F71">
        <w:rPr>
          <w:rFonts w:ascii="Baskerville" w:hAnsi="Baskerville"/>
        </w:rPr>
        <w:t>ng assignments will be through B</w:t>
      </w:r>
      <w:r>
        <w:rPr>
          <w:rFonts w:ascii="Baskerville" w:hAnsi="Baskerville"/>
        </w:rPr>
        <w:t xml:space="preserve">lackboard. </w:t>
      </w:r>
    </w:p>
    <w:p w14:paraId="36C9D9E1" w14:textId="77777777" w:rsidR="005D358E" w:rsidRDefault="005D358E" w:rsidP="000611D6">
      <w:pPr>
        <w:rPr>
          <w:rFonts w:ascii="Baskerville" w:hAnsi="Baskerville"/>
        </w:rPr>
      </w:pPr>
    </w:p>
    <w:p w14:paraId="78B8509F" w14:textId="7791F0F3" w:rsidR="005D358E" w:rsidRDefault="005D358E" w:rsidP="000611D6">
      <w:pPr>
        <w:rPr>
          <w:rFonts w:ascii="Baskerville" w:hAnsi="Baskerville"/>
        </w:rPr>
      </w:pPr>
      <w:r>
        <w:rPr>
          <w:rFonts w:ascii="Baskerville" w:hAnsi="Baskerville"/>
        </w:rPr>
        <w:t xml:space="preserve">The four essay assignments and data assignment will be explained in class and a worksheet and grading rubric will be given four weeks before the deadline. There will be small group classroom time devoted to all the assignments. Additionally, students are encouraged to meet with me in my office hours to get individualized feedback. </w:t>
      </w:r>
    </w:p>
    <w:p w14:paraId="3162B9FC" w14:textId="77777777" w:rsidR="000611D6" w:rsidRPr="00923C89" w:rsidRDefault="000611D6" w:rsidP="000611D6">
      <w:pPr>
        <w:rPr>
          <w:rFonts w:ascii="Baskerville" w:hAnsi="Baskerville"/>
        </w:rPr>
      </w:pPr>
    </w:p>
    <w:p w14:paraId="3385C559" w14:textId="77777777" w:rsidR="000611D6" w:rsidRPr="00923C89" w:rsidRDefault="000611D6" w:rsidP="000611D6">
      <w:pPr>
        <w:rPr>
          <w:rFonts w:ascii="Baskerville" w:hAnsi="Baskerville"/>
        </w:rPr>
      </w:pPr>
      <w:r w:rsidRPr="00923C89">
        <w:rPr>
          <w:rFonts w:ascii="Baskerville" w:hAnsi="Baskerville"/>
          <w:b/>
          <w:bCs/>
          <w:i/>
          <w:iCs/>
        </w:rPr>
        <w:t>Grading</w:t>
      </w:r>
    </w:p>
    <w:p w14:paraId="2DF0C824" w14:textId="77777777" w:rsidR="000611D6" w:rsidRPr="00923C89" w:rsidRDefault="000611D6" w:rsidP="000611D6">
      <w:pPr>
        <w:rPr>
          <w:rFonts w:ascii="Baskerville" w:hAnsi="Baskerville"/>
        </w:rPr>
      </w:pPr>
    </w:p>
    <w:p w14:paraId="093ADAA2" w14:textId="77777777" w:rsidR="000611D6" w:rsidRPr="00923C89" w:rsidRDefault="000611D6" w:rsidP="000611D6">
      <w:pPr>
        <w:rPr>
          <w:rFonts w:ascii="Baskerville" w:hAnsi="Baskerville"/>
        </w:rPr>
      </w:pPr>
      <w:r w:rsidRPr="00923C89">
        <w:rPr>
          <w:rFonts w:ascii="Baskerville" w:hAnsi="Baskerville"/>
        </w:rPr>
        <w:t xml:space="preserve">The final course grade is determined as follows: </w:t>
      </w:r>
    </w:p>
    <w:p w14:paraId="31E22C41" w14:textId="77777777" w:rsidR="000611D6" w:rsidRPr="00923C89" w:rsidRDefault="000611D6" w:rsidP="000611D6">
      <w:pPr>
        <w:rPr>
          <w:rFonts w:ascii="Baskerville" w:hAnsi="Baskerville"/>
        </w:rPr>
      </w:pPr>
      <w:r w:rsidRPr="00923C89">
        <w:rPr>
          <w:rFonts w:ascii="Baskerville" w:hAnsi="Baskerville"/>
        </w:rPr>
        <w:t>+  5% attendance and participation</w:t>
      </w:r>
    </w:p>
    <w:p w14:paraId="4CC88451" w14:textId="77777777" w:rsidR="000611D6" w:rsidRDefault="000611D6" w:rsidP="000611D6">
      <w:pPr>
        <w:rPr>
          <w:rFonts w:ascii="Baskerville" w:hAnsi="Baskerville"/>
        </w:rPr>
      </w:pPr>
      <w:r w:rsidRPr="00923C89">
        <w:rPr>
          <w:rFonts w:ascii="Baskerville" w:hAnsi="Baskerville"/>
        </w:rPr>
        <w:t xml:space="preserve">+  5% discussion facilitator for one topic </w:t>
      </w:r>
    </w:p>
    <w:p w14:paraId="4388F4F0" w14:textId="77777777" w:rsidR="000611D6" w:rsidRPr="00923C89" w:rsidRDefault="000611D6" w:rsidP="000611D6">
      <w:pPr>
        <w:rPr>
          <w:rFonts w:ascii="Baskerville" w:hAnsi="Baskerville"/>
        </w:rPr>
      </w:pPr>
      <w:r>
        <w:rPr>
          <w:rFonts w:ascii="Baskerville" w:hAnsi="Baskerville"/>
        </w:rPr>
        <w:t>+  20% critical reading response assignments</w:t>
      </w:r>
    </w:p>
    <w:p w14:paraId="78296909" w14:textId="43F5607A" w:rsidR="000611D6" w:rsidRPr="00923C89" w:rsidRDefault="000611D6" w:rsidP="000611D6">
      <w:pPr>
        <w:rPr>
          <w:rFonts w:ascii="Baskerville" w:hAnsi="Baskerville"/>
        </w:rPr>
      </w:pPr>
      <w:r w:rsidRPr="00923C89">
        <w:rPr>
          <w:rFonts w:ascii="Baskerville" w:hAnsi="Baskerville"/>
        </w:rPr>
        <w:t xml:space="preserve">+ </w:t>
      </w:r>
      <w:r w:rsidR="0072450E">
        <w:rPr>
          <w:rFonts w:ascii="Baskerville" w:hAnsi="Baskerville"/>
        </w:rPr>
        <w:t xml:space="preserve"> </w:t>
      </w:r>
      <w:r w:rsidRPr="00923C89">
        <w:rPr>
          <w:rFonts w:ascii="Baskerville" w:hAnsi="Baskerville"/>
        </w:rPr>
        <w:t xml:space="preserve">20% </w:t>
      </w:r>
      <w:r>
        <w:rPr>
          <w:rFonts w:ascii="Baskerville" w:hAnsi="Baskerville"/>
        </w:rPr>
        <w:t>data assignment</w:t>
      </w:r>
    </w:p>
    <w:p w14:paraId="67AF73E8" w14:textId="3782F1E7" w:rsidR="000611D6" w:rsidRPr="00923C89" w:rsidRDefault="000611D6" w:rsidP="000611D6">
      <w:pPr>
        <w:rPr>
          <w:rFonts w:ascii="Baskerville" w:hAnsi="Baskerville"/>
        </w:rPr>
      </w:pPr>
      <w:r>
        <w:rPr>
          <w:rFonts w:ascii="Baskerville" w:hAnsi="Baskerville"/>
        </w:rPr>
        <w:t xml:space="preserve">+ </w:t>
      </w:r>
      <w:r w:rsidR="0072450E">
        <w:rPr>
          <w:rFonts w:ascii="Baskerville" w:hAnsi="Baskerville"/>
        </w:rPr>
        <w:t xml:space="preserve"> </w:t>
      </w:r>
      <w:r>
        <w:rPr>
          <w:rFonts w:ascii="Baskerville" w:hAnsi="Baskerville"/>
        </w:rPr>
        <w:t>50</w:t>
      </w:r>
      <w:r w:rsidRPr="00923C89">
        <w:rPr>
          <w:rFonts w:ascii="Baskerville" w:hAnsi="Baskerville"/>
        </w:rPr>
        <w:t>%</w:t>
      </w:r>
      <w:r w:rsidR="005E0753">
        <w:rPr>
          <w:rFonts w:ascii="Baskerville" w:hAnsi="Baskerville"/>
        </w:rPr>
        <w:t xml:space="preserve"> 4 short</w:t>
      </w:r>
      <w:r>
        <w:rPr>
          <w:rFonts w:ascii="Baskerville" w:hAnsi="Baskerville"/>
        </w:rPr>
        <w:t xml:space="preserve"> essay question assignments</w:t>
      </w:r>
    </w:p>
    <w:p w14:paraId="50FE6C03" w14:textId="77777777" w:rsidR="000611D6" w:rsidRDefault="000611D6">
      <w:pPr>
        <w:rPr>
          <w:rFonts w:ascii="Baskerville" w:hAnsi="Baskerville"/>
        </w:rPr>
      </w:pPr>
    </w:p>
    <w:p w14:paraId="7506EB61" w14:textId="77777777" w:rsidR="004C2B56" w:rsidRPr="00A852E5" w:rsidRDefault="004C2B56" w:rsidP="004C2B56">
      <w:pPr>
        <w:ind w:left="720" w:hanging="720"/>
        <w:rPr>
          <w:rFonts w:cs="Arial"/>
          <w:sz w:val="22"/>
          <w:szCs w:val="22"/>
        </w:rPr>
      </w:pPr>
      <w:r>
        <w:rPr>
          <w:rFonts w:cs="Arial"/>
          <w:sz w:val="22"/>
          <w:szCs w:val="22"/>
        </w:rPr>
        <w:t>Grading Scale for the course</w:t>
      </w:r>
      <w:r w:rsidRPr="00A852E5">
        <w:rPr>
          <w:rFonts w:cs="Arial"/>
          <w:sz w:val="22"/>
          <w:szCs w:val="22"/>
        </w:rPr>
        <w:t>: A = 93, A- = 90, B+ = 87, B = 83 B- = 80, C+ = 77, C = 73, C- = 70, D+ = 67, D= 63, D- = 60</w:t>
      </w:r>
    </w:p>
    <w:p w14:paraId="2580EFA3" w14:textId="77777777" w:rsidR="004C2B56" w:rsidRDefault="004C2B56" w:rsidP="004C2B56">
      <w:pPr>
        <w:rPr>
          <w:rFonts w:ascii="Baskerville" w:hAnsi="Baskerville"/>
        </w:rPr>
      </w:pPr>
    </w:p>
    <w:p w14:paraId="5E75FC61" w14:textId="77777777" w:rsidR="004C2B56" w:rsidRPr="00AB1C22" w:rsidRDefault="004C2B56" w:rsidP="004C2B56">
      <w:pPr>
        <w:rPr>
          <w:rFonts w:ascii="Baskerville" w:hAnsi="Baskerville"/>
          <w:b/>
        </w:rPr>
      </w:pPr>
      <w:r>
        <w:rPr>
          <w:rFonts w:ascii="Baskerville" w:hAnsi="Baskerville"/>
        </w:rPr>
        <w:t xml:space="preserve">Attendance is mandatory. </w:t>
      </w:r>
      <w:r>
        <w:rPr>
          <w:rFonts w:ascii="Baskerville" w:hAnsi="Baskerville"/>
          <w:b/>
        </w:rPr>
        <w:t>If a student</w:t>
      </w:r>
      <w:r w:rsidRPr="00AB1C22">
        <w:rPr>
          <w:rFonts w:ascii="Baskerville" w:hAnsi="Baskerville"/>
          <w:b/>
        </w:rPr>
        <w:t xml:space="preserve"> miss</w:t>
      </w:r>
      <w:r>
        <w:rPr>
          <w:rFonts w:ascii="Baskerville" w:hAnsi="Baskerville"/>
          <w:b/>
        </w:rPr>
        <w:t>es</w:t>
      </w:r>
      <w:r w:rsidRPr="00AB1C22">
        <w:rPr>
          <w:rFonts w:ascii="Baskerville" w:hAnsi="Baskerville"/>
          <w:b/>
        </w:rPr>
        <w:t xml:space="preserve"> more than 8 classes in the semester </w:t>
      </w:r>
      <w:r>
        <w:rPr>
          <w:rFonts w:ascii="Baskerville" w:hAnsi="Baskerville"/>
          <w:b/>
        </w:rPr>
        <w:t>they</w:t>
      </w:r>
      <w:r w:rsidRPr="00AB1C22">
        <w:rPr>
          <w:rFonts w:ascii="Baskerville" w:hAnsi="Baskerville"/>
          <w:b/>
        </w:rPr>
        <w:t xml:space="preserve"> will automatically fail the course. </w:t>
      </w:r>
    </w:p>
    <w:p w14:paraId="6F600FF8" w14:textId="77777777" w:rsidR="004C2B56" w:rsidRPr="00923C89" w:rsidRDefault="004C2B56" w:rsidP="004C2B56">
      <w:pPr>
        <w:rPr>
          <w:rFonts w:ascii="Baskerville" w:hAnsi="Baskerville"/>
        </w:rPr>
      </w:pPr>
    </w:p>
    <w:p w14:paraId="53518B2A" w14:textId="77777777" w:rsidR="004C2B56" w:rsidRPr="00ED7E8E" w:rsidRDefault="004C2B56" w:rsidP="004C2B56">
      <w:pPr>
        <w:pStyle w:val="BodyText"/>
        <w:rPr>
          <w:rFonts w:ascii="Baskerville" w:hAnsi="Baskerville"/>
          <w:sz w:val="24"/>
          <w:szCs w:val="23"/>
        </w:rPr>
      </w:pPr>
      <w:r w:rsidRPr="00923C89">
        <w:rPr>
          <w:rFonts w:ascii="Baskerville" w:hAnsi="Baskerville"/>
          <w:b/>
          <w:bCs/>
          <w:sz w:val="24"/>
          <w:szCs w:val="23"/>
        </w:rPr>
        <w:t>Important Note</w:t>
      </w:r>
      <w:r w:rsidRPr="00923C89">
        <w:rPr>
          <w:rFonts w:ascii="Baskerville" w:hAnsi="Baskerville"/>
          <w:sz w:val="24"/>
          <w:szCs w:val="23"/>
        </w:rPr>
        <w:t>:</w:t>
      </w:r>
      <w:r>
        <w:rPr>
          <w:rFonts w:ascii="Baskerville" w:hAnsi="Baskerville"/>
          <w:sz w:val="24"/>
          <w:szCs w:val="23"/>
        </w:rPr>
        <w:t> Students must</w:t>
      </w:r>
      <w:r w:rsidRPr="00923C89">
        <w:rPr>
          <w:rFonts w:ascii="Baskerville" w:hAnsi="Baskerville"/>
          <w:sz w:val="24"/>
          <w:szCs w:val="23"/>
        </w:rPr>
        <w:t xml:space="preserve"> have access to </w:t>
      </w:r>
      <w:r>
        <w:rPr>
          <w:rFonts w:ascii="Baskerville" w:hAnsi="Baskerville"/>
          <w:sz w:val="24"/>
          <w:szCs w:val="23"/>
        </w:rPr>
        <w:t xml:space="preserve">their </w:t>
      </w:r>
      <w:r w:rsidRPr="00923C89">
        <w:rPr>
          <w:rFonts w:ascii="Baskerville" w:hAnsi="Baskerville"/>
          <w:sz w:val="24"/>
          <w:szCs w:val="23"/>
        </w:rPr>
        <w:t>UMB e-mai</w:t>
      </w:r>
      <w:r>
        <w:rPr>
          <w:rFonts w:ascii="Baskerville" w:hAnsi="Baskerville"/>
          <w:sz w:val="24"/>
          <w:szCs w:val="23"/>
        </w:rPr>
        <w:t>l. All messages will come via</w:t>
      </w:r>
      <w:r w:rsidRPr="00923C89">
        <w:rPr>
          <w:rFonts w:ascii="Baskerville" w:hAnsi="Baskerville"/>
          <w:sz w:val="24"/>
          <w:szCs w:val="23"/>
        </w:rPr>
        <w:t xml:space="preserve"> UMB e-mail. </w:t>
      </w:r>
    </w:p>
    <w:p w14:paraId="2238B866" w14:textId="77777777" w:rsidR="004C2B56" w:rsidRPr="00923C89" w:rsidRDefault="004C2B56">
      <w:pPr>
        <w:rPr>
          <w:rFonts w:ascii="Baskerville" w:hAnsi="Baskerville"/>
        </w:rPr>
      </w:pPr>
    </w:p>
    <w:p w14:paraId="261F3FDD" w14:textId="77777777" w:rsidR="000611D6" w:rsidRPr="00D868D9" w:rsidRDefault="000611D6" w:rsidP="000611D6">
      <w:pPr>
        <w:pBdr>
          <w:top w:val="double" w:sz="4" w:space="1" w:color="auto"/>
          <w:left w:val="double" w:sz="4" w:space="4" w:color="auto"/>
          <w:bottom w:val="double" w:sz="4" w:space="1" w:color="auto"/>
          <w:right w:val="double" w:sz="4" w:space="4" w:color="auto"/>
        </w:pBdr>
        <w:rPr>
          <w:rFonts w:ascii="Baskerville" w:hAnsi="Baskerville"/>
          <w:b/>
        </w:rPr>
      </w:pPr>
      <w:r w:rsidRPr="00D868D9">
        <w:rPr>
          <w:rFonts w:ascii="Baskerville" w:hAnsi="Baskerville"/>
          <w:b/>
        </w:rPr>
        <w:t>Required Text</w:t>
      </w:r>
      <w:r w:rsidR="009044AC">
        <w:rPr>
          <w:rFonts w:ascii="Baskerville" w:hAnsi="Baskerville"/>
          <w:b/>
        </w:rPr>
        <w:t>s</w:t>
      </w:r>
      <w:r w:rsidRPr="00D868D9">
        <w:rPr>
          <w:rFonts w:ascii="Baskerville" w:hAnsi="Baskerville"/>
          <w:b/>
        </w:rPr>
        <w:t xml:space="preserve"> (available at UMB bookstore):</w:t>
      </w:r>
    </w:p>
    <w:p w14:paraId="17E1BBF5" w14:textId="77777777" w:rsidR="000611D6" w:rsidRDefault="000611D6">
      <w:pPr>
        <w:rPr>
          <w:rFonts w:ascii="Baskerville" w:hAnsi="Baskerville"/>
          <w:i/>
        </w:rPr>
      </w:pPr>
    </w:p>
    <w:p w14:paraId="49F46219" w14:textId="77777777" w:rsidR="000611D6" w:rsidRPr="001C0ABE" w:rsidRDefault="000611D6" w:rsidP="000611D6">
      <w:pPr>
        <w:rPr>
          <w:rFonts w:ascii="Baskerville" w:hAnsi="Baskerville"/>
        </w:rPr>
      </w:pPr>
      <w:r w:rsidRPr="001C0ABE">
        <w:rPr>
          <w:rFonts w:ascii="Baskerville" w:hAnsi="Baskerville"/>
        </w:rPr>
        <w:t xml:space="preserve">Cramer, Chris. 2006. </w:t>
      </w:r>
      <w:r w:rsidRPr="001C0ABE">
        <w:rPr>
          <w:rFonts w:ascii="Baskerville" w:hAnsi="Baskerville"/>
          <w:i/>
        </w:rPr>
        <w:t>Violence in Developing Countries</w:t>
      </w:r>
      <w:r w:rsidRPr="001C0ABE">
        <w:rPr>
          <w:rFonts w:ascii="Baskerville" w:hAnsi="Baskerville"/>
        </w:rPr>
        <w:t>. Bloomington, Indianapolis: Indiana University Press (~$24)</w:t>
      </w:r>
    </w:p>
    <w:p w14:paraId="3F64267C" w14:textId="77777777" w:rsidR="000611D6" w:rsidRPr="001C0ABE" w:rsidRDefault="000611D6" w:rsidP="000611D6">
      <w:pPr>
        <w:rPr>
          <w:rFonts w:ascii="Baskerville" w:hAnsi="Baskerville"/>
        </w:rPr>
      </w:pPr>
    </w:p>
    <w:p w14:paraId="00252EE1" w14:textId="77777777" w:rsidR="000611D6" w:rsidRPr="001C0ABE" w:rsidRDefault="000611D6" w:rsidP="000611D6">
      <w:pPr>
        <w:rPr>
          <w:rFonts w:ascii="Baskerville" w:hAnsi="Baskerville"/>
        </w:rPr>
      </w:pPr>
      <w:r w:rsidRPr="001C0ABE">
        <w:rPr>
          <w:rFonts w:ascii="Baskerville" w:hAnsi="Baskerville"/>
        </w:rPr>
        <w:lastRenderedPageBreak/>
        <w:t xml:space="preserve">Boyce, James and </w:t>
      </w:r>
      <w:proofErr w:type="spellStart"/>
      <w:r w:rsidRPr="001C0ABE">
        <w:rPr>
          <w:rFonts w:ascii="Baskerville" w:hAnsi="Baskerville"/>
        </w:rPr>
        <w:t>Madalene</w:t>
      </w:r>
      <w:proofErr w:type="spellEnd"/>
      <w:r w:rsidRPr="001C0ABE">
        <w:rPr>
          <w:rFonts w:ascii="Baskerville" w:hAnsi="Baskerville"/>
        </w:rPr>
        <w:t xml:space="preserve"> O’Donnell. 2007. </w:t>
      </w:r>
      <w:r w:rsidRPr="001C0ABE">
        <w:rPr>
          <w:rFonts w:ascii="Baskerville" w:hAnsi="Baskerville"/>
          <w:i/>
        </w:rPr>
        <w:t xml:space="preserve">Peace and the Public Purse: Economic Policies for Postwar </w:t>
      </w:r>
      <w:proofErr w:type="spellStart"/>
      <w:r w:rsidRPr="001C0ABE">
        <w:rPr>
          <w:rFonts w:ascii="Baskerville" w:hAnsi="Baskerville"/>
          <w:i/>
        </w:rPr>
        <w:t>Statebuilding</w:t>
      </w:r>
      <w:proofErr w:type="spellEnd"/>
      <w:r w:rsidRPr="001C0ABE">
        <w:rPr>
          <w:rFonts w:ascii="Baskerville" w:hAnsi="Baskerville"/>
        </w:rPr>
        <w:t xml:space="preserve">. Boulder, CO: Lynne </w:t>
      </w:r>
      <w:proofErr w:type="spellStart"/>
      <w:r w:rsidRPr="001C0ABE">
        <w:rPr>
          <w:rFonts w:ascii="Baskerville" w:hAnsi="Baskerville"/>
        </w:rPr>
        <w:t>Rienner</w:t>
      </w:r>
      <w:proofErr w:type="spellEnd"/>
      <w:r w:rsidRPr="001C0ABE">
        <w:rPr>
          <w:rFonts w:ascii="Baskerville" w:hAnsi="Baskerville"/>
        </w:rPr>
        <w:t xml:space="preserve"> Publishers. ~$24</w:t>
      </w:r>
    </w:p>
    <w:p w14:paraId="2D841A52" w14:textId="77777777" w:rsidR="000611D6" w:rsidRPr="001C0ABE" w:rsidRDefault="000611D6" w:rsidP="000611D6">
      <w:pPr>
        <w:rPr>
          <w:rFonts w:ascii="Baskerville" w:hAnsi="Baskerville"/>
        </w:rPr>
      </w:pPr>
    </w:p>
    <w:p w14:paraId="3FF2988D" w14:textId="6FD85128" w:rsidR="000611D6" w:rsidRPr="001C0ABE" w:rsidRDefault="000611D6" w:rsidP="000611D6">
      <w:pPr>
        <w:rPr>
          <w:rFonts w:ascii="Baskerville" w:hAnsi="Baskerville"/>
        </w:rPr>
      </w:pPr>
      <w:r w:rsidRPr="001C0ABE">
        <w:rPr>
          <w:rFonts w:ascii="Baskerville" w:hAnsi="Baskerville"/>
        </w:rPr>
        <w:t xml:space="preserve">O'Gorman, Eleanor. 2011. </w:t>
      </w:r>
      <w:r w:rsidRPr="001C0ABE">
        <w:rPr>
          <w:rFonts w:ascii="Baskerville" w:hAnsi="Baskerville"/>
          <w:i/>
        </w:rPr>
        <w:t>Conflict and Development</w:t>
      </w:r>
      <w:r w:rsidRPr="001C0ABE">
        <w:rPr>
          <w:rFonts w:ascii="Baskerville" w:hAnsi="Baskerville"/>
        </w:rPr>
        <w:t xml:space="preserve">. </w:t>
      </w:r>
      <w:r w:rsidR="000C0147">
        <w:rPr>
          <w:rFonts w:ascii="Baskerville" w:hAnsi="Baskerville"/>
        </w:rPr>
        <w:t xml:space="preserve">London: </w:t>
      </w:r>
      <w:r w:rsidRPr="001C0ABE">
        <w:rPr>
          <w:rFonts w:ascii="Baskerville" w:hAnsi="Baskerville"/>
        </w:rPr>
        <w:t>Zed Books. ~$27</w:t>
      </w:r>
    </w:p>
    <w:p w14:paraId="58D33C80" w14:textId="77777777" w:rsidR="000611D6" w:rsidRPr="001C0ABE" w:rsidRDefault="000611D6" w:rsidP="000611D6">
      <w:pPr>
        <w:rPr>
          <w:rFonts w:ascii="Baskerville" w:hAnsi="Baskerville"/>
        </w:rPr>
      </w:pPr>
    </w:p>
    <w:p w14:paraId="3AC50AEA" w14:textId="04067460" w:rsidR="006C05B3" w:rsidRDefault="006C05B3" w:rsidP="000611D6">
      <w:pPr>
        <w:rPr>
          <w:rFonts w:ascii="Baskerville" w:hAnsi="Baskerville" w:cs="Baskerville"/>
          <w:color w:val="1A1A1A"/>
        </w:rPr>
      </w:pPr>
      <w:r w:rsidRPr="00576726">
        <w:rPr>
          <w:rFonts w:ascii="Baskerville" w:hAnsi="Baskerville" w:cs="Baskerville"/>
          <w:color w:val="1A1A1A"/>
        </w:rPr>
        <w:t xml:space="preserve">Cohn, Carol. 2013. </w:t>
      </w:r>
      <w:r w:rsidRPr="00576726">
        <w:rPr>
          <w:rFonts w:ascii="Baskerville" w:hAnsi="Baskerville" w:cs="Baskerville"/>
          <w:i/>
          <w:iCs/>
          <w:color w:val="1A1A1A"/>
        </w:rPr>
        <w:t>Women and Wars</w:t>
      </w:r>
      <w:r w:rsidRPr="00576726">
        <w:rPr>
          <w:rFonts w:ascii="Baskerville" w:hAnsi="Baskerville" w:cs="Baskerville"/>
          <w:color w:val="1A1A1A"/>
        </w:rPr>
        <w:t>. Cambridge: Polity Press.</w:t>
      </w:r>
      <w:r>
        <w:rPr>
          <w:rFonts w:ascii="Baskerville" w:hAnsi="Baskerville" w:cs="Baskerville"/>
          <w:color w:val="1A1A1A"/>
        </w:rPr>
        <w:t xml:space="preserve"> ~$27</w:t>
      </w:r>
    </w:p>
    <w:p w14:paraId="27E47AFC" w14:textId="77777777" w:rsidR="006C05B3" w:rsidRDefault="006C05B3" w:rsidP="000611D6">
      <w:pPr>
        <w:rPr>
          <w:rFonts w:ascii="Baskerville" w:hAnsi="Baskerville" w:cs="Baskerville"/>
          <w:color w:val="1A1A1A"/>
        </w:rPr>
      </w:pPr>
    </w:p>
    <w:p w14:paraId="3AC4EE31" w14:textId="34407565" w:rsidR="000611D6" w:rsidRPr="001C0ABE" w:rsidRDefault="009044AC" w:rsidP="000611D6">
      <w:pPr>
        <w:rPr>
          <w:rFonts w:ascii="Baskerville" w:hAnsi="Baskerville"/>
        </w:rPr>
      </w:pPr>
      <w:r>
        <w:rPr>
          <w:rFonts w:ascii="Baskerville" w:hAnsi="Baskerville"/>
        </w:rPr>
        <w:t>Additional</w:t>
      </w:r>
      <w:r w:rsidR="000611D6" w:rsidRPr="001C0ABE">
        <w:rPr>
          <w:rFonts w:ascii="Baskerville" w:hAnsi="Baskerville"/>
        </w:rPr>
        <w:t xml:space="preserve"> texts (don’t purchase as </w:t>
      </w:r>
      <w:r w:rsidR="000C0147">
        <w:rPr>
          <w:rFonts w:ascii="Baskerville" w:hAnsi="Baskerville"/>
        </w:rPr>
        <w:t xml:space="preserve">required chapters are </w:t>
      </w:r>
      <w:r w:rsidR="000611D6" w:rsidRPr="001C0ABE">
        <w:rPr>
          <w:rFonts w:ascii="Baskerville" w:hAnsi="Baskerville"/>
        </w:rPr>
        <w:t>electronically available):</w:t>
      </w:r>
    </w:p>
    <w:p w14:paraId="2FF292A9" w14:textId="77777777" w:rsidR="000611D6" w:rsidRDefault="000611D6" w:rsidP="000611D6">
      <w:pPr>
        <w:rPr>
          <w:rFonts w:ascii="Baskerville" w:hAnsi="Baskerville"/>
        </w:rPr>
      </w:pPr>
    </w:p>
    <w:p w14:paraId="6CA45DD2" w14:textId="77777777" w:rsidR="00406AF2" w:rsidRPr="001C0ABE" w:rsidRDefault="00406AF2" w:rsidP="00406AF2">
      <w:pPr>
        <w:rPr>
          <w:rFonts w:ascii="Baskerville" w:hAnsi="Baskerville"/>
        </w:rPr>
      </w:pPr>
      <w:r w:rsidRPr="001C0ABE">
        <w:rPr>
          <w:rFonts w:ascii="Baskerville" w:hAnsi="Baskerville"/>
        </w:rPr>
        <w:t xml:space="preserve">World Bank. 2010. </w:t>
      </w:r>
      <w:r w:rsidRPr="001C0ABE">
        <w:rPr>
          <w:rFonts w:ascii="Baskerville" w:hAnsi="Baskerville"/>
          <w:i/>
        </w:rPr>
        <w:t>World Development Report 2011: Conflict, Security &amp; Development</w:t>
      </w:r>
      <w:r w:rsidRPr="001C0ABE">
        <w:rPr>
          <w:rFonts w:ascii="Baskerville" w:hAnsi="Baskerville"/>
        </w:rPr>
        <w:t>. Washington, D.C: The World Bank</w:t>
      </w:r>
    </w:p>
    <w:p w14:paraId="4B766F41" w14:textId="77777777" w:rsidR="000611D6" w:rsidRPr="001C0ABE" w:rsidRDefault="000611D6" w:rsidP="000611D6">
      <w:pPr>
        <w:rPr>
          <w:rFonts w:ascii="Baskerville" w:hAnsi="Baskerville"/>
        </w:rPr>
      </w:pPr>
    </w:p>
    <w:p w14:paraId="1996E908" w14:textId="13E3A1D6" w:rsidR="000611D6" w:rsidRDefault="000611D6" w:rsidP="000611D6">
      <w:pPr>
        <w:rPr>
          <w:rFonts w:ascii="Baskerville" w:hAnsi="Baskerville"/>
        </w:rPr>
      </w:pPr>
      <w:proofErr w:type="gramStart"/>
      <w:r w:rsidRPr="001C0ABE">
        <w:rPr>
          <w:rFonts w:ascii="Baskerville" w:hAnsi="Baskerville"/>
        </w:rPr>
        <w:t>Coyne, Chris and Rachel Mathers.</w:t>
      </w:r>
      <w:proofErr w:type="gramEnd"/>
      <w:r w:rsidRPr="001C0ABE">
        <w:rPr>
          <w:rFonts w:ascii="Baskerville" w:hAnsi="Baskerville"/>
        </w:rPr>
        <w:t xml:space="preserve"> 2011. </w:t>
      </w:r>
      <w:r w:rsidRPr="001C0ABE">
        <w:rPr>
          <w:rFonts w:ascii="Baskerville" w:hAnsi="Baskerville"/>
          <w:i/>
        </w:rPr>
        <w:t>The Handbook on the Political Economy of War.</w:t>
      </w:r>
      <w:r w:rsidR="000C0147">
        <w:rPr>
          <w:rFonts w:ascii="Baskerville" w:hAnsi="Baskerville"/>
        </w:rPr>
        <w:t xml:space="preserve"> Northampton: </w:t>
      </w:r>
      <w:r w:rsidR="000C0147" w:rsidRPr="000C0147">
        <w:rPr>
          <w:rFonts w:ascii="Baskerville" w:hAnsi="Baskerville"/>
        </w:rPr>
        <w:t>Edward Elgar</w:t>
      </w:r>
      <w:r w:rsidR="000C0147">
        <w:rPr>
          <w:rFonts w:ascii="Baskerville" w:hAnsi="Baskerville"/>
        </w:rPr>
        <w:t>.</w:t>
      </w:r>
      <w:r w:rsidRPr="001C0ABE">
        <w:rPr>
          <w:rFonts w:ascii="Baskerville" w:hAnsi="Baskerville"/>
          <w:i/>
        </w:rPr>
        <w:t xml:space="preserve"> </w:t>
      </w:r>
    </w:p>
    <w:p w14:paraId="2C3C7C04" w14:textId="77777777" w:rsidR="000611D6" w:rsidRDefault="000611D6">
      <w:pPr>
        <w:rPr>
          <w:rFonts w:ascii="Baskerville" w:hAnsi="Baskerville"/>
        </w:rPr>
      </w:pPr>
    </w:p>
    <w:p w14:paraId="343975B6" w14:textId="77777777" w:rsidR="00DD376F" w:rsidRPr="00D868D9" w:rsidRDefault="00DD376F" w:rsidP="00DD376F">
      <w:pPr>
        <w:pBdr>
          <w:top w:val="double" w:sz="4" w:space="1" w:color="auto"/>
          <w:left w:val="double" w:sz="4" w:space="4" w:color="auto"/>
          <w:bottom w:val="double" w:sz="4" w:space="1" w:color="auto"/>
          <w:right w:val="double" w:sz="4" w:space="4" w:color="auto"/>
        </w:pBdr>
        <w:rPr>
          <w:rFonts w:ascii="Baskerville" w:hAnsi="Baskerville"/>
          <w:b/>
        </w:rPr>
      </w:pPr>
      <w:r>
        <w:rPr>
          <w:rFonts w:ascii="Baskerville" w:hAnsi="Baskerville"/>
          <w:b/>
        </w:rPr>
        <w:t>Office Hours and Other Assistance</w:t>
      </w:r>
      <w:r w:rsidRPr="00D868D9">
        <w:rPr>
          <w:rFonts w:ascii="Baskerville" w:hAnsi="Baskerville"/>
          <w:b/>
        </w:rPr>
        <w:t>:</w:t>
      </w:r>
    </w:p>
    <w:p w14:paraId="1B659113" w14:textId="77777777" w:rsidR="00DD376F" w:rsidRPr="00ED7E8E" w:rsidRDefault="00DD376F" w:rsidP="00DD376F">
      <w:pPr>
        <w:rPr>
          <w:rFonts w:ascii="Baskerville" w:hAnsi="Baskerville"/>
        </w:rPr>
      </w:pPr>
    </w:p>
    <w:p w14:paraId="227B4418" w14:textId="77777777" w:rsidR="00DD376F" w:rsidRPr="00ED7E8E" w:rsidRDefault="00DD376F" w:rsidP="00DD376F">
      <w:pPr>
        <w:rPr>
          <w:rFonts w:ascii="Baskerville" w:hAnsi="Baskerville"/>
        </w:rPr>
      </w:pPr>
      <w:r w:rsidRPr="00ED7E8E">
        <w:rPr>
          <w:rFonts w:ascii="Baskerville" w:hAnsi="Baskerville"/>
        </w:rPr>
        <w:t xml:space="preserve">My regular office hours this semester will be Tuesday 3:30—4:30 pm and Thursday 10:30-11:30 am, or by appointment. Any changes will be announced in class and posted on my office door. I encourage </w:t>
      </w:r>
      <w:r>
        <w:rPr>
          <w:rFonts w:ascii="Baskerville" w:hAnsi="Baskerville"/>
        </w:rPr>
        <w:t>students</w:t>
      </w:r>
      <w:r w:rsidRPr="00ED7E8E">
        <w:rPr>
          <w:rFonts w:ascii="Baskerville" w:hAnsi="Baskerville"/>
        </w:rPr>
        <w:t xml:space="preserve"> to make use of them!  I can also meet with </w:t>
      </w:r>
      <w:r>
        <w:rPr>
          <w:rFonts w:ascii="Baskerville" w:hAnsi="Baskerville"/>
        </w:rPr>
        <w:t>students</w:t>
      </w:r>
      <w:r w:rsidRPr="00ED7E8E">
        <w:rPr>
          <w:rFonts w:ascii="Baskerville" w:hAnsi="Baskerville"/>
        </w:rPr>
        <w:t xml:space="preserve"> by appointment, or converse by phone or email. Email to kade.finnoff@umb.edu is usually the best way to reach me to make an appointment.</w:t>
      </w:r>
    </w:p>
    <w:p w14:paraId="6DF01D6A" w14:textId="77777777" w:rsidR="00DD376F" w:rsidRPr="00ED7E8E" w:rsidRDefault="00DD376F" w:rsidP="00DD376F">
      <w:pPr>
        <w:rPr>
          <w:rFonts w:ascii="Baskerville" w:hAnsi="Baskerville"/>
        </w:rPr>
      </w:pPr>
    </w:p>
    <w:p w14:paraId="2FA55D66" w14:textId="77777777" w:rsidR="00DD376F" w:rsidRPr="00ED7E8E" w:rsidRDefault="00DD376F" w:rsidP="00DD376F">
      <w:pPr>
        <w:rPr>
          <w:rFonts w:ascii="Baskerville" w:hAnsi="Baskerville"/>
        </w:rPr>
      </w:pPr>
      <w:r w:rsidRPr="00ED7E8E">
        <w:rPr>
          <w:rFonts w:ascii="Baskerville" w:hAnsi="Baskerville"/>
        </w:rPr>
        <w:t>Many students find informal study groups to be helpful, and I encourage these as long as each student turns in only homework that he or she has seriously wor</w:t>
      </w:r>
      <w:r>
        <w:rPr>
          <w:rFonts w:ascii="Baskerville" w:hAnsi="Baskerville"/>
        </w:rPr>
        <w:t xml:space="preserve">ked on and come to understand. </w:t>
      </w:r>
      <w:r w:rsidRPr="00ED7E8E">
        <w:rPr>
          <w:rFonts w:ascii="Baskerville" w:hAnsi="Baskerville"/>
        </w:rPr>
        <w:t>Identical (copied) homework will each receive a grade of zero.</w:t>
      </w:r>
    </w:p>
    <w:p w14:paraId="75FCEF7D" w14:textId="77777777" w:rsidR="00DD376F" w:rsidRPr="00ED7E8E" w:rsidRDefault="00DD376F" w:rsidP="00DD376F">
      <w:pPr>
        <w:rPr>
          <w:rFonts w:ascii="Baskerville" w:hAnsi="Baskerville"/>
        </w:rPr>
      </w:pPr>
    </w:p>
    <w:p w14:paraId="037C7BA9" w14:textId="77777777" w:rsidR="00DD376F" w:rsidRPr="00ED7E8E" w:rsidRDefault="00DD376F" w:rsidP="00DD376F">
      <w:pPr>
        <w:rPr>
          <w:rFonts w:ascii="Baskerville" w:hAnsi="Baskerville"/>
        </w:rPr>
      </w:pPr>
      <w:r w:rsidRPr="00ED7E8E">
        <w:rPr>
          <w:rFonts w:ascii="Baskerville" w:hAnsi="Baskerville"/>
        </w:rPr>
        <w:t>Suggestions</w:t>
      </w:r>
      <w:r>
        <w:rPr>
          <w:rFonts w:ascii="Baskerville" w:hAnsi="Baskerville"/>
        </w:rPr>
        <w:t>:</w:t>
      </w:r>
    </w:p>
    <w:p w14:paraId="59A0AF93" w14:textId="77777777" w:rsidR="00DD376F" w:rsidRPr="00ED7E8E" w:rsidRDefault="00DD376F" w:rsidP="00DD376F">
      <w:pPr>
        <w:rPr>
          <w:rFonts w:ascii="Baskerville" w:hAnsi="Baskerville"/>
        </w:rPr>
      </w:pPr>
    </w:p>
    <w:p w14:paraId="047C888D" w14:textId="77777777" w:rsidR="00DD376F" w:rsidRPr="00ED7E8E" w:rsidRDefault="00DD376F" w:rsidP="00DD376F">
      <w:pPr>
        <w:rPr>
          <w:rFonts w:ascii="Baskerville" w:hAnsi="Baskerville"/>
        </w:rPr>
      </w:pPr>
      <w:r w:rsidRPr="00ED7E8E">
        <w:rPr>
          <w:rFonts w:ascii="Baskerville" w:hAnsi="Baskerville"/>
        </w:rPr>
        <w:t>•</w:t>
      </w:r>
      <w:r w:rsidRPr="00ED7E8E">
        <w:rPr>
          <w:rFonts w:ascii="Baskerville" w:hAnsi="Baskerville"/>
        </w:rPr>
        <w:tab/>
        <w:t>Don't make the mistake of missing class; attendance is the single-most useful thing anyone can do to learn the material.</w:t>
      </w:r>
    </w:p>
    <w:p w14:paraId="388F3D26" w14:textId="77777777" w:rsidR="00DD376F" w:rsidRPr="00ED7E8E" w:rsidRDefault="00DD376F" w:rsidP="00DD376F">
      <w:pPr>
        <w:rPr>
          <w:rFonts w:ascii="Baskerville" w:hAnsi="Baskerville"/>
        </w:rPr>
      </w:pPr>
      <w:r w:rsidRPr="00ED7E8E">
        <w:rPr>
          <w:rFonts w:ascii="Baskerville" w:hAnsi="Baskerville"/>
        </w:rPr>
        <w:t>•</w:t>
      </w:r>
      <w:r w:rsidRPr="00ED7E8E">
        <w:rPr>
          <w:rFonts w:ascii="Baskerville" w:hAnsi="Baskerville"/>
        </w:rPr>
        <w:tab/>
        <w:t>Make use of the economics department student tutoring system.</w:t>
      </w:r>
    </w:p>
    <w:p w14:paraId="6A29AFEC" w14:textId="77777777" w:rsidR="00DD376F" w:rsidRPr="00ED7E8E" w:rsidRDefault="00DD376F" w:rsidP="00DD376F">
      <w:pPr>
        <w:rPr>
          <w:rFonts w:ascii="Baskerville" w:hAnsi="Baskerville"/>
        </w:rPr>
      </w:pPr>
      <w:r w:rsidRPr="00ED7E8E">
        <w:rPr>
          <w:rFonts w:ascii="Baskerville" w:hAnsi="Baskerville"/>
        </w:rPr>
        <w:t>•</w:t>
      </w:r>
      <w:r w:rsidRPr="00ED7E8E">
        <w:rPr>
          <w:rFonts w:ascii="Baskerville" w:hAnsi="Baskerville"/>
        </w:rPr>
        <w:tab/>
        <w:t xml:space="preserve">Start study groups where </w:t>
      </w:r>
      <w:r>
        <w:rPr>
          <w:rFonts w:ascii="Baskerville" w:hAnsi="Baskerville"/>
        </w:rPr>
        <w:t>students can develop their</w:t>
      </w:r>
      <w:r w:rsidRPr="00ED7E8E">
        <w:rPr>
          <w:rFonts w:ascii="Baskerville" w:hAnsi="Baskerville"/>
        </w:rPr>
        <w:t xml:space="preserve"> understanding of the material by working through the analysis together.</w:t>
      </w:r>
    </w:p>
    <w:p w14:paraId="5C4ED7C2" w14:textId="77777777" w:rsidR="00DD376F" w:rsidRPr="00ED7E8E" w:rsidRDefault="00DD376F" w:rsidP="00DD376F">
      <w:pPr>
        <w:rPr>
          <w:rFonts w:ascii="Baskerville" w:hAnsi="Baskerville"/>
        </w:rPr>
      </w:pPr>
      <w:r>
        <w:rPr>
          <w:rFonts w:ascii="Baskerville" w:hAnsi="Baskerville"/>
        </w:rPr>
        <w:t>•</w:t>
      </w:r>
      <w:r>
        <w:rPr>
          <w:rFonts w:ascii="Baskerville" w:hAnsi="Baskerville"/>
        </w:rPr>
        <w:tab/>
        <w:t>Rewrite</w:t>
      </w:r>
      <w:r w:rsidRPr="00ED7E8E">
        <w:rPr>
          <w:rFonts w:ascii="Baskerville" w:hAnsi="Baskerville"/>
        </w:rPr>
        <w:t xml:space="preserve"> class notes each week -</w:t>
      </w:r>
      <w:r>
        <w:rPr>
          <w:rFonts w:ascii="Baskerville" w:hAnsi="Baskerville"/>
        </w:rPr>
        <w:t xml:space="preserve"> with the aid of the readings. </w:t>
      </w:r>
      <w:r w:rsidRPr="00ED7E8E">
        <w:rPr>
          <w:rFonts w:ascii="Baskerville" w:hAnsi="Baskerville"/>
        </w:rPr>
        <w:t xml:space="preserve">This is a good method of learning the material and will help </w:t>
      </w:r>
      <w:r>
        <w:rPr>
          <w:rFonts w:ascii="Baskerville" w:hAnsi="Baskerville"/>
        </w:rPr>
        <w:t>students</w:t>
      </w:r>
      <w:r w:rsidRPr="00ED7E8E">
        <w:rPr>
          <w:rFonts w:ascii="Baskerville" w:hAnsi="Baskerville"/>
        </w:rPr>
        <w:t xml:space="preserve"> identify mistakes and confusing points in </w:t>
      </w:r>
      <w:r>
        <w:rPr>
          <w:rFonts w:ascii="Baskerville" w:hAnsi="Baskerville"/>
        </w:rPr>
        <w:t xml:space="preserve">their </w:t>
      </w:r>
      <w:r w:rsidRPr="00ED7E8E">
        <w:rPr>
          <w:rFonts w:ascii="Baskerville" w:hAnsi="Baskerville"/>
        </w:rPr>
        <w:t>notes early on. Do not rely on my notes alone.</w:t>
      </w:r>
    </w:p>
    <w:p w14:paraId="57B82450" w14:textId="77777777" w:rsidR="00DD376F" w:rsidRPr="00ED7E8E" w:rsidRDefault="00DD376F" w:rsidP="00DD376F">
      <w:pPr>
        <w:rPr>
          <w:rFonts w:ascii="Baskerville" w:hAnsi="Baskerville"/>
        </w:rPr>
      </w:pPr>
      <w:r w:rsidRPr="00ED7E8E">
        <w:rPr>
          <w:rFonts w:ascii="Baskerville" w:hAnsi="Baskerville"/>
        </w:rPr>
        <w:t>•</w:t>
      </w:r>
      <w:r w:rsidRPr="00ED7E8E">
        <w:rPr>
          <w:rFonts w:ascii="Baskerville" w:hAnsi="Baskerville"/>
        </w:rPr>
        <w:tab/>
        <w:t>Email me with questions whenever they arise and stop by my office during my office hours.</w:t>
      </w:r>
    </w:p>
    <w:p w14:paraId="4E55EE0C" w14:textId="77777777" w:rsidR="00DD376F" w:rsidRPr="00ED7E8E" w:rsidRDefault="00DD376F" w:rsidP="00DD376F">
      <w:pPr>
        <w:rPr>
          <w:rFonts w:ascii="Baskerville" w:hAnsi="Baskerville"/>
        </w:rPr>
      </w:pPr>
      <w:r w:rsidRPr="00ED7E8E">
        <w:rPr>
          <w:rFonts w:ascii="Baskerville" w:hAnsi="Baskerville"/>
        </w:rPr>
        <w:t>•</w:t>
      </w:r>
      <w:r w:rsidRPr="00ED7E8E">
        <w:rPr>
          <w:rFonts w:ascii="Baskerville" w:hAnsi="Baskerville"/>
        </w:rPr>
        <w:tab/>
      </w:r>
      <w:r w:rsidRPr="00543A40">
        <w:rPr>
          <w:rFonts w:ascii="Baskerville" w:hAnsi="Baskerville"/>
          <w:b/>
        </w:rPr>
        <w:t>Academic Support Services</w:t>
      </w:r>
      <w:r w:rsidRPr="00ED7E8E">
        <w:rPr>
          <w:rFonts w:ascii="Baskerville" w:hAnsi="Baskerville"/>
        </w:rPr>
        <w:t xml:space="preserve"> – </w:t>
      </w:r>
      <w:r>
        <w:rPr>
          <w:rFonts w:ascii="Baskerville" w:hAnsi="Baskerville"/>
        </w:rPr>
        <w:t>Students can</w:t>
      </w:r>
      <w:r w:rsidRPr="00ED7E8E">
        <w:rPr>
          <w:rFonts w:ascii="Baskerville" w:hAnsi="Baskerville"/>
        </w:rPr>
        <w:t xml:space="preserve"> get help with math, </w:t>
      </w:r>
      <w:r>
        <w:rPr>
          <w:rFonts w:ascii="Baskerville" w:hAnsi="Baskerville"/>
        </w:rPr>
        <w:t xml:space="preserve">writing, </w:t>
      </w:r>
      <w:r w:rsidRPr="00ED7E8E">
        <w:rPr>
          <w:rFonts w:ascii="Baskerville" w:hAnsi="Baskerville"/>
        </w:rPr>
        <w:t>reading and study skills, by contacting Academic Support Programs (Campus Center 1-1300, 617-287-6550).</w:t>
      </w:r>
      <w:r>
        <w:rPr>
          <w:rFonts w:ascii="Baskerville" w:hAnsi="Baskerville"/>
        </w:rPr>
        <w:t xml:space="preserve"> Students</w:t>
      </w:r>
      <w:r w:rsidRPr="00ED7E8E">
        <w:rPr>
          <w:rFonts w:ascii="Baskerville" w:hAnsi="Baskerville"/>
        </w:rPr>
        <w:t xml:space="preserve"> must sign-up early in the semester to access </w:t>
      </w:r>
      <w:r>
        <w:rPr>
          <w:rFonts w:ascii="Baskerville" w:hAnsi="Baskerville"/>
        </w:rPr>
        <w:t xml:space="preserve">some of </w:t>
      </w:r>
      <w:r w:rsidRPr="00ED7E8E">
        <w:rPr>
          <w:rFonts w:ascii="Baskerville" w:hAnsi="Baskerville"/>
        </w:rPr>
        <w:t>these resources.</w:t>
      </w:r>
      <w:r>
        <w:rPr>
          <w:rFonts w:ascii="Baskerville" w:hAnsi="Baskerville"/>
        </w:rPr>
        <w:t xml:space="preserve"> </w:t>
      </w:r>
    </w:p>
    <w:p w14:paraId="519A2C28" w14:textId="77777777" w:rsidR="00DD376F" w:rsidRDefault="00DD376F" w:rsidP="00DD376F">
      <w:pPr>
        <w:rPr>
          <w:rFonts w:ascii="Baskerville" w:hAnsi="Baskerville"/>
        </w:rPr>
      </w:pPr>
    </w:p>
    <w:p w14:paraId="229CE6A8" w14:textId="77777777" w:rsidR="00DD376F" w:rsidRPr="00ED7E8E" w:rsidRDefault="00DD376F" w:rsidP="00DD376F">
      <w:pPr>
        <w:rPr>
          <w:rFonts w:ascii="Baskerville" w:hAnsi="Baskerville"/>
        </w:rPr>
      </w:pPr>
      <w:r w:rsidRPr="00ED7E8E">
        <w:rPr>
          <w:rFonts w:ascii="Baskerville" w:hAnsi="Baskerville"/>
        </w:rPr>
        <w:t xml:space="preserve">If </w:t>
      </w:r>
      <w:r>
        <w:rPr>
          <w:rFonts w:ascii="Baskerville" w:hAnsi="Baskerville"/>
        </w:rPr>
        <w:t>students find they</w:t>
      </w:r>
      <w:r w:rsidRPr="00ED7E8E">
        <w:rPr>
          <w:rFonts w:ascii="Baskerville" w:hAnsi="Baskerville"/>
        </w:rPr>
        <w:t xml:space="preserve"> are having a difficulty with this course, come see me in my office, and/or start a study group or t</w:t>
      </w:r>
      <w:r>
        <w:rPr>
          <w:rFonts w:ascii="Baskerville" w:hAnsi="Baskerville"/>
        </w:rPr>
        <w:t xml:space="preserve">utoring commitment right away. </w:t>
      </w:r>
      <w:r w:rsidRPr="00ED7E8E">
        <w:rPr>
          <w:rFonts w:ascii="Baskerville" w:hAnsi="Baskerville"/>
        </w:rPr>
        <w:t xml:space="preserve">Do not put off seeking help until right before exams. </w:t>
      </w:r>
    </w:p>
    <w:p w14:paraId="7A0BDD65" w14:textId="77777777" w:rsidR="00DD376F" w:rsidRDefault="00DD376F">
      <w:pPr>
        <w:rPr>
          <w:rFonts w:ascii="Baskerville" w:hAnsi="Baskerville"/>
        </w:rPr>
      </w:pPr>
    </w:p>
    <w:p w14:paraId="276E6764" w14:textId="77777777" w:rsidR="000611D6" w:rsidRPr="00923C89" w:rsidRDefault="000611D6" w:rsidP="000611D6">
      <w:pPr>
        <w:pBdr>
          <w:top w:val="double" w:sz="4" w:space="1" w:color="auto"/>
          <w:left w:val="double" w:sz="4" w:space="4" w:color="auto"/>
          <w:bottom w:val="double" w:sz="4" w:space="1" w:color="auto"/>
          <w:right w:val="double" w:sz="4" w:space="4" w:color="auto"/>
        </w:pBdr>
        <w:tabs>
          <w:tab w:val="num" w:pos="576"/>
        </w:tabs>
        <w:rPr>
          <w:rFonts w:ascii="Baskerville" w:hAnsi="Baskerville"/>
          <w:b/>
        </w:rPr>
      </w:pPr>
      <w:r w:rsidRPr="00923C89">
        <w:rPr>
          <w:rFonts w:ascii="Baskerville" w:hAnsi="Baskerville"/>
          <w:b/>
        </w:rPr>
        <w:lastRenderedPageBreak/>
        <w:t>Reasonable Accommodation</w:t>
      </w:r>
    </w:p>
    <w:p w14:paraId="51813B2C" w14:textId="77777777" w:rsidR="000611D6" w:rsidRDefault="000611D6" w:rsidP="000611D6">
      <w:pPr>
        <w:rPr>
          <w:rFonts w:ascii="Baskerville" w:hAnsi="Baskerville"/>
        </w:rPr>
      </w:pPr>
    </w:p>
    <w:p w14:paraId="0D72CAFE" w14:textId="77777777" w:rsidR="00C923F8" w:rsidRDefault="00C923F8" w:rsidP="00C923F8">
      <w:pPr>
        <w:rPr>
          <w:rFonts w:ascii="Baskerville" w:hAnsi="Baskerville"/>
        </w:rPr>
      </w:pPr>
      <w:r w:rsidRPr="002B7A5A">
        <w:rPr>
          <w:rFonts w:ascii="Baskerville" w:hAnsi="Baskerville"/>
        </w:rPr>
        <w:t xml:space="preserve">The University of Massachusetts Boston is committed to providing reasonable academic accommodations for all students with disabilities. This syllabus is available in alternate format upon request. Students must register with the Ross Center for Disability Services (Campus Center UL Room 211, http://www.umb.edu/academics/vpass/disability, 617-287-7430) and then meet with </w:t>
      </w:r>
      <w:r>
        <w:rPr>
          <w:rFonts w:ascii="Baskerville" w:hAnsi="Baskerville"/>
        </w:rPr>
        <w:t>me in person</w:t>
      </w:r>
      <w:r w:rsidRPr="002B7A5A">
        <w:rPr>
          <w:rFonts w:ascii="Baskerville" w:hAnsi="Baskerville"/>
        </w:rPr>
        <w:t xml:space="preserve"> to request accommodations.</w:t>
      </w:r>
      <w:r>
        <w:rPr>
          <w:rFonts w:ascii="Baskerville" w:hAnsi="Baskerville"/>
        </w:rPr>
        <w:t xml:space="preserve"> </w:t>
      </w:r>
    </w:p>
    <w:p w14:paraId="65C7EAA3" w14:textId="388CD276" w:rsidR="000611D6" w:rsidRDefault="000611D6" w:rsidP="000611D6">
      <w:pPr>
        <w:rPr>
          <w:rFonts w:ascii="Baskerville" w:hAnsi="Baskerville"/>
        </w:rPr>
      </w:pPr>
    </w:p>
    <w:p w14:paraId="41815F62" w14:textId="77777777" w:rsidR="000611D6" w:rsidRPr="00923C89" w:rsidRDefault="000611D6" w:rsidP="000611D6">
      <w:pPr>
        <w:rPr>
          <w:rFonts w:ascii="Baskerville" w:hAnsi="Baskerville"/>
        </w:rPr>
      </w:pPr>
    </w:p>
    <w:p w14:paraId="1B350939" w14:textId="77777777" w:rsidR="000611D6" w:rsidRPr="00923C89" w:rsidRDefault="000611D6" w:rsidP="000611D6">
      <w:pPr>
        <w:rPr>
          <w:rFonts w:ascii="Baskerville" w:hAnsi="Baskerville"/>
        </w:rPr>
      </w:pPr>
      <w:r w:rsidRPr="00923C89">
        <w:rPr>
          <w:rFonts w:ascii="Baskerville" w:hAnsi="Baskerville"/>
        </w:rPr>
        <w:t xml:space="preserve">Requests for adjustments to </w:t>
      </w:r>
      <w:r>
        <w:rPr>
          <w:rFonts w:ascii="Baskerville" w:hAnsi="Baskerville"/>
        </w:rPr>
        <w:t>assignment</w:t>
      </w:r>
      <w:r w:rsidRPr="00923C89">
        <w:rPr>
          <w:rFonts w:ascii="Baskerville" w:hAnsi="Baskerville"/>
        </w:rPr>
        <w:t xml:space="preserve"> due dates will be granted only if they are </w:t>
      </w:r>
      <w:r w:rsidRPr="00923C89">
        <w:rPr>
          <w:rFonts w:ascii="Baskerville" w:hAnsi="Baskerville"/>
          <w:i/>
        </w:rPr>
        <w:t>reasonable</w:t>
      </w:r>
      <w:r w:rsidRPr="00923C89">
        <w:rPr>
          <w:rFonts w:ascii="Baskerville" w:hAnsi="Baskerville"/>
        </w:rPr>
        <w:t xml:space="preserve">, are made </w:t>
      </w:r>
      <w:r w:rsidRPr="00923C89">
        <w:rPr>
          <w:rFonts w:ascii="Baskerville" w:hAnsi="Baskerville"/>
          <w:i/>
        </w:rPr>
        <w:t>as soon as the problem is known</w:t>
      </w:r>
      <w:r w:rsidRPr="00923C89">
        <w:rPr>
          <w:rFonts w:ascii="Baskerville" w:hAnsi="Baskerville"/>
        </w:rPr>
        <w:t xml:space="preserve">, and (except in rare cases) are </w:t>
      </w:r>
      <w:r w:rsidRPr="00923C89">
        <w:rPr>
          <w:rFonts w:ascii="Baskerville" w:hAnsi="Baskerville"/>
          <w:i/>
        </w:rPr>
        <w:t>documented</w:t>
      </w:r>
      <w:r w:rsidRPr="00923C89">
        <w:rPr>
          <w:rFonts w:ascii="Baskerville" w:hAnsi="Baskerville"/>
        </w:rPr>
        <w:t xml:space="preserve"> (such as with a note fr</w:t>
      </w:r>
      <w:r>
        <w:rPr>
          <w:rFonts w:ascii="Baskerville" w:hAnsi="Baskerville"/>
        </w:rPr>
        <w:t>om a doctor or coach). Assignments</w:t>
      </w:r>
      <w:r w:rsidRPr="00923C89">
        <w:rPr>
          <w:rFonts w:ascii="Baskerville" w:hAnsi="Baskerville"/>
        </w:rPr>
        <w:t xml:space="preserve"> submitted late without such prior arrangements will be given a grade of zero.</w:t>
      </w:r>
    </w:p>
    <w:p w14:paraId="5425F54C" w14:textId="77777777" w:rsidR="000611D6" w:rsidRDefault="000611D6" w:rsidP="000611D6">
      <w:pPr>
        <w:tabs>
          <w:tab w:val="num" w:pos="576"/>
        </w:tabs>
        <w:rPr>
          <w:rFonts w:ascii="Baskerville" w:hAnsi="Baskerville"/>
          <w:b/>
          <w:i/>
        </w:rPr>
      </w:pPr>
    </w:p>
    <w:p w14:paraId="4F404916" w14:textId="77777777" w:rsidR="000611D6" w:rsidRPr="00923C89" w:rsidRDefault="000611D6" w:rsidP="000611D6">
      <w:pPr>
        <w:pBdr>
          <w:top w:val="double" w:sz="4" w:space="1" w:color="auto"/>
          <w:left w:val="double" w:sz="4" w:space="4" w:color="auto"/>
          <w:bottom w:val="double" w:sz="4" w:space="1" w:color="auto"/>
          <w:right w:val="double" w:sz="4" w:space="4" w:color="auto"/>
        </w:pBdr>
        <w:tabs>
          <w:tab w:val="num" w:pos="576"/>
        </w:tabs>
        <w:rPr>
          <w:rFonts w:ascii="Baskerville" w:hAnsi="Baskerville"/>
          <w:b/>
        </w:rPr>
      </w:pPr>
      <w:r w:rsidRPr="00923C89">
        <w:rPr>
          <w:rFonts w:ascii="Baskerville" w:hAnsi="Baskerville"/>
          <w:b/>
        </w:rPr>
        <w:t xml:space="preserve">Academic Honesty </w:t>
      </w:r>
    </w:p>
    <w:p w14:paraId="7040C115" w14:textId="77777777" w:rsidR="000611D6" w:rsidRDefault="000611D6" w:rsidP="000611D6">
      <w:pPr>
        <w:rPr>
          <w:rFonts w:ascii="Baskerville" w:hAnsi="Baskerville"/>
        </w:rPr>
      </w:pPr>
    </w:p>
    <w:p w14:paraId="5E1ACDF1" w14:textId="77777777" w:rsidR="00C923F8" w:rsidRDefault="00C923F8" w:rsidP="00C923F8">
      <w:pPr>
        <w:rPr>
          <w:rFonts w:ascii="Baskerville" w:hAnsi="Baskerville"/>
        </w:rPr>
      </w:pPr>
      <w:r w:rsidRPr="002B7A5A">
        <w:rPr>
          <w:rFonts w:ascii="Baskerville" w:hAnsi="Baskerville"/>
        </w:rPr>
        <w:t>It is the expressed policy of the University that every aspect of academic life--not only formal coursework situations, but all relationships and interactions connected to the educational process--shall be conducted in an absolutely and uncompromisingly honest manner. The University presupposes that any submission of work for academic credit is the student’s own and is in compliance with University policies, including its policies on appropriate citation and plagiarism. These policies are spelled out in the Code of Student Conduct, available at</w:t>
      </w:r>
      <w:r>
        <w:rPr>
          <w:rFonts w:ascii="Baskerville" w:hAnsi="Baskerville"/>
        </w:rPr>
        <w:t>:</w:t>
      </w:r>
    </w:p>
    <w:p w14:paraId="596D4786" w14:textId="455B7782" w:rsidR="00C923F8" w:rsidRDefault="00F82502" w:rsidP="00C923F8">
      <w:pPr>
        <w:rPr>
          <w:rFonts w:ascii="Baskerville" w:hAnsi="Baskerville"/>
        </w:rPr>
      </w:pPr>
      <w:hyperlink r:id="rId7" w:history="1">
        <w:r w:rsidR="00C923F8" w:rsidRPr="006405D3">
          <w:rPr>
            <w:rStyle w:val="Hyperlink"/>
            <w:rFonts w:ascii="Baskerville" w:hAnsi="Baskerville"/>
          </w:rPr>
          <w:t>http://www.umb.edu/life_on_campus/policies/code/</w:t>
        </w:r>
      </w:hyperlink>
      <w:r w:rsidR="00C923F8">
        <w:rPr>
          <w:rFonts w:ascii="Baskerville" w:hAnsi="Baskerville"/>
        </w:rPr>
        <w:t>.</w:t>
      </w:r>
    </w:p>
    <w:p w14:paraId="40A14DE7" w14:textId="77777777" w:rsidR="00C923F8" w:rsidRDefault="00C923F8" w:rsidP="00C923F8">
      <w:pPr>
        <w:rPr>
          <w:rFonts w:ascii="Baskerville" w:hAnsi="Baskerville"/>
        </w:rPr>
      </w:pPr>
    </w:p>
    <w:p w14:paraId="6522A123" w14:textId="4D9C3F24" w:rsidR="00C923F8" w:rsidRDefault="00C923F8" w:rsidP="00C923F8">
      <w:pPr>
        <w:rPr>
          <w:rFonts w:ascii="Baskerville" w:hAnsi="Baskerville"/>
        </w:rPr>
      </w:pPr>
      <w:r>
        <w:rPr>
          <w:rFonts w:ascii="Baskerville" w:hAnsi="Baskerville"/>
        </w:rPr>
        <w:t xml:space="preserve">Students </w:t>
      </w:r>
      <w:r w:rsidRPr="002B7A5A">
        <w:rPr>
          <w:rFonts w:ascii="Baskerville" w:hAnsi="Baskerville"/>
        </w:rPr>
        <w:t xml:space="preserve">are encouraged to visit and review the UMass website on Correct Citation and Avoiding Plagiarism: </w:t>
      </w:r>
      <w:hyperlink r:id="rId8" w:history="1">
        <w:r w:rsidRPr="006405D3">
          <w:rPr>
            <w:rStyle w:val="Hyperlink"/>
            <w:rFonts w:ascii="Baskerville" w:hAnsi="Baskerville"/>
          </w:rPr>
          <w:t>http://umb.libguides.com/GradStudiesCitations</w:t>
        </w:r>
      </w:hyperlink>
      <w:r>
        <w:rPr>
          <w:rFonts w:ascii="Baskerville" w:hAnsi="Baskerville"/>
        </w:rPr>
        <w:t>.</w:t>
      </w:r>
    </w:p>
    <w:p w14:paraId="5F7745B1" w14:textId="77777777" w:rsidR="00811E62" w:rsidRDefault="00811E62" w:rsidP="00C923F8">
      <w:pPr>
        <w:rPr>
          <w:rFonts w:ascii="Baskerville" w:hAnsi="Baskerville"/>
        </w:rPr>
      </w:pPr>
    </w:p>
    <w:p w14:paraId="37C64F1E" w14:textId="51229280" w:rsidR="00C923F8" w:rsidRDefault="00C923F8" w:rsidP="00C923F8">
      <w:pPr>
        <w:rPr>
          <w:rFonts w:ascii="Baskerville" w:hAnsi="Baskerville"/>
        </w:rPr>
      </w:pPr>
      <w:r>
        <w:rPr>
          <w:rFonts w:ascii="Baskerville" w:hAnsi="Baskerville"/>
        </w:rPr>
        <w:t xml:space="preserve">Additionally, </w:t>
      </w:r>
      <w:r w:rsidRPr="002B7A5A">
        <w:rPr>
          <w:rFonts w:ascii="Baskerville" w:hAnsi="Baskerville"/>
        </w:rPr>
        <w:t>the</w:t>
      </w:r>
      <w:r>
        <w:rPr>
          <w:rFonts w:ascii="Baskerville" w:hAnsi="Baskerville"/>
        </w:rPr>
        <w:t xml:space="preserve"> interactive guide available at:</w:t>
      </w:r>
    </w:p>
    <w:p w14:paraId="75EC5C02" w14:textId="4DD5F5A2" w:rsidR="00C923F8" w:rsidRDefault="00F82502" w:rsidP="00C923F8">
      <w:pPr>
        <w:rPr>
          <w:rFonts w:ascii="Baskerville" w:hAnsi="Baskerville"/>
        </w:rPr>
      </w:pPr>
      <w:hyperlink r:id="rId9" w:history="1">
        <w:r w:rsidR="00C923F8" w:rsidRPr="005A7DE8">
          <w:rPr>
            <w:rStyle w:val="Hyperlink"/>
            <w:rFonts w:ascii="Baskerville" w:hAnsi="Baskerville"/>
          </w:rPr>
          <w:t>http://abacus.bates.edu/cbb/quiz/intro/integrity.html</w:t>
        </w:r>
      </w:hyperlink>
      <w:r w:rsidR="00C923F8" w:rsidRPr="002B7A5A">
        <w:rPr>
          <w:rFonts w:ascii="Baskerville" w:hAnsi="Baskerville"/>
        </w:rPr>
        <w:t>.</w:t>
      </w:r>
    </w:p>
    <w:p w14:paraId="35D17402" w14:textId="77777777" w:rsidR="000611D6" w:rsidRDefault="000611D6">
      <w:pPr>
        <w:rPr>
          <w:rFonts w:ascii="Baskerville" w:hAnsi="Baskerville"/>
        </w:rPr>
      </w:pPr>
    </w:p>
    <w:p w14:paraId="3F5C3C08" w14:textId="77777777" w:rsidR="000611D6" w:rsidRPr="001925F0" w:rsidRDefault="000611D6" w:rsidP="000611D6">
      <w:pPr>
        <w:pBdr>
          <w:top w:val="double" w:sz="4" w:space="1" w:color="auto"/>
          <w:left w:val="double" w:sz="4" w:space="4" w:color="auto"/>
          <w:bottom w:val="double" w:sz="4" w:space="1" w:color="auto"/>
          <w:right w:val="double" w:sz="4" w:space="4" w:color="auto"/>
        </w:pBdr>
        <w:rPr>
          <w:rFonts w:ascii="Baskerville" w:hAnsi="Baskerville"/>
          <w:b/>
        </w:rPr>
      </w:pPr>
      <w:r w:rsidRPr="001925F0">
        <w:rPr>
          <w:rFonts w:ascii="Baskerville" w:hAnsi="Baskerville"/>
          <w:b/>
        </w:rPr>
        <w:t>Topic Outline (with required readings and assignments):</w:t>
      </w:r>
    </w:p>
    <w:p w14:paraId="5077C770" w14:textId="77777777" w:rsidR="000611D6" w:rsidRDefault="000611D6" w:rsidP="000611D6">
      <w:pPr>
        <w:rPr>
          <w:rFonts w:ascii="Baskerville" w:hAnsi="Baskerville"/>
        </w:rPr>
      </w:pPr>
    </w:p>
    <w:p w14:paraId="1E2AE6EF" w14:textId="0843EEAD" w:rsidR="00583CA4" w:rsidRPr="007A754E" w:rsidRDefault="000611D6" w:rsidP="000611D6">
      <w:pPr>
        <w:rPr>
          <w:rFonts w:ascii="Baskerville" w:hAnsi="Baskerville"/>
        </w:rPr>
      </w:pPr>
      <w:r w:rsidRPr="00C340FE">
        <w:rPr>
          <w:rFonts w:ascii="Baskerville" w:hAnsi="Baskerville"/>
        </w:rPr>
        <w:t xml:space="preserve">This course is arranged in </w:t>
      </w:r>
      <w:r>
        <w:rPr>
          <w:rFonts w:ascii="Baskerville" w:hAnsi="Baskerville"/>
        </w:rPr>
        <w:t>seven</w:t>
      </w:r>
      <w:r w:rsidRPr="00C340FE">
        <w:rPr>
          <w:rFonts w:ascii="Baskerville" w:hAnsi="Baskerville"/>
        </w:rPr>
        <w:t xml:space="preserve"> overlapping but distinct sections. Each student is required to pick </w:t>
      </w:r>
      <w:r>
        <w:rPr>
          <w:rFonts w:ascii="Baskerville" w:hAnsi="Baskerville"/>
        </w:rPr>
        <w:t>a</w:t>
      </w:r>
      <w:r w:rsidRPr="00C340FE">
        <w:rPr>
          <w:rFonts w:ascii="Baskerville" w:hAnsi="Baskerville"/>
        </w:rPr>
        <w:t xml:space="preserve"> </w:t>
      </w:r>
      <w:r>
        <w:rPr>
          <w:rFonts w:ascii="Baskerville" w:hAnsi="Baskerville"/>
        </w:rPr>
        <w:t xml:space="preserve">low or middle income </w:t>
      </w:r>
      <w:r w:rsidRPr="00C340FE">
        <w:rPr>
          <w:rFonts w:ascii="Baskerville" w:hAnsi="Baskerville"/>
        </w:rPr>
        <w:t xml:space="preserve">country </w:t>
      </w:r>
      <w:r>
        <w:rPr>
          <w:rFonts w:ascii="Baskerville" w:hAnsi="Baskerville"/>
        </w:rPr>
        <w:t xml:space="preserve">that has experienced war (in the last 3 decades) </w:t>
      </w:r>
      <w:r w:rsidRPr="00C340FE">
        <w:rPr>
          <w:rFonts w:ascii="Baskerville" w:hAnsi="Baskerville"/>
        </w:rPr>
        <w:t xml:space="preserve">as a case study </w:t>
      </w:r>
      <w:r>
        <w:rPr>
          <w:rFonts w:ascii="Baskerville" w:hAnsi="Baskerville"/>
        </w:rPr>
        <w:t>that</w:t>
      </w:r>
      <w:r w:rsidR="00285F71">
        <w:rPr>
          <w:rFonts w:ascii="Baskerville" w:hAnsi="Baskerville"/>
        </w:rPr>
        <w:t xml:space="preserve"> students </w:t>
      </w:r>
      <w:r w:rsidRPr="00C340FE">
        <w:rPr>
          <w:rFonts w:ascii="Baskerville" w:hAnsi="Baskerville"/>
        </w:rPr>
        <w:t>will follow throughout the</w:t>
      </w:r>
      <w:r w:rsidR="00DA1C32">
        <w:rPr>
          <w:rFonts w:ascii="Baskerville" w:hAnsi="Baskerville"/>
        </w:rPr>
        <w:t xml:space="preserve"> course. </w:t>
      </w:r>
      <w:r w:rsidR="00583CA4">
        <w:rPr>
          <w:rFonts w:ascii="Baskerville" w:hAnsi="Baskerville"/>
        </w:rPr>
        <w:t xml:space="preserve">Homework and data analysis pertaining to </w:t>
      </w:r>
      <w:r w:rsidR="00285F71">
        <w:rPr>
          <w:rFonts w:ascii="Baskerville" w:hAnsi="Baskerville"/>
        </w:rPr>
        <w:t>their</w:t>
      </w:r>
      <w:r w:rsidR="00583CA4">
        <w:rPr>
          <w:rFonts w:ascii="Baskerville" w:hAnsi="Baskerville"/>
        </w:rPr>
        <w:t xml:space="preserve"> case study will be announced in class and uploaded onto blackboard. </w:t>
      </w:r>
      <w:r w:rsidR="00BD7FA5">
        <w:rPr>
          <w:rFonts w:ascii="Baskerville" w:hAnsi="Baskerville"/>
        </w:rPr>
        <w:t>Each topic has a number of recommended films that cover important themes pertaining to the topic under study. It is recommended that students watch at least one film per topic and integrate this into class discussions when relevant.</w:t>
      </w:r>
      <w:r w:rsidR="007A754E">
        <w:rPr>
          <w:rFonts w:ascii="Baskerville" w:hAnsi="Baskerville"/>
        </w:rPr>
        <w:t xml:space="preserve"> Additionally, there will be recommended public lectures outside of the</w:t>
      </w:r>
      <w:r w:rsidR="00285F71">
        <w:rPr>
          <w:rFonts w:ascii="Baskerville" w:hAnsi="Baskerville"/>
        </w:rPr>
        <w:t xml:space="preserve"> classroom that will enrich students</w:t>
      </w:r>
      <w:r w:rsidR="007A754E">
        <w:rPr>
          <w:rFonts w:ascii="Baskerville" w:hAnsi="Baskerville"/>
        </w:rPr>
        <w:t xml:space="preserve"> experience and understanding of the material covered in class. One such venue will be the lecture series offered by UMB’s </w:t>
      </w:r>
      <w:r w:rsidR="007A754E">
        <w:rPr>
          <w:rFonts w:ascii="Baskerville" w:hAnsi="Baskerville"/>
          <w:i/>
        </w:rPr>
        <w:t xml:space="preserve">Consortium on Gender, Security and Human Rights </w:t>
      </w:r>
      <w:r w:rsidR="007A754E">
        <w:rPr>
          <w:rFonts w:ascii="Baskerville" w:hAnsi="Baskerville"/>
        </w:rPr>
        <w:t xml:space="preserve">(see </w:t>
      </w:r>
      <w:hyperlink r:id="rId10" w:history="1">
        <w:r w:rsidR="007A754E" w:rsidRPr="00845CE1">
          <w:rPr>
            <w:rStyle w:val="Hyperlink"/>
            <w:rFonts w:ascii="Baskerville" w:hAnsi="Baskerville"/>
          </w:rPr>
          <w:t>http://genderandsecurity.umb.edu/</w:t>
        </w:r>
      </w:hyperlink>
      <w:r w:rsidR="007A754E">
        <w:rPr>
          <w:rFonts w:ascii="Baskerville" w:hAnsi="Baskerville"/>
        </w:rPr>
        <w:t xml:space="preserve">). </w:t>
      </w:r>
    </w:p>
    <w:p w14:paraId="6EEA3118" w14:textId="77777777" w:rsidR="00583CA4" w:rsidRDefault="00583CA4" w:rsidP="000611D6">
      <w:pPr>
        <w:rPr>
          <w:rFonts w:ascii="Baskerville" w:hAnsi="Baskerville"/>
        </w:rPr>
      </w:pPr>
    </w:p>
    <w:p w14:paraId="296A507E" w14:textId="50E44354" w:rsidR="000611D6" w:rsidRDefault="00DA1C32" w:rsidP="000611D6">
      <w:pPr>
        <w:rPr>
          <w:rFonts w:ascii="Baskerville" w:hAnsi="Baskerville"/>
        </w:rPr>
      </w:pPr>
      <w:r>
        <w:rPr>
          <w:rFonts w:ascii="Baskerville" w:hAnsi="Baskerville"/>
        </w:rPr>
        <w:t xml:space="preserve">The following is the </w:t>
      </w:r>
      <w:r w:rsidR="000611D6" w:rsidRPr="00C340FE">
        <w:rPr>
          <w:rFonts w:ascii="Baskerville" w:hAnsi="Baskerville"/>
        </w:rPr>
        <w:t>course outline for the class</w:t>
      </w:r>
      <w:r w:rsidR="00690015">
        <w:rPr>
          <w:rFonts w:ascii="Baskerville" w:hAnsi="Baskerville"/>
        </w:rPr>
        <w:t xml:space="preserve">. The table provides a quick reference guide for </w:t>
      </w:r>
      <w:r w:rsidR="003463C6">
        <w:rPr>
          <w:rFonts w:ascii="Baskerville" w:hAnsi="Baskerville"/>
        </w:rPr>
        <w:t xml:space="preserve">topics, </w:t>
      </w:r>
      <w:r w:rsidR="00690015">
        <w:rPr>
          <w:rFonts w:ascii="Baskerville" w:hAnsi="Baskerville"/>
        </w:rPr>
        <w:t>required readings and assignment due dates</w:t>
      </w:r>
      <w:r w:rsidR="000611D6" w:rsidRPr="00C340FE">
        <w:rPr>
          <w:rFonts w:ascii="Baskerville" w:hAnsi="Baskerville"/>
        </w:rPr>
        <w:t xml:space="preserve">. </w:t>
      </w:r>
      <w:r w:rsidR="00690015">
        <w:rPr>
          <w:rFonts w:ascii="Baskerville" w:hAnsi="Baskerville"/>
        </w:rPr>
        <w:t>An extended reading list by topic outline is given after the table for students who wish to go beyond the re</w:t>
      </w:r>
      <w:r w:rsidR="003463C6">
        <w:rPr>
          <w:rFonts w:ascii="Baskerville" w:hAnsi="Baskerville"/>
        </w:rPr>
        <w:t xml:space="preserve">quired readings for the course. </w:t>
      </w:r>
      <w:r w:rsidR="00B151D6">
        <w:rPr>
          <w:rFonts w:ascii="Baskerville" w:hAnsi="Baskerville"/>
        </w:rPr>
        <w:lastRenderedPageBreak/>
        <w:t>Subject to student interests c</w:t>
      </w:r>
      <w:r w:rsidR="000611D6">
        <w:rPr>
          <w:rFonts w:ascii="Baskerville" w:hAnsi="Baskerville"/>
        </w:rPr>
        <w:t>hanges to the topics and read</w:t>
      </w:r>
      <w:r>
        <w:rPr>
          <w:rFonts w:ascii="Baskerville" w:hAnsi="Baskerville"/>
        </w:rPr>
        <w:t>ings will be a</w:t>
      </w:r>
      <w:r w:rsidR="00BD7FA5">
        <w:rPr>
          <w:rFonts w:ascii="Baskerville" w:hAnsi="Baskerville"/>
        </w:rPr>
        <w:t>nnounced in class and uploaded o</w:t>
      </w:r>
      <w:r>
        <w:rPr>
          <w:rFonts w:ascii="Baskerville" w:hAnsi="Baskerville"/>
        </w:rPr>
        <w:t xml:space="preserve">nto blackboard. </w:t>
      </w:r>
    </w:p>
    <w:p w14:paraId="7F34D029" w14:textId="77777777" w:rsidR="00186BE5" w:rsidRDefault="00186BE5" w:rsidP="000611D6">
      <w:pPr>
        <w:rPr>
          <w:rFonts w:ascii="Baskerville" w:hAnsi="Baskerville"/>
        </w:rPr>
      </w:pPr>
    </w:p>
    <w:p w14:paraId="16F8D9CE" w14:textId="77777777" w:rsidR="00CF7090" w:rsidRDefault="00CF7090" w:rsidP="00186BE5">
      <w:pPr>
        <w:rPr>
          <w:rFonts w:ascii="Baskerville" w:hAnsi="Baskerville"/>
          <w:i/>
        </w:rPr>
      </w:pPr>
    </w:p>
    <w:p w14:paraId="63C870E7" w14:textId="77777777" w:rsidR="00CF7090" w:rsidRDefault="00CF7090" w:rsidP="00186BE5">
      <w:pPr>
        <w:rPr>
          <w:rFonts w:ascii="Baskerville" w:hAnsi="Baskerville"/>
          <w:i/>
        </w:rPr>
      </w:pPr>
    </w:p>
    <w:p w14:paraId="58BDB87B" w14:textId="414008E8" w:rsidR="00186BE5" w:rsidRDefault="00186BE5" w:rsidP="00186BE5">
      <w:pPr>
        <w:rPr>
          <w:rFonts w:ascii="Baskerville" w:hAnsi="Baskerville"/>
          <w:i/>
        </w:rPr>
      </w:pPr>
      <w:r>
        <w:rPr>
          <w:rFonts w:ascii="Baskerville" w:hAnsi="Baskerville"/>
          <w:i/>
        </w:rPr>
        <w:t>Notes</w:t>
      </w:r>
      <w:r w:rsidR="00D042BE">
        <w:rPr>
          <w:rFonts w:ascii="Baskerville" w:hAnsi="Baskerville"/>
          <w:i/>
        </w:rPr>
        <w:t xml:space="preserve"> for table</w:t>
      </w:r>
      <w:r>
        <w:rPr>
          <w:rFonts w:ascii="Baskerville" w:hAnsi="Baskerville"/>
          <w:i/>
        </w:rPr>
        <w:t xml:space="preserve">: </w:t>
      </w:r>
      <w:r w:rsidRPr="00DA1C32">
        <w:rPr>
          <w:rFonts w:ascii="Baskerville" w:hAnsi="Baskerville"/>
          <w:i/>
        </w:rPr>
        <w:t>(E) Refers to electronically available reading</w:t>
      </w:r>
      <w:r w:rsidR="003463C6">
        <w:rPr>
          <w:rFonts w:ascii="Baskerville" w:hAnsi="Baskerville"/>
          <w:i/>
        </w:rPr>
        <w:t xml:space="preserve"> uploaded onto blackboard</w:t>
      </w:r>
      <w:r>
        <w:rPr>
          <w:rFonts w:ascii="Baskerville" w:hAnsi="Baskerville"/>
          <w:i/>
        </w:rPr>
        <w:t xml:space="preserve"> and (RR) Refers to ‘required reading’ assignment</w:t>
      </w:r>
      <w:r w:rsidR="00811E62">
        <w:rPr>
          <w:rFonts w:ascii="Baskerville" w:hAnsi="Baskerville"/>
          <w:i/>
        </w:rPr>
        <w:t xml:space="preserve"> (all readings in table are required)</w:t>
      </w:r>
      <w:r>
        <w:rPr>
          <w:rFonts w:ascii="Baskerville" w:hAnsi="Baskerville"/>
          <w:i/>
        </w:rPr>
        <w:t xml:space="preserve">. </w:t>
      </w:r>
    </w:p>
    <w:p w14:paraId="1BA0292F" w14:textId="77777777" w:rsidR="00CF7090" w:rsidRDefault="00CF7090" w:rsidP="00186BE5">
      <w:pPr>
        <w:rPr>
          <w:rFonts w:ascii="Baskerville" w:hAnsi="Baskerville"/>
          <w:i/>
        </w:rPr>
      </w:pPr>
    </w:p>
    <w:p w14:paraId="015B24F3" w14:textId="77777777" w:rsidR="00186BE5" w:rsidRDefault="00186BE5" w:rsidP="00186BE5">
      <w:pPr>
        <w:rPr>
          <w:rFonts w:ascii="Baskerville" w:hAnsi="Baskerville"/>
          <w:i/>
        </w:rPr>
      </w:pPr>
    </w:p>
    <w:p w14:paraId="2822C3C9" w14:textId="0CF2B418" w:rsidR="00186BE5" w:rsidRPr="00C340FE" w:rsidRDefault="0091719E" w:rsidP="000611D6">
      <w:pPr>
        <w:rPr>
          <w:rFonts w:ascii="Baskerville" w:hAnsi="Baskerville"/>
        </w:rPr>
      </w:pPr>
      <w:r>
        <w:rPr>
          <w:rFonts w:ascii="Baskerville" w:hAnsi="Baskerville"/>
          <w:noProof/>
        </w:rPr>
        <w:drawing>
          <wp:inline distT="0" distB="0" distL="0" distR="0" wp14:anchorId="44F653D9" wp14:editId="02F03B5E">
            <wp:extent cx="6504244" cy="6627283"/>
            <wp:effectExtent l="0" t="0" r="0" b="254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04490" cy="6627534"/>
                    </a:xfrm>
                    <a:prstGeom prst="rect">
                      <a:avLst/>
                    </a:prstGeom>
                    <a:noFill/>
                    <a:ln>
                      <a:noFill/>
                    </a:ln>
                  </pic:spPr>
                </pic:pic>
              </a:graphicData>
            </a:graphic>
          </wp:inline>
        </w:drawing>
      </w:r>
    </w:p>
    <w:p w14:paraId="732CE702" w14:textId="495B75E1" w:rsidR="00186BE5" w:rsidRDefault="00186BE5" w:rsidP="000611D6">
      <w:pPr>
        <w:rPr>
          <w:rFonts w:ascii="Baskerville" w:hAnsi="Baskerville"/>
          <w:b/>
        </w:rPr>
      </w:pPr>
    </w:p>
    <w:p w14:paraId="24A83736" w14:textId="4A51383A" w:rsidR="00D042BE" w:rsidRDefault="00D042BE" w:rsidP="000611D6">
      <w:pPr>
        <w:rPr>
          <w:rFonts w:ascii="Baskerville" w:hAnsi="Baskerville"/>
          <w:bdr w:val="single" w:sz="4" w:space="0" w:color="auto"/>
        </w:rPr>
      </w:pPr>
    </w:p>
    <w:p w14:paraId="645ACEB5" w14:textId="77777777" w:rsidR="00D042BE" w:rsidRDefault="00D042BE" w:rsidP="000611D6">
      <w:pPr>
        <w:rPr>
          <w:rFonts w:ascii="Baskerville" w:hAnsi="Baskerville"/>
          <w:bdr w:val="single" w:sz="4" w:space="0" w:color="auto"/>
        </w:rPr>
      </w:pPr>
    </w:p>
    <w:p w14:paraId="0D0B201E" w14:textId="77777777" w:rsidR="00D042BE" w:rsidRDefault="00D042BE" w:rsidP="000611D6">
      <w:pPr>
        <w:rPr>
          <w:rFonts w:ascii="Baskerville" w:hAnsi="Baskerville"/>
          <w:bdr w:val="single" w:sz="4" w:space="0" w:color="auto"/>
        </w:rPr>
      </w:pPr>
    </w:p>
    <w:p w14:paraId="50783B59" w14:textId="77777777" w:rsidR="00D042BE" w:rsidRDefault="00D042BE" w:rsidP="000611D6">
      <w:pPr>
        <w:rPr>
          <w:rFonts w:ascii="Baskerville" w:hAnsi="Baskerville"/>
          <w:bdr w:val="single" w:sz="4" w:space="0" w:color="auto"/>
        </w:rPr>
      </w:pPr>
    </w:p>
    <w:p w14:paraId="2F89AF0F" w14:textId="79F811FC" w:rsidR="00D042BE" w:rsidRDefault="0091719E" w:rsidP="000611D6">
      <w:pPr>
        <w:rPr>
          <w:rFonts w:ascii="Baskerville" w:hAnsi="Baskerville"/>
          <w:bdr w:val="single" w:sz="4" w:space="0" w:color="auto"/>
        </w:rPr>
      </w:pPr>
      <w:r>
        <w:rPr>
          <w:rFonts w:ascii="Baskerville" w:hAnsi="Baskerville"/>
          <w:noProof/>
          <w:bdr w:val="single" w:sz="4" w:space="0" w:color="auto"/>
        </w:rPr>
        <w:drawing>
          <wp:inline distT="0" distB="0" distL="0" distR="0" wp14:anchorId="3BCC510A" wp14:editId="45BD5782">
            <wp:extent cx="6390217" cy="2364381"/>
            <wp:effectExtent l="0" t="0" r="1079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1896" cy="2365002"/>
                    </a:xfrm>
                    <a:prstGeom prst="rect">
                      <a:avLst/>
                    </a:prstGeom>
                    <a:noFill/>
                    <a:ln>
                      <a:noFill/>
                    </a:ln>
                  </pic:spPr>
                </pic:pic>
              </a:graphicData>
            </a:graphic>
          </wp:inline>
        </w:drawing>
      </w:r>
    </w:p>
    <w:p w14:paraId="500D913D" w14:textId="77777777" w:rsidR="00D042BE" w:rsidRDefault="00D042BE" w:rsidP="000611D6">
      <w:pPr>
        <w:rPr>
          <w:rFonts w:ascii="Baskerville" w:hAnsi="Baskerville"/>
          <w:bdr w:val="single" w:sz="4" w:space="0" w:color="auto"/>
        </w:rPr>
      </w:pPr>
    </w:p>
    <w:p w14:paraId="2E4F2D0B" w14:textId="525AA521" w:rsidR="00DA1C32" w:rsidRDefault="00583CA4" w:rsidP="000611D6">
      <w:pPr>
        <w:rPr>
          <w:rFonts w:ascii="Baskerville" w:hAnsi="Baskerville"/>
        </w:rPr>
      </w:pPr>
      <w:r w:rsidRPr="00583CA4">
        <w:rPr>
          <w:rFonts w:ascii="Baskerville" w:hAnsi="Baskerville"/>
          <w:bdr w:val="single" w:sz="4" w:space="0" w:color="auto"/>
        </w:rPr>
        <w:t>Topic: Introduction</w:t>
      </w:r>
    </w:p>
    <w:p w14:paraId="2E7FB89E" w14:textId="77777777" w:rsidR="00583CA4" w:rsidRDefault="00583CA4" w:rsidP="00583CA4">
      <w:pPr>
        <w:numPr>
          <w:ilvl w:val="0"/>
          <w:numId w:val="14"/>
        </w:numPr>
        <w:rPr>
          <w:rFonts w:ascii="Baskerville" w:hAnsi="Baskerville"/>
        </w:rPr>
      </w:pPr>
      <w:r>
        <w:rPr>
          <w:rFonts w:ascii="Baskerville" w:hAnsi="Baskerville"/>
        </w:rPr>
        <w:t>An introduction to violent conflict</w:t>
      </w:r>
    </w:p>
    <w:p w14:paraId="68020C66" w14:textId="5E35FD61" w:rsidR="00C75ABE" w:rsidRDefault="00C75ABE" w:rsidP="00583CA4">
      <w:pPr>
        <w:numPr>
          <w:ilvl w:val="0"/>
          <w:numId w:val="14"/>
        </w:numPr>
        <w:rPr>
          <w:rFonts w:ascii="Baskerville" w:hAnsi="Baskerville"/>
        </w:rPr>
      </w:pPr>
      <w:r>
        <w:rPr>
          <w:rFonts w:ascii="Baskerville" w:hAnsi="Baskerville"/>
        </w:rPr>
        <w:t>Violent conflict and development</w:t>
      </w:r>
    </w:p>
    <w:p w14:paraId="31A28EDB" w14:textId="5D085D82" w:rsidR="00C75ABE" w:rsidRDefault="00C75ABE" w:rsidP="00583CA4">
      <w:pPr>
        <w:numPr>
          <w:ilvl w:val="0"/>
          <w:numId w:val="14"/>
        </w:numPr>
        <w:rPr>
          <w:rFonts w:ascii="Baskerville" w:hAnsi="Baskerville"/>
        </w:rPr>
      </w:pPr>
      <w:r>
        <w:rPr>
          <w:rFonts w:ascii="Baskerville" w:hAnsi="Baskerville"/>
        </w:rPr>
        <w:t>Why a political economy approach to understanding violent conflict?</w:t>
      </w:r>
    </w:p>
    <w:p w14:paraId="74DA5305" w14:textId="77777777" w:rsidR="00583CA4" w:rsidRDefault="00583CA4" w:rsidP="000611D6">
      <w:pPr>
        <w:rPr>
          <w:rFonts w:ascii="Baskerville" w:hAnsi="Baskerville"/>
        </w:rPr>
      </w:pPr>
    </w:p>
    <w:p w14:paraId="49409F1E" w14:textId="56D357FA" w:rsidR="0005740C" w:rsidRDefault="00FF243B" w:rsidP="000611D6">
      <w:pPr>
        <w:rPr>
          <w:rFonts w:ascii="Baskerville" w:hAnsi="Baskerville"/>
        </w:rPr>
      </w:pPr>
      <w:r w:rsidRPr="00FF243B">
        <w:rPr>
          <w:rFonts w:ascii="Baskerville" w:hAnsi="Baskerville"/>
          <w:u w:val="single"/>
        </w:rPr>
        <w:t>Learning Outcomes</w:t>
      </w:r>
      <w:r w:rsidR="0005740C">
        <w:rPr>
          <w:rFonts w:ascii="Baskerville" w:hAnsi="Baskerville"/>
        </w:rPr>
        <w:t xml:space="preserve">: </w:t>
      </w:r>
    </w:p>
    <w:p w14:paraId="4F252EEB" w14:textId="19FA5FFE" w:rsidR="0005740C" w:rsidRDefault="00024A93" w:rsidP="0005740C">
      <w:pPr>
        <w:pStyle w:val="ListParagraph"/>
        <w:numPr>
          <w:ilvl w:val="0"/>
          <w:numId w:val="15"/>
        </w:numPr>
        <w:rPr>
          <w:rFonts w:ascii="Baskerville" w:hAnsi="Baskerville"/>
        </w:rPr>
      </w:pPr>
      <w:r>
        <w:rPr>
          <w:rFonts w:ascii="Baskerville" w:hAnsi="Baskerville"/>
        </w:rPr>
        <w:t>Define the terms violent conflict and political economy.</w:t>
      </w:r>
    </w:p>
    <w:p w14:paraId="2A019693" w14:textId="650501BA" w:rsidR="00024A93" w:rsidRPr="0005740C" w:rsidRDefault="00C158AE" w:rsidP="0005740C">
      <w:pPr>
        <w:pStyle w:val="ListParagraph"/>
        <w:numPr>
          <w:ilvl w:val="0"/>
          <w:numId w:val="15"/>
        </w:numPr>
        <w:rPr>
          <w:rFonts w:ascii="Baskerville" w:hAnsi="Baskerville"/>
        </w:rPr>
      </w:pPr>
      <w:r>
        <w:rPr>
          <w:rFonts w:ascii="Baskerville" w:hAnsi="Baskerville"/>
        </w:rPr>
        <w:t>Explain the</w:t>
      </w:r>
      <w:r w:rsidR="00024A93">
        <w:rPr>
          <w:rFonts w:ascii="Baskerville" w:hAnsi="Baskerville"/>
        </w:rPr>
        <w:t xml:space="preserve"> linkages between violent conflict and development</w:t>
      </w:r>
    </w:p>
    <w:p w14:paraId="05020C11" w14:textId="77777777" w:rsidR="00FF243B" w:rsidRDefault="00FF243B" w:rsidP="000611D6">
      <w:pPr>
        <w:rPr>
          <w:rFonts w:ascii="Baskerville" w:hAnsi="Baskerville"/>
          <w:u w:val="single"/>
        </w:rPr>
      </w:pPr>
    </w:p>
    <w:p w14:paraId="76AFEDE9" w14:textId="77777777" w:rsidR="00583CA4" w:rsidRPr="00583CA4" w:rsidRDefault="00583CA4" w:rsidP="000611D6">
      <w:pPr>
        <w:rPr>
          <w:rFonts w:ascii="Baskerville" w:hAnsi="Baskerville"/>
          <w:u w:val="single"/>
        </w:rPr>
      </w:pPr>
      <w:r w:rsidRPr="00583CA4">
        <w:rPr>
          <w:rFonts w:ascii="Baskerville" w:hAnsi="Baskerville"/>
          <w:u w:val="single"/>
        </w:rPr>
        <w:t>Readings:</w:t>
      </w:r>
    </w:p>
    <w:p w14:paraId="48865C22" w14:textId="77777777" w:rsidR="008A7739" w:rsidRDefault="008A7739" w:rsidP="00FA3E7C">
      <w:pPr>
        <w:rPr>
          <w:rFonts w:ascii="Baskerville" w:hAnsi="Baskerville"/>
        </w:rPr>
      </w:pPr>
    </w:p>
    <w:p w14:paraId="35EF5265" w14:textId="0CE738BE" w:rsidR="0013696B" w:rsidRDefault="0013696B" w:rsidP="00FA3E7C">
      <w:pPr>
        <w:rPr>
          <w:rFonts w:ascii="Baskerville" w:hAnsi="Baskerville"/>
        </w:rPr>
      </w:pPr>
      <w:proofErr w:type="spellStart"/>
      <w:r>
        <w:rPr>
          <w:rFonts w:ascii="Baskerville" w:hAnsi="Baskerville"/>
        </w:rPr>
        <w:t>Bouta</w:t>
      </w:r>
      <w:proofErr w:type="spellEnd"/>
      <w:r>
        <w:rPr>
          <w:rFonts w:ascii="Baskerville" w:hAnsi="Baskerville"/>
        </w:rPr>
        <w:t xml:space="preserve">, </w:t>
      </w:r>
      <w:proofErr w:type="spellStart"/>
      <w:r>
        <w:rPr>
          <w:rFonts w:ascii="Baskerville" w:hAnsi="Baskerville"/>
        </w:rPr>
        <w:t>Tsjeard</w:t>
      </w:r>
      <w:proofErr w:type="spellEnd"/>
      <w:r>
        <w:rPr>
          <w:rFonts w:ascii="Baskerville" w:hAnsi="Baskerville"/>
        </w:rPr>
        <w:t xml:space="preserve">, Georg </w:t>
      </w:r>
      <w:proofErr w:type="spellStart"/>
      <w:r>
        <w:rPr>
          <w:rFonts w:ascii="Baskerville" w:hAnsi="Baskerville"/>
        </w:rPr>
        <w:t>Frerks</w:t>
      </w:r>
      <w:proofErr w:type="spellEnd"/>
      <w:r>
        <w:rPr>
          <w:rFonts w:ascii="Baskerville" w:hAnsi="Baskerville"/>
        </w:rPr>
        <w:t xml:space="preserve">, Ian Bannon. 2005. </w:t>
      </w:r>
      <w:r>
        <w:rPr>
          <w:rFonts w:ascii="Baskerville" w:hAnsi="Baskerville"/>
          <w:i/>
        </w:rPr>
        <w:t>Gender, Conflict and Development.</w:t>
      </w:r>
      <w:r>
        <w:rPr>
          <w:rFonts w:ascii="Baskerville" w:hAnsi="Baskerville"/>
        </w:rPr>
        <w:t xml:space="preserve"> Washington, D.C.: The World Bank. (Ch. 1)</w:t>
      </w:r>
    </w:p>
    <w:p w14:paraId="32603EE4" w14:textId="77777777" w:rsidR="0013696B" w:rsidRPr="0013696B" w:rsidRDefault="0013696B" w:rsidP="00FA3E7C">
      <w:pPr>
        <w:rPr>
          <w:rFonts w:ascii="Baskerville" w:hAnsi="Baskerville"/>
        </w:rPr>
      </w:pPr>
    </w:p>
    <w:p w14:paraId="75876E1E" w14:textId="48996AE9" w:rsidR="00F46132" w:rsidRDefault="00F46132" w:rsidP="00FA3E7C">
      <w:pPr>
        <w:rPr>
          <w:rFonts w:ascii="Baskerville" w:hAnsi="Baskerville" w:cs="Baskerville"/>
          <w:color w:val="1A1A1A"/>
        </w:rPr>
      </w:pPr>
      <w:r w:rsidRPr="00576726">
        <w:rPr>
          <w:rFonts w:ascii="Baskerville" w:hAnsi="Baskerville" w:cs="Baskerville"/>
          <w:color w:val="1A1A1A"/>
        </w:rPr>
        <w:t xml:space="preserve">Cohn, Carol. 2013. </w:t>
      </w:r>
      <w:r w:rsidRPr="00576726">
        <w:rPr>
          <w:rFonts w:ascii="Baskerville" w:hAnsi="Baskerville" w:cs="Baskerville"/>
          <w:i/>
          <w:iCs/>
          <w:color w:val="1A1A1A"/>
        </w:rPr>
        <w:t>Women and Wars</w:t>
      </w:r>
      <w:r w:rsidRPr="00576726">
        <w:rPr>
          <w:rFonts w:ascii="Baskerville" w:hAnsi="Baskerville" w:cs="Baskerville"/>
          <w:color w:val="1A1A1A"/>
        </w:rPr>
        <w:t>. Cambridge: Polity Press.</w:t>
      </w:r>
      <w:r>
        <w:rPr>
          <w:rFonts w:ascii="Baskerville" w:hAnsi="Baskerville" w:cs="Baskerville"/>
          <w:color w:val="1A1A1A"/>
        </w:rPr>
        <w:t xml:space="preserve"> (Ch. 1)</w:t>
      </w:r>
    </w:p>
    <w:p w14:paraId="5F5B31FC" w14:textId="77777777" w:rsidR="00F46132" w:rsidRDefault="00F46132" w:rsidP="00FA3E7C">
      <w:pPr>
        <w:rPr>
          <w:rFonts w:ascii="Baskerville" w:hAnsi="Baskerville" w:cs="Baskerville"/>
          <w:color w:val="1A1A1A"/>
        </w:rPr>
      </w:pPr>
    </w:p>
    <w:p w14:paraId="3407FAC8" w14:textId="679878B2" w:rsidR="00FA3E7C" w:rsidRPr="008A7739" w:rsidRDefault="00583CA4" w:rsidP="00FA3E7C">
      <w:pPr>
        <w:rPr>
          <w:rFonts w:ascii="Baskerville" w:hAnsi="Baskerville"/>
        </w:rPr>
      </w:pPr>
      <w:r w:rsidRPr="001C0ABE">
        <w:rPr>
          <w:rFonts w:ascii="Baskerville" w:hAnsi="Baskerville"/>
        </w:rPr>
        <w:t xml:space="preserve">O'Gorman, Eleanor. 2011. </w:t>
      </w:r>
      <w:r w:rsidRPr="001C0ABE">
        <w:rPr>
          <w:rFonts w:ascii="Baskerville" w:hAnsi="Baskerville"/>
          <w:i/>
        </w:rPr>
        <w:t>Conflict and Development</w:t>
      </w:r>
      <w:r w:rsidRPr="001C0ABE">
        <w:rPr>
          <w:rFonts w:ascii="Baskerville" w:hAnsi="Baskerville"/>
        </w:rPr>
        <w:t>. Zed Books</w:t>
      </w:r>
      <w:r>
        <w:rPr>
          <w:rFonts w:ascii="Baskerville" w:hAnsi="Baskerville"/>
        </w:rPr>
        <w:t xml:space="preserve"> (Ch1)</w:t>
      </w:r>
    </w:p>
    <w:p w14:paraId="65894E4E" w14:textId="77777777" w:rsidR="008A7739" w:rsidRDefault="008A7739" w:rsidP="00FA3E7C">
      <w:pPr>
        <w:rPr>
          <w:rFonts w:ascii="Baskerville" w:hAnsi="Baskerville" w:cs="Baskerville"/>
          <w:color w:val="000000"/>
        </w:rPr>
      </w:pPr>
    </w:p>
    <w:p w14:paraId="3F5CEC4E" w14:textId="7B61A0CD" w:rsidR="008A7739" w:rsidRDefault="008A7739" w:rsidP="00FA3E7C">
      <w:pPr>
        <w:rPr>
          <w:rFonts w:ascii="Baskerville" w:hAnsi="Baskerville" w:cs="Baskerville"/>
          <w:color w:val="000000"/>
        </w:rPr>
      </w:pPr>
      <w:proofErr w:type="spellStart"/>
      <w:r w:rsidRPr="008A7739">
        <w:rPr>
          <w:rFonts w:ascii="Baskerville" w:hAnsi="Baskerville" w:cs="Baskerville"/>
          <w:color w:val="000000"/>
        </w:rPr>
        <w:t>Hirshleifer</w:t>
      </w:r>
      <w:proofErr w:type="spellEnd"/>
      <w:r w:rsidRPr="008A7739">
        <w:rPr>
          <w:rFonts w:ascii="Baskerville" w:hAnsi="Baskerville" w:cs="Baskerville"/>
          <w:color w:val="000000"/>
        </w:rPr>
        <w:t>, Jack. 1995. “Theorizing about Conflict.” in Handbook of Defense Economics, ed. Hartley, K. and Todd Sandler, 165-89. Vol.1, Amsterdam, Elsevier Science.</w:t>
      </w:r>
      <w:r>
        <w:rPr>
          <w:rFonts w:ascii="Baskerville" w:hAnsi="Baskerville" w:cs="Baskerville"/>
          <w:color w:val="000000"/>
        </w:rPr>
        <w:t xml:space="preserve"> </w:t>
      </w:r>
      <w:hyperlink r:id="rId13" w:history="1">
        <w:r w:rsidRPr="0019463E">
          <w:rPr>
            <w:rStyle w:val="Hyperlink"/>
            <w:rFonts w:ascii="Baskerville" w:hAnsi="Baskerville" w:cs="Baskerville"/>
          </w:rPr>
          <w:t>http://econ.ucla.edu/workingpapers/wp727.pdf</w:t>
        </w:r>
      </w:hyperlink>
    </w:p>
    <w:p w14:paraId="29541384" w14:textId="77777777" w:rsidR="008A7739" w:rsidRDefault="008A7739" w:rsidP="00FA3E7C">
      <w:pPr>
        <w:rPr>
          <w:rFonts w:ascii="Baskerville" w:hAnsi="Baskerville" w:cs="Baskerville"/>
          <w:color w:val="000000"/>
        </w:rPr>
      </w:pPr>
    </w:p>
    <w:p w14:paraId="197D7B62" w14:textId="544615AE" w:rsidR="008A7739" w:rsidRDefault="008A7739" w:rsidP="00FA3E7C">
      <w:pPr>
        <w:rPr>
          <w:rFonts w:ascii="Baskerville" w:hAnsi="Baskerville" w:cs="Baskerville"/>
          <w:color w:val="000000"/>
        </w:rPr>
      </w:pPr>
      <w:r w:rsidRPr="008A7739">
        <w:rPr>
          <w:rFonts w:ascii="Baskerville" w:hAnsi="Baskerville" w:cs="Baskerville"/>
          <w:color w:val="000000"/>
        </w:rPr>
        <w:t xml:space="preserve">Keynes, John Maynard. </w:t>
      </w:r>
      <w:proofErr w:type="gramStart"/>
      <w:r w:rsidRPr="008A7739">
        <w:rPr>
          <w:rFonts w:ascii="Baskerville" w:hAnsi="Baskerville" w:cs="Baskerville"/>
          <w:color w:val="000000"/>
        </w:rPr>
        <w:t>1982 [1934].</w:t>
      </w:r>
      <w:proofErr w:type="gramEnd"/>
      <w:r w:rsidRPr="008A7739">
        <w:rPr>
          <w:rFonts w:ascii="Baskerville" w:hAnsi="Baskerville" w:cs="Baskerville"/>
          <w:color w:val="000000"/>
        </w:rPr>
        <w:t xml:space="preserve"> “The New Statesman and Nation.” p. 34 in Elizabeth Johnson and Donald </w:t>
      </w:r>
      <w:proofErr w:type="spellStart"/>
      <w:r w:rsidRPr="008A7739">
        <w:rPr>
          <w:rFonts w:ascii="Baskerville" w:hAnsi="Baskerville" w:cs="Baskerville"/>
          <w:color w:val="000000"/>
        </w:rPr>
        <w:t>Moggridge</w:t>
      </w:r>
      <w:proofErr w:type="spellEnd"/>
      <w:r w:rsidRPr="008A7739">
        <w:rPr>
          <w:rFonts w:ascii="Baskerville" w:hAnsi="Baskerville" w:cs="Baskerville"/>
          <w:color w:val="000000"/>
        </w:rPr>
        <w:t xml:space="preserve"> (eds.) </w:t>
      </w:r>
      <w:r w:rsidRPr="008A7739">
        <w:rPr>
          <w:rFonts w:ascii="Baskerville" w:hAnsi="Baskerville" w:cs="Baskerville"/>
          <w:i/>
          <w:color w:val="000000"/>
        </w:rPr>
        <w:t>Collected Writings of J.M. Keynes</w:t>
      </w:r>
      <w:r w:rsidRPr="008A7739">
        <w:rPr>
          <w:rFonts w:ascii="Baskerville" w:hAnsi="Baskerville" w:cs="Baskerville"/>
          <w:color w:val="000000"/>
        </w:rPr>
        <w:t>. Vol. 28. Cambridge: Cambridge University Press and The Royal Economic Society.</w:t>
      </w:r>
    </w:p>
    <w:p w14:paraId="4EFEC53B" w14:textId="77777777" w:rsidR="00326BDF" w:rsidRDefault="00326BDF" w:rsidP="00FA3E7C">
      <w:pPr>
        <w:rPr>
          <w:rFonts w:ascii="Baskerville" w:hAnsi="Baskerville" w:cs="Baskerville"/>
          <w:color w:val="000000"/>
        </w:rPr>
      </w:pPr>
    </w:p>
    <w:p w14:paraId="1EE14439" w14:textId="66504FD5" w:rsidR="00326BDF" w:rsidRDefault="00326BDF" w:rsidP="00FA3E7C">
      <w:pPr>
        <w:rPr>
          <w:rFonts w:ascii="Baskerville" w:hAnsi="Baskerville" w:cs="Baskerville"/>
          <w:color w:val="000000"/>
        </w:rPr>
      </w:pPr>
      <w:r w:rsidRPr="00326BDF">
        <w:rPr>
          <w:rFonts w:ascii="Baskerville" w:hAnsi="Baskerville" w:cs="Baskerville"/>
          <w:color w:val="000000"/>
        </w:rPr>
        <w:lastRenderedPageBreak/>
        <w:t xml:space="preserve">Keen, David. 2001. “The Political Economy of War.” </w:t>
      </w:r>
      <w:proofErr w:type="gramStart"/>
      <w:r w:rsidRPr="00326BDF">
        <w:rPr>
          <w:rFonts w:ascii="Baskerville" w:hAnsi="Baskerville" w:cs="Baskerville"/>
          <w:color w:val="000000"/>
        </w:rPr>
        <w:t>Chap</w:t>
      </w:r>
      <w:r>
        <w:rPr>
          <w:rFonts w:ascii="Baskerville" w:hAnsi="Baskerville" w:cs="Baskerville"/>
          <w:color w:val="000000"/>
        </w:rPr>
        <w:t xml:space="preserve">ter 3 in </w:t>
      </w:r>
      <w:r w:rsidRPr="00326BDF">
        <w:rPr>
          <w:rFonts w:ascii="Baskerville" w:hAnsi="Baskerville" w:cs="Baskerville"/>
          <w:color w:val="000000"/>
        </w:rPr>
        <w:t xml:space="preserve">Stewart, Frances, </w:t>
      </w:r>
      <w:proofErr w:type="spellStart"/>
      <w:r w:rsidRPr="00326BDF">
        <w:rPr>
          <w:rFonts w:ascii="Baskerville" w:hAnsi="Baskerville" w:cs="Baskerville"/>
          <w:color w:val="000000"/>
        </w:rPr>
        <w:t>Valpy</w:t>
      </w:r>
      <w:proofErr w:type="spellEnd"/>
      <w:r w:rsidRPr="00326BDF">
        <w:rPr>
          <w:rFonts w:ascii="Baskerville" w:hAnsi="Baskerville" w:cs="Baskerville"/>
          <w:color w:val="000000"/>
        </w:rPr>
        <w:t xml:space="preserve"> FitzGerald and Associates.</w:t>
      </w:r>
      <w:proofErr w:type="gramEnd"/>
      <w:r w:rsidRPr="00326BDF">
        <w:rPr>
          <w:rFonts w:ascii="Baskerville" w:hAnsi="Baskerville" w:cs="Baskerville"/>
          <w:color w:val="000000"/>
        </w:rPr>
        <w:t xml:space="preserve"> </w:t>
      </w:r>
      <w:proofErr w:type="gramStart"/>
      <w:r w:rsidRPr="00326BDF">
        <w:rPr>
          <w:rFonts w:ascii="Baskerville" w:hAnsi="Baskerville" w:cs="Baskerville"/>
          <w:i/>
          <w:color w:val="000000"/>
        </w:rPr>
        <w:t>War and Underdevelopment</w:t>
      </w:r>
      <w:r w:rsidRPr="00326BDF">
        <w:rPr>
          <w:rFonts w:ascii="Baskerville" w:hAnsi="Baskerville" w:cs="Baskerville"/>
          <w:color w:val="000000"/>
        </w:rPr>
        <w:t>.</w:t>
      </w:r>
      <w:proofErr w:type="gramEnd"/>
      <w:r w:rsidRPr="00326BDF">
        <w:rPr>
          <w:rFonts w:ascii="Baskerville" w:hAnsi="Baskerville" w:cs="Baskerville"/>
          <w:color w:val="000000"/>
        </w:rPr>
        <w:t xml:space="preserve"> Volume 1: The Economic and Social Consequences of Conflict. Oxford: Oxford University Press.</w:t>
      </w:r>
    </w:p>
    <w:p w14:paraId="532A2D3C" w14:textId="77777777" w:rsidR="009643CD" w:rsidRDefault="009643CD" w:rsidP="00FA3E7C">
      <w:pPr>
        <w:rPr>
          <w:rFonts w:ascii="Baskerville" w:hAnsi="Baskerville" w:cs="Baskerville"/>
          <w:color w:val="000000"/>
        </w:rPr>
      </w:pPr>
    </w:p>
    <w:p w14:paraId="0587B02F" w14:textId="417EBB96" w:rsidR="0013696B" w:rsidRDefault="009643CD" w:rsidP="00FA3E7C">
      <w:pPr>
        <w:rPr>
          <w:rFonts w:ascii="Baskerville" w:hAnsi="Baskerville" w:cs="Baskerville"/>
          <w:color w:val="000000"/>
        </w:rPr>
      </w:pPr>
      <w:r>
        <w:rPr>
          <w:rFonts w:ascii="Baskerville" w:hAnsi="Baskerville" w:cs="Baskerville"/>
          <w:color w:val="000000"/>
        </w:rPr>
        <w:t xml:space="preserve">Morris, Ian. 2012. “The Evolution of War”. </w:t>
      </w:r>
      <w:proofErr w:type="spellStart"/>
      <w:r>
        <w:rPr>
          <w:rFonts w:ascii="Baskerville" w:hAnsi="Baskerville" w:cs="Baskerville"/>
          <w:i/>
          <w:color w:val="000000"/>
        </w:rPr>
        <w:t>Cliodynamics</w:t>
      </w:r>
      <w:proofErr w:type="spellEnd"/>
      <w:r>
        <w:rPr>
          <w:rFonts w:ascii="Baskerville" w:hAnsi="Baskerville" w:cs="Baskerville"/>
          <w:i/>
          <w:color w:val="000000"/>
        </w:rPr>
        <w:t xml:space="preserve">: The Journal of Theoretical and </w:t>
      </w:r>
      <w:proofErr w:type="spellStart"/>
      <w:r>
        <w:rPr>
          <w:rFonts w:ascii="Baskerville" w:hAnsi="Baskerville" w:cs="Baskerville"/>
          <w:i/>
          <w:color w:val="000000"/>
        </w:rPr>
        <w:t>Mathmatical</w:t>
      </w:r>
      <w:proofErr w:type="spellEnd"/>
      <w:r>
        <w:rPr>
          <w:rFonts w:ascii="Baskerville" w:hAnsi="Baskerville" w:cs="Baskerville"/>
          <w:i/>
          <w:color w:val="000000"/>
        </w:rPr>
        <w:t xml:space="preserve"> History. </w:t>
      </w:r>
      <w:proofErr w:type="gramStart"/>
      <w:r>
        <w:rPr>
          <w:rFonts w:ascii="Baskerville" w:hAnsi="Baskerville" w:cs="Baskerville"/>
          <w:color w:val="000000"/>
        </w:rPr>
        <w:t>Vol 3(1).</w:t>
      </w:r>
      <w:proofErr w:type="gramEnd"/>
      <w:r>
        <w:rPr>
          <w:rFonts w:ascii="Baskerville" w:hAnsi="Baskerville" w:cs="Baskerville"/>
          <w:color w:val="000000"/>
        </w:rPr>
        <w:t xml:space="preserve"> </w:t>
      </w:r>
    </w:p>
    <w:p w14:paraId="1D7879F0" w14:textId="77777777" w:rsidR="0013696B" w:rsidRDefault="0013696B" w:rsidP="00FA3E7C">
      <w:pPr>
        <w:rPr>
          <w:rFonts w:ascii="Baskerville" w:hAnsi="Baskerville" w:cs="Baskerville"/>
          <w:color w:val="000000"/>
        </w:rPr>
      </w:pPr>
    </w:p>
    <w:p w14:paraId="31EAA668" w14:textId="7583A582" w:rsidR="0013696B" w:rsidRPr="0013696B" w:rsidRDefault="0013696B" w:rsidP="00FA3E7C">
      <w:pPr>
        <w:rPr>
          <w:rFonts w:ascii="Baskerville" w:hAnsi="Baskerville"/>
        </w:rPr>
      </w:pPr>
      <w:r>
        <w:rPr>
          <w:rFonts w:ascii="Baskerville" w:hAnsi="Baskerville"/>
        </w:rPr>
        <w:t>World Bank. 2011.</w:t>
      </w:r>
      <w:r w:rsidRPr="00583CA4">
        <w:rPr>
          <w:rFonts w:ascii="Baskerville" w:hAnsi="Baskerville"/>
        </w:rPr>
        <w:t xml:space="preserve"> </w:t>
      </w:r>
      <w:r w:rsidRPr="00583CA4">
        <w:rPr>
          <w:rFonts w:ascii="Baskerville" w:hAnsi="Baskerville"/>
          <w:i/>
        </w:rPr>
        <w:t>World Development Report 2011: Conflict and Development.</w:t>
      </w:r>
      <w:r>
        <w:rPr>
          <w:rFonts w:ascii="Baskerville" w:hAnsi="Baskerville"/>
        </w:rPr>
        <w:t xml:space="preserve"> Washington, DC: World Bank. (Ch1)</w:t>
      </w:r>
    </w:p>
    <w:p w14:paraId="58DA5D61" w14:textId="77777777" w:rsidR="00A17D30" w:rsidRDefault="00A17D30" w:rsidP="000611D6">
      <w:pPr>
        <w:rPr>
          <w:rFonts w:ascii="Baskerville" w:hAnsi="Baskerville"/>
        </w:rPr>
      </w:pPr>
    </w:p>
    <w:p w14:paraId="6201AABD" w14:textId="26F2D8BB" w:rsidR="00A17D30" w:rsidRPr="00A17D30" w:rsidRDefault="00783724" w:rsidP="004E7187">
      <w:pPr>
        <w:rPr>
          <w:rFonts w:ascii="Baskerville" w:hAnsi="Baskerville"/>
          <w:i/>
        </w:rPr>
      </w:pPr>
      <w:r>
        <w:rPr>
          <w:rFonts w:ascii="Baskerville" w:hAnsi="Baskerville"/>
          <w:i/>
        </w:rPr>
        <w:t>Class Exercise</w:t>
      </w:r>
      <w:r w:rsidR="00A17D30">
        <w:rPr>
          <w:rFonts w:ascii="Baskerville" w:hAnsi="Baskerville"/>
          <w:i/>
        </w:rPr>
        <w:t xml:space="preserve">: </w:t>
      </w:r>
      <w:r w:rsidR="00A17D30" w:rsidRPr="00A17D30">
        <w:rPr>
          <w:rFonts w:ascii="Baskerville" w:hAnsi="Baskerville"/>
        </w:rPr>
        <w:t>Are Countries Poor Because They Are Violent or Violent Because They Are Poor?</w:t>
      </w:r>
      <w:r w:rsidR="00D10424">
        <w:rPr>
          <w:rFonts w:ascii="Baskerville" w:hAnsi="Baskerville"/>
          <w:i/>
        </w:rPr>
        <w:t xml:space="preserve"> The Economics of Violence</w:t>
      </w:r>
      <w:r w:rsidR="00A17D30">
        <w:rPr>
          <w:rFonts w:ascii="Baskerville" w:hAnsi="Baskerville"/>
          <w:i/>
        </w:rPr>
        <w:t xml:space="preserve"> </w:t>
      </w:r>
      <w:hyperlink r:id="rId14" w:history="1">
        <w:r w:rsidR="00A17D30" w:rsidRPr="00D10424">
          <w:rPr>
            <w:rStyle w:val="Hyperlink"/>
            <w:rFonts w:ascii="Baskerville" w:hAnsi="Baskerville"/>
            <w:i/>
          </w:rPr>
          <w:t>http://www.economist.com/node/18558041</w:t>
        </w:r>
      </w:hyperlink>
    </w:p>
    <w:p w14:paraId="56EDC31D" w14:textId="77777777" w:rsidR="00583CA4" w:rsidRDefault="00583CA4" w:rsidP="000611D6">
      <w:pPr>
        <w:rPr>
          <w:rFonts w:ascii="Baskerville" w:hAnsi="Baskerville"/>
        </w:rPr>
      </w:pPr>
    </w:p>
    <w:p w14:paraId="2CA6D788" w14:textId="77777777" w:rsidR="006B7544" w:rsidRDefault="006B7544" w:rsidP="006B7544">
      <w:pPr>
        <w:rPr>
          <w:rFonts w:ascii="Baskerville" w:hAnsi="Baskerville"/>
          <w:u w:val="single"/>
        </w:rPr>
      </w:pPr>
      <w:r>
        <w:rPr>
          <w:rFonts w:ascii="Baskerville" w:hAnsi="Baskerville"/>
          <w:u w:val="single"/>
        </w:rPr>
        <w:t>Films:</w:t>
      </w:r>
    </w:p>
    <w:p w14:paraId="03C4B6D6" w14:textId="044D712D" w:rsidR="006B7544" w:rsidRDefault="0056029C" w:rsidP="000611D6">
      <w:pPr>
        <w:rPr>
          <w:rFonts w:ascii="Baskerville" w:hAnsi="Baskerville"/>
        </w:rPr>
      </w:pPr>
      <w:r>
        <w:rPr>
          <w:rFonts w:ascii="Baskerville" w:hAnsi="Baskerville"/>
        </w:rPr>
        <w:t>The Fog of War (2003)</w:t>
      </w:r>
    </w:p>
    <w:p w14:paraId="0D967D9A" w14:textId="615D2A20" w:rsidR="0056029C" w:rsidRDefault="0056029C" w:rsidP="000611D6">
      <w:pPr>
        <w:rPr>
          <w:rFonts w:ascii="Baskerville" w:hAnsi="Baskerville"/>
        </w:rPr>
      </w:pPr>
      <w:r>
        <w:rPr>
          <w:rFonts w:ascii="Baskerville" w:hAnsi="Baskerville"/>
        </w:rPr>
        <w:t>Men with Guns (1997)</w:t>
      </w:r>
    </w:p>
    <w:p w14:paraId="2F6F272C" w14:textId="376A067C" w:rsidR="00BA68BB" w:rsidRDefault="00BA68BB" w:rsidP="000611D6">
      <w:pPr>
        <w:rPr>
          <w:rFonts w:ascii="Baskerville" w:hAnsi="Baskerville"/>
        </w:rPr>
      </w:pPr>
      <w:r>
        <w:rPr>
          <w:rFonts w:ascii="Baskerville" w:hAnsi="Baskerville"/>
        </w:rPr>
        <w:t>War Redefined (</w:t>
      </w:r>
      <w:proofErr w:type="gramStart"/>
      <w:r>
        <w:rPr>
          <w:rFonts w:ascii="Baskerville" w:hAnsi="Baskerville"/>
        </w:rPr>
        <w:t>PBS  2011</w:t>
      </w:r>
      <w:proofErr w:type="gramEnd"/>
      <w:r>
        <w:rPr>
          <w:rFonts w:ascii="Baskerville" w:hAnsi="Baskerville"/>
        </w:rPr>
        <w:t>)</w:t>
      </w:r>
    </w:p>
    <w:p w14:paraId="17A74131" w14:textId="77777777" w:rsidR="006B7544" w:rsidRDefault="006B7544" w:rsidP="000611D6">
      <w:pPr>
        <w:rPr>
          <w:rFonts w:ascii="Baskerville" w:hAnsi="Baskerville"/>
        </w:rPr>
      </w:pPr>
    </w:p>
    <w:p w14:paraId="7A630CF8" w14:textId="77777777" w:rsidR="00655008" w:rsidRDefault="00655008" w:rsidP="00655008">
      <w:pPr>
        <w:rPr>
          <w:rFonts w:ascii="Baskerville" w:hAnsi="Baskerville"/>
        </w:rPr>
      </w:pPr>
      <w:r>
        <w:rPr>
          <w:rFonts w:ascii="Baskerville" w:hAnsi="Baskerville"/>
          <w:bdr w:val="single" w:sz="4" w:space="0" w:color="auto"/>
        </w:rPr>
        <w:t>Topic: Why Wars Are Waged</w:t>
      </w:r>
    </w:p>
    <w:p w14:paraId="44F57357" w14:textId="0C81E32C" w:rsidR="00655008" w:rsidRDefault="004B50E5" w:rsidP="00655008">
      <w:pPr>
        <w:numPr>
          <w:ilvl w:val="0"/>
          <w:numId w:val="14"/>
        </w:numPr>
        <w:rPr>
          <w:rFonts w:ascii="Baskerville" w:hAnsi="Baskerville"/>
        </w:rPr>
      </w:pPr>
      <w:r>
        <w:rPr>
          <w:rFonts w:ascii="Baskerville" w:hAnsi="Baskerville"/>
        </w:rPr>
        <w:t>The politics of analyzing conflict</w:t>
      </w:r>
    </w:p>
    <w:p w14:paraId="4505D9D0" w14:textId="620E77F3" w:rsidR="004B50E5" w:rsidRDefault="004B50E5" w:rsidP="00655008">
      <w:pPr>
        <w:numPr>
          <w:ilvl w:val="0"/>
          <w:numId w:val="14"/>
        </w:numPr>
        <w:rPr>
          <w:rFonts w:ascii="Baskerville" w:hAnsi="Baskerville"/>
        </w:rPr>
      </w:pPr>
      <w:r>
        <w:rPr>
          <w:rFonts w:ascii="Baskerville" w:hAnsi="Baskerville"/>
        </w:rPr>
        <w:t>Theories and causes of war</w:t>
      </w:r>
    </w:p>
    <w:p w14:paraId="6DF4C3F5" w14:textId="5B7E14E7" w:rsidR="004B50E5" w:rsidRDefault="004B50E5" w:rsidP="00655008">
      <w:pPr>
        <w:numPr>
          <w:ilvl w:val="0"/>
          <w:numId w:val="14"/>
        </w:numPr>
        <w:rPr>
          <w:rFonts w:ascii="Baskerville" w:hAnsi="Baskerville"/>
        </w:rPr>
      </w:pPr>
      <w:r>
        <w:rPr>
          <w:rFonts w:ascii="Baskerville" w:hAnsi="Baskerville"/>
        </w:rPr>
        <w:t>The reasons for wars</w:t>
      </w:r>
    </w:p>
    <w:p w14:paraId="601C9F7C" w14:textId="388C7EC8" w:rsidR="004B50E5" w:rsidRDefault="004B50E5" w:rsidP="00655008">
      <w:pPr>
        <w:numPr>
          <w:ilvl w:val="0"/>
          <w:numId w:val="14"/>
        </w:numPr>
        <w:rPr>
          <w:rFonts w:ascii="Baskerville" w:hAnsi="Baskerville"/>
        </w:rPr>
      </w:pPr>
      <w:r>
        <w:rPr>
          <w:rFonts w:ascii="Baskerville" w:hAnsi="Baskerville"/>
        </w:rPr>
        <w:t>Greed vs. Grievance debate</w:t>
      </w:r>
    </w:p>
    <w:p w14:paraId="5A423232" w14:textId="00E8979A" w:rsidR="004B50E5" w:rsidRDefault="004B50E5" w:rsidP="00655008">
      <w:pPr>
        <w:numPr>
          <w:ilvl w:val="0"/>
          <w:numId w:val="14"/>
        </w:numPr>
        <w:rPr>
          <w:rFonts w:ascii="Baskerville" w:hAnsi="Baskerville"/>
        </w:rPr>
      </w:pPr>
      <w:r>
        <w:rPr>
          <w:rFonts w:ascii="Baskerville" w:hAnsi="Baskerville"/>
        </w:rPr>
        <w:t>Violence and capitalism</w:t>
      </w:r>
    </w:p>
    <w:p w14:paraId="1756A427" w14:textId="77777777" w:rsidR="00655008" w:rsidRDefault="00655008" w:rsidP="00655008">
      <w:pPr>
        <w:rPr>
          <w:rFonts w:ascii="Baskerville" w:hAnsi="Baskerville"/>
        </w:rPr>
      </w:pPr>
    </w:p>
    <w:p w14:paraId="02B0A3F5" w14:textId="77777777" w:rsidR="00FF243B" w:rsidRDefault="00FF243B" w:rsidP="00FF243B">
      <w:pPr>
        <w:rPr>
          <w:rFonts w:ascii="Baskerville" w:hAnsi="Baskerville"/>
        </w:rPr>
      </w:pPr>
      <w:r w:rsidRPr="00FF243B">
        <w:rPr>
          <w:rFonts w:ascii="Baskerville" w:hAnsi="Baskerville"/>
          <w:u w:val="single"/>
        </w:rPr>
        <w:t>Learning Outcomes</w:t>
      </w:r>
      <w:r>
        <w:rPr>
          <w:rFonts w:ascii="Baskerville" w:hAnsi="Baskerville"/>
        </w:rPr>
        <w:t xml:space="preserve">: </w:t>
      </w:r>
    </w:p>
    <w:p w14:paraId="474C7A12" w14:textId="6BE0B545" w:rsidR="00024A93" w:rsidRDefault="00024A93" w:rsidP="00FF243B">
      <w:pPr>
        <w:pStyle w:val="ListParagraph"/>
        <w:numPr>
          <w:ilvl w:val="0"/>
          <w:numId w:val="15"/>
        </w:numPr>
        <w:rPr>
          <w:rFonts w:ascii="Baskerville" w:hAnsi="Baskerville"/>
        </w:rPr>
      </w:pPr>
      <w:r>
        <w:rPr>
          <w:rFonts w:ascii="Baskerville" w:hAnsi="Baskerville"/>
        </w:rPr>
        <w:t>Define how war is measured</w:t>
      </w:r>
      <w:r w:rsidR="009D4204">
        <w:rPr>
          <w:rFonts w:ascii="Baskerville" w:hAnsi="Baskerville"/>
        </w:rPr>
        <w:t xml:space="preserve"> and who collects data on violent conflicts</w:t>
      </w:r>
      <w:r>
        <w:rPr>
          <w:rFonts w:ascii="Baskerville" w:hAnsi="Baskerville"/>
        </w:rPr>
        <w:t>.</w:t>
      </w:r>
    </w:p>
    <w:p w14:paraId="6EAD2C05" w14:textId="77777777" w:rsidR="009D4204" w:rsidRDefault="009D4204" w:rsidP="00FF243B">
      <w:pPr>
        <w:pStyle w:val="ListParagraph"/>
        <w:numPr>
          <w:ilvl w:val="0"/>
          <w:numId w:val="15"/>
        </w:numPr>
        <w:rPr>
          <w:rFonts w:ascii="Baskerville" w:hAnsi="Baskerville"/>
        </w:rPr>
      </w:pPr>
      <w:r>
        <w:rPr>
          <w:rFonts w:ascii="Baskerville" w:hAnsi="Baskerville"/>
        </w:rPr>
        <w:t xml:space="preserve">Ability to find, </w:t>
      </w:r>
      <w:r w:rsidR="00024A93">
        <w:rPr>
          <w:rFonts w:ascii="Baskerville" w:hAnsi="Baskerville"/>
        </w:rPr>
        <w:t>use</w:t>
      </w:r>
      <w:r>
        <w:rPr>
          <w:rFonts w:ascii="Baskerville" w:hAnsi="Baskerville"/>
        </w:rPr>
        <w:t xml:space="preserve"> and display</w:t>
      </w:r>
      <w:r w:rsidR="00024A93">
        <w:rPr>
          <w:rFonts w:ascii="Baskerville" w:hAnsi="Baskerville"/>
        </w:rPr>
        <w:t xml:space="preserve"> data on violent conflicts</w:t>
      </w:r>
      <w:r>
        <w:rPr>
          <w:rFonts w:ascii="Baskerville" w:hAnsi="Baskerville"/>
        </w:rPr>
        <w:t xml:space="preserve">. </w:t>
      </w:r>
    </w:p>
    <w:p w14:paraId="14545795" w14:textId="5C388735" w:rsidR="00FF243B" w:rsidRDefault="009D4204" w:rsidP="00FF243B">
      <w:pPr>
        <w:pStyle w:val="ListParagraph"/>
        <w:numPr>
          <w:ilvl w:val="0"/>
          <w:numId w:val="15"/>
        </w:numPr>
        <w:rPr>
          <w:rFonts w:ascii="Baskerville" w:hAnsi="Baskerville"/>
        </w:rPr>
      </w:pPr>
      <w:r>
        <w:rPr>
          <w:rFonts w:ascii="Baskerville" w:hAnsi="Baskerville"/>
        </w:rPr>
        <w:t>Explain the differences in</w:t>
      </w:r>
      <w:r w:rsidR="00C158AE">
        <w:rPr>
          <w:rFonts w:ascii="Baskerville" w:hAnsi="Baskerville"/>
        </w:rPr>
        <w:t xml:space="preserve"> N</w:t>
      </w:r>
      <w:r w:rsidR="00024A93">
        <w:rPr>
          <w:rFonts w:ascii="Baskerville" w:hAnsi="Baskerville"/>
        </w:rPr>
        <w:t xml:space="preserve">eo-classical and </w:t>
      </w:r>
      <w:r w:rsidR="00C158AE">
        <w:rPr>
          <w:rFonts w:ascii="Baskerville" w:hAnsi="Baskerville"/>
        </w:rPr>
        <w:t>Marxian</w:t>
      </w:r>
      <w:r w:rsidR="00024A93">
        <w:rPr>
          <w:rFonts w:ascii="Baskerville" w:hAnsi="Baskerville"/>
        </w:rPr>
        <w:t xml:space="preserve"> economic theory in explaining the causes of war.</w:t>
      </w:r>
    </w:p>
    <w:p w14:paraId="0C22879A" w14:textId="7FA7EB98" w:rsidR="009D4204" w:rsidRDefault="009D4204" w:rsidP="00FF243B">
      <w:pPr>
        <w:pStyle w:val="ListParagraph"/>
        <w:numPr>
          <w:ilvl w:val="0"/>
          <w:numId w:val="15"/>
        </w:numPr>
        <w:rPr>
          <w:rFonts w:ascii="Baskerville" w:hAnsi="Baskerville"/>
        </w:rPr>
      </w:pPr>
      <w:r>
        <w:rPr>
          <w:rFonts w:ascii="Baskerville" w:hAnsi="Baskerville"/>
        </w:rPr>
        <w:t xml:space="preserve">Compare and contrast the greed versus grievance </w:t>
      </w:r>
      <w:r w:rsidR="00C158AE">
        <w:rPr>
          <w:rFonts w:ascii="Baskerville" w:hAnsi="Baskerville"/>
        </w:rPr>
        <w:t xml:space="preserve">economic </w:t>
      </w:r>
      <w:r>
        <w:rPr>
          <w:rFonts w:ascii="Baskerville" w:hAnsi="Baskerville"/>
        </w:rPr>
        <w:t>literature in explaining civil war.</w:t>
      </w:r>
    </w:p>
    <w:p w14:paraId="494E40EF" w14:textId="63468E5D" w:rsidR="00B159E2" w:rsidRDefault="00B159E2" w:rsidP="00FF243B">
      <w:pPr>
        <w:pStyle w:val="ListParagraph"/>
        <w:numPr>
          <w:ilvl w:val="0"/>
          <w:numId w:val="15"/>
        </w:numPr>
        <w:rPr>
          <w:rFonts w:ascii="Baskerville" w:hAnsi="Baskerville"/>
        </w:rPr>
      </w:pPr>
      <w:r>
        <w:rPr>
          <w:rFonts w:ascii="Baskerville" w:hAnsi="Baskerville"/>
        </w:rPr>
        <w:t xml:space="preserve">Explain how to interpret econometric results in an empirical paper. </w:t>
      </w:r>
    </w:p>
    <w:p w14:paraId="28C14A9D" w14:textId="77777777" w:rsidR="00024A93" w:rsidRPr="009D4204" w:rsidRDefault="00024A93" w:rsidP="009D4204">
      <w:pPr>
        <w:ind w:left="360"/>
        <w:rPr>
          <w:rFonts w:ascii="Baskerville" w:hAnsi="Baskerville"/>
        </w:rPr>
      </w:pPr>
    </w:p>
    <w:p w14:paraId="71E433F2" w14:textId="77777777" w:rsidR="00655008" w:rsidRPr="00583CA4" w:rsidRDefault="00655008" w:rsidP="00655008">
      <w:pPr>
        <w:rPr>
          <w:rFonts w:ascii="Baskerville" w:hAnsi="Baskerville"/>
          <w:u w:val="single"/>
        </w:rPr>
      </w:pPr>
      <w:r w:rsidRPr="00583CA4">
        <w:rPr>
          <w:rFonts w:ascii="Baskerville" w:hAnsi="Baskerville"/>
          <w:u w:val="single"/>
        </w:rPr>
        <w:t>Readings:</w:t>
      </w:r>
    </w:p>
    <w:p w14:paraId="5AA9CB91" w14:textId="77777777" w:rsidR="00655008" w:rsidRDefault="00655008" w:rsidP="000611D6">
      <w:pPr>
        <w:rPr>
          <w:rFonts w:ascii="Baskerville" w:hAnsi="Baskerville"/>
        </w:rPr>
      </w:pPr>
    </w:p>
    <w:p w14:paraId="005EC58D" w14:textId="77777777" w:rsidR="00D65F3E" w:rsidRDefault="00D65F3E" w:rsidP="00D65F3E">
      <w:pPr>
        <w:rPr>
          <w:rFonts w:ascii="Baskerville" w:hAnsi="Baskerville"/>
        </w:rPr>
      </w:pPr>
      <w:proofErr w:type="spellStart"/>
      <w:r>
        <w:rPr>
          <w:rFonts w:ascii="Baskerville" w:hAnsi="Baskerville"/>
        </w:rPr>
        <w:t>Bardhan</w:t>
      </w:r>
      <w:proofErr w:type="spellEnd"/>
      <w:r>
        <w:rPr>
          <w:rFonts w:ascii="Baskerville" w:hAnsi="Baskerville"/>
        </w:rPr>
        <w:t>, P. 1997</w:t>
      </w:r>
      <w:r w:rsidRPr="00EA71DB">
        <w:rPr>
          <w:rFonts w:ascii="Baskerville" w:hAnsi="Baskerville"/>
        </w:rPr>
        <w:t xml:space="preserve">. "Method in the madness? </w:t>
      </w:r>
      <w:proofErr w:type="gramStart"/>
      <w:r w:rsidRPr="00EA71DB">
        <w:rPr>
          <w:rFonts w:ascii="Baskerville" w:hAnsi="Baskerville"/>
        </w:rPr>
        <w:t>a</w:t>
      </w:r>
      <w:proofErr w:type="gramEnd"/>
      <w:r w:rsidRPr="00EA71DB">
        <w:rPr>
          <w:rFonts w:ascii="Baskerville" w:hAnsi="Baskerville"/>
        </w:rPr>
        <w:t xml:space="preserve"> political-economy analysis of the ethnic conflicts in less developed countries." </w:t>
      </w:r>
      <w:r w:rsidRPr="00EA71DB">
        <w:rPr>
          <w:rFonts w:ascii="Baskerville" w:hAnsi="Baskerville"/>
          <w:i/>
        </w:rPr>
        <w:t>World Development</w:t>
      </w:r>
      <w:r w:rsidRPr="00EA71DB">
        <w:rPr>
          <w:rFonts w:ascii="Baskerville" w:hAnsi="Baskerville"/>
        </w:rPr>
        <w:t xml:space="preserve"> 25(9): 1381-1398.</w:t>
      </w:r>
    </w:p>
    <w:p w14:paraId="4ECD5523" w14:textId="77777777" w:rsidR="00D65F3E" w:rsidRDefault="00D65F3E" w:rsidP="00D65F3E">
      <w:pPr>
        <w:rPr>
          <w:rFonts w:ascii="Baskerville" w:hAnsi="Baskerville"/>
        </w:rPr>
      </w:pPr>
    </w:p>
    <w:p w14:paraId="1522279B" w14:textId="77777777" w:rsidR="00D65F3E" w:rsidRPr="009620EA" w:rsidRDefault="00D65F3E" w:rsidP="00D65F3E">
      <w:pPr>
        <w:rPr>
          <w:rFonts w:ascii="Baskerville" w:hAnsi="Baskerville" w:cs="Baskerville"/>
          <w:color w:val="000000"/>
        </w:rPr>
      </w:pPr>
      <w:proofErr w:type="gramStart"/>
      <w:r w:rsidRPr="009620EA">
        <w:rPr>
          <w:rFonts w:ascii="Baskerville" w:hAnsi="Baskerville" w:cs="Baskerville"/>
          <w:color w:val="000000"/>
        </w:rPr>
        <w:t>Bo</w:t>
      </w:r>
      <w:r>
        <w:rPr>
          <w:rFonts w:ascii="Baskerville" w:hAnsi="Baskerville" w:cs="Baskerville"/>
          <w:color w:val="000000"/>
        </w:rPr>
        <w:t>swell, T. and W. J. Dixon.</w:t>
      </w:r>
      <w:proofErr w:type="gramEnd"/>
      <w:r>
        <w:rPr>
          <w:rFonts w:ascii="Baskerville" w:hAnsi="Baskerville" w:cs="Baskerville"/>
          <w:color w:val="000000"/>
        </w:rPr>
        <w:t xml:space="preserve"> 1993</w:t>
      </w:r>
      <w:r w:rsidRPr="009620EA">
        <w:rPr>
          <w:rFonts w:ascii="Baskerville" w:hAnsi="Baskerville" w:cs="Baskerville"/>
          <w:color w:val="000000"/>
        </w:rPr>
        <w:t xml:space="preserve">. "Marx's Theory of Rebellion: A Cross-National Analysis of Class Exploitation, Economic Development, and Violent Revolt." </w:t>
      </w:r>
      <w:r w:rsidRPr="009620EA">
        <w:rPr>
          <w:rFonts w:ascii="Baskerville" w:hAnsi="Baskerville" w:cs="Baskerville"/>
          <w:i/>
          <w:color w:val="000000"/>
        </w:rPr>
        <w:t>American Sociological Review</w:t>
      </w:r>
      <w:r w:rsidRPr="009620EA">
        <w:rPr>
          <w:rFonts w:ascii="Baskerville" w:hAnsi="Baskerville" w:cs="Baskerville"/>
          <w:color w:val="000000"/>
        </w:rPr>
        <w:t xml:space="preserve"> 58(5): 681-702.</w:t>
      </w:r>
    </w:p>
    <w:p w14:paraId="5A563495" w14:textId="77777777" w:rsidR="00D65F3E" w:rsidRDefault="00D65F3E" w:rsidP="00D65F3E">
      <w:pPr>
        <w:rPr>
          <w:rFonts w:ascii="Baskerville" w:hAnsi="Baskerville"/>
        </w:rPr>
      </w:pPr>
    </w:p>
    <w:p w14:paraId="36E007CF" w14:textId="77777777" w:rsidR="00D65F3E" w:rsidRPr="00B34826" w:rsidRDefault="00D65F3E" w:rsidP="00D65F3E">
      <w:pPr>
        <w:rPr>
          <w:rFonts w:ascii="Baskerville" w:hAnsi="Baskerville"/>
        </w:rPr>
      </w:pPr>
      <w:r>
        <w:rPr>
          <w:rFonts w:ascii="Baskerville" w:hAnsi="Baskerville"/>
        </w:rPr>
        <w:t xml:space="preserve">Collier, Paul and A. </w:t>
      </w:r>
      <w:proofErr w:type="spellStart"/>
      <w:r>
        <w:rPr>
          <w:rFonts w:ascii="Baskerville" w:hAnsi="Baskerville"/>
        </w:rPr>
        <w:t>Hoffler</w:t>
      </w:r>
      <w:proofErr w:type="spellEnd"/>
      <w:r>
        <w:rPr>
          <w:rFonts w:ascii="Baskerville" w:hAnsi="Baskerville"/>
        </w:rPr>
        <w:t>.</w:t>
      </w:r>
      <w:r w:rsidRPr="00A17D30">
        <w:t xml:space="preserve"> </w:t>
      </w:r>
      <w:proofErr w:type="gramStart"/>
      <w:r>
        <w:rPr>
          <w:rFonts w:ascii="Baskerville" w:hAnsi="Baskerville"/>
          <w:i/>
        </w:rPr>
        <w:t>Greed and Grievance in Civil War.</w:t>
      </w:r>
      <w:proofErr w:type="gramEnd"/>
      <w:r>
        <w:rPr>
          <w:rFonts w:ascii="Baskerville" w:hAnsi="Baskerville"/>
          <w:i/>
        </w:rPr>
        <w:t xml:space="preserve"> </w:t>
      </w:r>
      <w:r>
        <w:rPr>
          <w:rFonts w:ascii="Baskerville" w:hAnsi="Baskerville"/>
        </w:rPr>
        <w:t>Oxford Economic Papers</w:t>
      </w:r>
      <w:r w:rsidRPr="00B34826">
        <w:rPr>
          <w:rFonts w:ascii="Baskerville" w:hAnsi="Baskerville"/>
        </w:rPr>
        <w:t xml:space="preserve"> (2004) 56 (4): 563-595.</w:t>
      </w:r>
    </w:p>
    <w:p w14:paraId="4B98617F" w14:textId="77777777" w:rsidR="00D65F3E" w:rsidRDefault="00D65F3E" w:rsidP="00D65F3E">
      <w:pPr>
        <w:rPr>
          <w:rFonts w:ascii="Baskerville" w:hAnsi="Baskerville"/>
        </w:rPr>
      </w:pPr>
    </w:p>
    <w:p w14:paraId="498D8E3F" w14:textId="77777777" w:rsidR="00D65F3E" w:rsidRPr="000C0147" w:rsidRDefault="00D65F3E" w:rsidP="00D65F3E">
      <w:pPr>
        <w:rPr>
          <w:rFonts w:ascii="Baskerville" w:hAnsi="Baskerville"/>
        </w:rPr>
      </w:pPr>
      <w:proofErr w:type="gramStart"/>
      <w:r w:rsidRPr="001C0ABE">
        <w:rPr>
          <w:rFonts w:ascii="Baskerville" w:hAnsi="Baskerville"/>
        </w:rPr>
        <w:lastRenderedPageBreak/>
        <w:t>Coyne, Chris and Rachel Mathers.</w:t>
      </w:r>
      <w:proofErr w:type="gramEnd"/>
      <w:r w:rsidRPr="001C0ABE">
        <w:rPr>
          <w:rFonts w:ascii="Baskerville" w:hAnsi="Baskerville"/>
        </w:rPr>
        <w:t xml:space="preserve"> 2011. </w:t>
      </w:r>
      <w:r w:rsidRPr="001C0ABE">
        <w:rPr>
          <w:rFonts w:ascii="Baskerville" w:hAnsi="Baskerville"/>
          <w:i/>
        </w:rPr>
        <w:t>The Handbook on the Political Economy of War.</w:t>
      </w:r>
      <w:r>
        <w:rPr>
          <w:rFonts w:ascii="Baskerville" w:hAnsi="Baskerville"/>
          <w:i/>
        </w:rPr>
        <w:t xml:space="preserve"> </w:t>
      </w:r>
      <w:r>
        <w:rPr>
          <w:rFonts w:ascii="Baskerville" w:hAnsi="Baskerville"/>
        </w:rPr>
        <w:t xml:space="preserve">Northampton: </w:t>
      </w:r>
      <w:r w:rsidRPr="000C0147">
        <w:rPr>
          <w:rFonts w:ascii="Baskerville" w:hAnsi="Baskerville"/>
        </w:rPr>
        <w:t>Edward Elgar</w:t>
      </w:r>
      <w:r>
        <w:rPr>
          <w:rFonts w:ascii="Baskerville" w:hAnsi="Baskerville"/>
        </w:rPr>
        <w:t>. (</w:t>
      </w:r>
      <w:proofErr w:type="spellStart"/>
      <w:r>
        <w:rPr>
          <w:rFonts w:ascii="Baskerville" w:hAnsi="Baskerville"/>
        </w:rPr>
        <w:t>Ch</w:t>
      </w:r>
      <w:proofErr w:type="spellEnd"/>
      <w:r>
        <w:rPr>
          <w:rFonts w:ascii="Baskerville" w:hAnsi="Baskerville"/>
        </w:rPr>
        <w:t xml:space="preserve"> 1, 2)</w:t>
      </w:r>
    </w:p>
    <w:p w14:paraId="5696F089" w14:textId="77777777" w:rsidR="00D65F3E" w:rsidRDefault="00D65F3E" w:rsidP="00D65F3E">
      <w:pPr>
        <w:rPr>
          <w:rFonts w:ascii="Baskerville" w:hAnsi="Baskerville"/>
        </w:rPr>
      </w:pPr>
    </w:p>
    <w:p w14:paraId="21E27B01" w14:textId="77777777" w:rsidR="00D65F3E" w:rsidRDefault="00D65F3E" w:rsidP="00D65F3E">
      <w:pPr>
        <w:rPr>
          <w:rFonts w:ascii="Baskerville" w:hAnsi="Baskerville"/>
        </w:rPr>
      </w:pPr>
      <w:r>
        <w:rPr>
          <w:rFonts w:ascii="Baskerville" w:hAnsi="Baskerville"/>
        </w:rPr>
        <w:t xml:space="preserve">Cramer, Chris. </w:t>
      </w:r>
      <w:r w:rsidRPr="001C0ABE">
        <w:rPr>
          <w:rFonts w:ascii="Baskerville" w:hAnsi="Baskerville"/>
        </w:rPr>
        <w:t xml:space="preserve">2006. </w:t>
      </w:r>
      <w:r w:rsidRPr="001C0ABE">
        <w:rPr>
          <w:rFonts w:ascii="Baskerville" w:hAnsi="Baskerville"/>
          <w:i/>
        </w:rPr>
        <w:t>Violence in Developing Countries</w:t>
      </w:r>
      <w:r w:rsidRPr="001C0ABE">
        <w:rPr>
          <w:rFonts w:ascii="Baskerville" w:hAnsi="Baskerville"/>
        </w:rPr>
        <w:t xml:space="preserve">. Bloomington, Indianapolis: Indiana University Press </w:t>
      </w:r>
      <w:r>
        <w:rPr>
          <w:rFonts w:ascii="Baskerville" w:hAnsi="Baskerville"/>
        </w:rPr>
        <w:t>(</w:t>
      </w:r>
      <w:proofErr w:type="spellStart"/>
      <w:r>
        <w:rPr>
          <w:rFonts w:ascii="Baskerville" w:hAnsi="Baskerville"/>
        </w:rPr>
        <w:t>Ch</w:t>
      </w:r>
      <w:proofErr w:type="spellEnd"/>
      <w:r>
        <w:rPr>
          <w:rFonts w:ascii="Baskerville" w:hAnsi="Baskerville"/>
        </w:rPr>
        <w:t xml:space="preserve"> 3 &amp; 6)</w:t>
      </w:r>
    </w:p>
    <w:p w14:paraId="08958971" w14:textId="77777777" w:rsidR="00D65F3E" w:rsidRDefault="00D65F3E" w:rsidP="00D65F3E">
      <w:pPr>
        <w:rPr>
          <w:rFonts w:ascii="Baskerville" w:hAnsi="Baskerville"/>
        </w:rPr>
      </w:pPr>
    </w:p>
    <w:p w14:paraId="7EDA303A" w14:textId="77777777" w:rsidR="00D65F3E" w:rsidRPr="00360305" w:rsidRDefault="00D65F3E" w:rsidP="00D65F3E">
      <w:pPr>
        <w:rPr>
          <w:rFonts w:ascii="Baskerville" w:hAnsi="Baskerville"/>
          <w:i/>
        </w:rPr>
      </w:pPr>
      <w:proofErr w:type="spellStart"/>
      <w:r>
        <w:rPr>
          <w:rFonts w:ascii="Baskerville" w:hAnsi="Baskerville"/>
        </w:rPr>
        <w:t>Garfinkel</w:t>
      </w:r>
      <w:proofErr w:type="spellEnd"/>
      <w:r>
        <w:rPr>
          <w:rFonts w:ascii="Baskerville" w:hAnsi="Baskerville"/>
        </w:rPr>
        <w:t xml:space="preserve">, Michelle and </w:t>
      </w:r>
      <w:proofErr w:type="spellStart"/>
      <w:r>
        <w:rPr>
          <w:rFonts w:ascii="Baskerville" w:hAnsi="Baskerville"/>
        </w:rPr>
        <w:t>Stergios</w:t>
      </w:r>
      <w:proofErr w:type="spellEnd"/>
      <w:r>
        <w:rPr>
          <w:rFonts w:ascii="Baskerville" w:hAnsi="Baskerville"/>
        </w:rPr>
        <w:t xml:space="preserve"> </w:t>
      </w:r>
      <w:proofErr w:type="spellStart"/>
      <w:r>
        <w:rPr>
          <w:rFonts w:ascii="Baskerville" w:hAnsi="Baskerville"/>
        </w:rPr>
        <w:t>Skaperdas</w:t>
      </w:r>
      <w:proofErr w:type="spellEnd"/>
      <w:r>
        <w:rPr>
          <w:rFonts w:ascii="Baskerville" w:hAnsi="Baskerville"/>
        </w:rPr>
        <w:t xml:space="preserve">. 2012. </w:t>
      </w:r>
      <w:r>
        <w:rPr>
          <w:rFonts w:ascii="Baskerville" w:hAnsi="Baskerville"/>
          <w:i/>
        </w:rPr>
        <w:t>The Oxford Handbook of The Economics of Peace and Conflict. Oxford: Oxford University Press.</w:t>
      </w:r>
    </w:p>
    <w:p w14:paraId="7276A406" w14:textId="77777777" w:rsidR="000C0147" w:rsidRDefault="000C0147" w:rsidP="000611D6">
      <w:pPr>
        <w:rPr>
          <w:rFonts w:ascii="Baskerville" w:hAnsi="Baskerville"/>
        </w:rPr>
      </w:pPr>
    </w:p>
    <w:p w14:paraId="51D459A1" w14:textId="439A2485" w:rsidR="004B50E5" w:rsidRDefault="004B50E5" w:rsidP="000611D6">
      <w:pPr>
        <w:rPr>
          <w:rFonts w:ascii="Baskerville" w:hAnsi="Baskerville"/>
          <w:i/>
        </w:rPr>
      </w:pPr>
      <w:r>
        <w:rPr>
          <w:rFonts w:ascii="Baskerville" w:hAnsi="Baskerville"/>
        </w:rPr>
        <w:t xml:space="preserve">Harris, Colette. 2011. What Can Applying a Gender Lens Contribute to Conflict Studies? </w:t>
      </w:r>
      <w:proofErr w:type="gramStart"/>
      <w:r>
        <w:rPr>
          <w:rFonts w:ascii="Baskerville" w:hAnsi="Baskerville"/>
          <w:i/>
        </w:rPr>
        <w:t>MICROCON Research Working Paper 41.</w:t>
      </w:r>
      <w:proofErr w:type="gramEnd"/>
    </w:p>
    <w:p w14:paraId="6AE40930" w14:textId="77777777" w:rsidR="00D65F3E" w:rsidRDefault="00D65F3E" w:rsidP="000611D6">
      <w:pPr>
        <w:rPr>
          <w:rFonts w:ascii="Baskerville" w:hAnsi="Baskerville"/>
          <w:i/>
        </w:rPr>
      </w:pPr>
    </w:p>
    <w:p w14:paraId="6D0CFEF2" w14:textId="53F2FFF9" w:rsidR="00D65F3E" w:rsidRDefault="00D65F3E" w:rsidP="00D65F3E">
      <w:pPr>
        <w:rPr>
          <w:rFonts w:ascii="Baskerville" w:hAnsi="Baskerville"/>
        </w:rPr>
      </w:pPr>
      <w:proofErr w:type="spellStart"/>
      <w:r w:rsidRPr="008A7739">
        <w:rPr>
          <w:rFonts w:ascii="Baskerville" w:hAnsi="Baskerville"/>
        </w:rPr>
        <w:t>Hirshleifer</w:t>
      </w:r>
      <w:proofErr w:type="spellEnd"/>
      <w:r w:rsidRPr="008A7739">
        <w:rPr>
          <w:rFonts w:ascii="Baskerville" w:hAnsi="Baskerville"/>
        </w:rPr>
        <w:t xml:space="preserve">, Jack. 2001. </w:t>
      </w:r>
      <w:r w:rsidRPr="008A7739">
        <w:rPr>
          <w:rFonts w:ascii="Baskerville" w:hAnsi="Baskerville"/>
          <w:i/>
        </w:rPr>
        <w:t>The Dark Side of the Force: Economic Foundations of Conflict Theory.</w:t>
      </w:r>
      <w:r w:rsidRPr="008A7739">
        <w:rPr>
          <w:rFonts w:ascii="Baskerville" w:hAnsi="Baskerville"/>
        </w:rPr>
        <w:t xml:space="preserve"> Cambridge, UK: Cambridge University Press.</w:t>
      </w:r>
      <w:r w:rsidR="00F47473">
        <w:rPr>
          <w:rFonts w:ascii="Baskerville" w:hAnsi="Baskerville"/>
        </w:rPr>
        <w:t xml:space="preserve"> (Ch. 14)</w:t>
      </w:r>
    </w:p>
    <w:p w14:paraId="670397D7" w14:textId="77777777" w:rsidR="00D65F3E" w:rsidRDefault="00D65F3E" w:rsidP="000611D6">
      <w:pPr>
        <w:rPr>
          <w:rFonts w:ascii="Baskerville" w:hAnsi="Baskerville"/>
          <w:i/>
        </w:rPr>
      </w:pPr>
    </w:p>
    <w:p w14:paraId="60BE1F68" w14:textId="77777777" w:rsidR="00D65F3E" w:rsidRPr="00E62E61" w:rsidRDefault="00D65F3E" w:rsidP="00D65F3E">
      <w:pPr>
        <w:rPr>
          <w:rFonts w:ascii="Baskerville" w:hAnsi="Baskerville"/>
        </w:rPr>
      </w:pPr>
      <w:r>
        <w:rPr>
          <w:rFonts w:ascii="Baskerville" w:hAnsi="Baskerville"/>
        </w:rPr>
        <w:t xml:space="preserve">Humphreys, </w:t>
      </w:r>
      <w:proofErr w:type="spellStart"/>
      <w:r>
        <w:rPr>
          <w:rFonts w:ascii="Baskerville" w:hAnsi="Baskerville"/>
        </w:rPr>
        <w:t>Macartan</w:t>
      </w:r>
      <w:proofErr w:type="spellEnd"/>
      <w:r>
        <w:rPr>
          <w:rFonts w:ascii="Baskerville" w:hAnsi="Baskerville"/>
        </w:rPr>
        <w:t xml:space="preserve">. 2003. </w:t>
      </w:r>
      <w:r>
        <w:rPr>
          <w:rFonts w:ascii="Baskerville" w:hAnsi="Baskerville"/>
          <w:i/>
        </w:rPr>
        <w:t xml:space="preserve">Economics and Violent Conflict. </w:t>
      </w:r>
      <w:r>
        <w:rPr>
          <w:rFonts w:ascii="Baskerville" w:hAnsi="Baskerville"/>
        </w:rPr>
        <w:t>Cambridge: Harvard University.</w:t>
      </w:r>
    </w:p>
    <w:p w14:paraId="0FE50A05" w14:textId="77777777" w:rsidR="00D65F3E" w:rsidRPr="004B50E5" w:rsidRDefault="00D65F3E" w:rsidP="000611D6">
      <w:pPr>
        <w:rPr>
          <w:rFonts w:ascii="Baskerville" w:hAnsi="Baskerville"/>
        </w:rPr>
      </w:pPr>
    </w:p>
    <w:p w14:paraId="05F231F8" w14:textId="77777777" w:rsidR="00D65F3E" w:rsidRDefault="00D65F3E" w:rsidP="00D65F3E">
      <w:pPr>
        <w:rPr>
          <w:rFonts w:ascii="Baskerville" w:hAnsi="Baskerville"/>
        </w:rPr>
      </w:pPr>
      <w:r w:rsidRPr="008A7739">
        <w:rPr>
          <w:rFonts w:ascii="Baskerville" w:hAnsi="Baskerville"/>
        </w:rPr>
        <w:t xml:space="preserve">Keen, David. 1998. </w:t>
      </w:r>
      <w:r w:rsidRPr="008A7739">
        <w:rPr>
          <w:rFonts w:ascii="Baskerville" w:hAnsi="Baskerville"/>
          <w:i/>
        </w:rPr>
        <w:t>The Economic Functions of Violence in Civil Wars</w:t>
      </w:r>
      <w:r w:rsidRPr="008A7739">
        <w:rPr>
          <w:rFonts w:ascii="Baskerville" w:hAnsi="Baskerville"/>
        </w:rPr>
        <w:t>. Adelphi Paper 320, Oxford: Oxford University Press, for the International Institute of Strategic Studies.</w:t>
      </w:r>
    </w:p>
    <w:p w14:paraId="33D0F454" w14:textId="77777777" w:rsidR="00D65F3E" w:rsidRDefault="00D65F3E" w:rsidP="00D65F3E">
      <w:pPr>
        <w:rPr>
          <w:rFonts w:ascii="Baskerville" w:hAnsi="Baskerville"/>
        </w:rPr>
      </w:pPr>
    </w:p>
    <w:p w14:paraId="723A0B83" w14:textId="08E5E83A" w:rsidR="00D65F3E" w:rsidRDefault="00D65F3E" w:rsidP="00D65F3E">
      <w:pPr>
        <w:rPr>
          <w:rFonts w:ascii="Baskerville" w:hAnsi="Baskerville"/>
        </w:rPr>
      </w:pPr>
      <w:r w:rsidRPr="00326BDF">
        <w:rPr>
          <w:rFonts w:ascii="Baskerville" w:hAnsi="Baskerville"/>
        </w:rPr>
        <w:t xml:space="preserve">Keen, David. 2000. “Incentives and Disincentives for Violence.” Chapter 2 in </w:t>
      </w:r>
      <w:proofErr w:type="spellStart"/>
      <w:r w:rsidRPr="00326BDF">
        <w:rPr>
          <w:rFonts w:ascii="Baskerville" w:hAnsi="Baskerville"/>
        </w:rPr>
        <w:t>Berdal</w:t>
      </w:r>
      <w:proofErr w:type="spellEnd"/>
      <w:r w:rsidRPr="00326BDF">
        <w:rPr>
          <w:rFonts w:ascii="Baskerville" w:hAnsi="Baskerville"/>
        </w:rPr>
        <w:t xml:space="preserve"> and Malone, </w:t>
      </w:r>
      <w:r w:rsidRPr="00326BDF">
        <w:rPr>
          <w:rFonts w:ascii="Baskerville" w:hAnsi="Baskerville"/>
          <w:i/>
        </w:rPr>
        <w:t>Greed and Grievance: Economic Agendas in Civil Wars</w:t>
      </w:r>
      <w:r w:rsidRPr="00326BDF">
        <w:rPr>
          <w:rFonts w:ascii="Baskerville" w:hAnsi="Baskerville"/>
        </w:rPr>
        <w:t>. Ottawa: IDRC.</w:t>
      </w:r>
    </w:p>
    <w:p w14:paraId="3773BA75" w14:textId="77777777" w:rsidR="00D65F3E" w:rsidRDefault="00D65F3E" w:rsidP="00D65F3E">
      <w:pPr>
        <w:rPr>
          <w:rFonts w:ascii="Baskerville" w:hAnsi="Baskerville"/>
        </w:rPr>
      </w:pPr>
    </w:p>
    <w:p w14:paraId="3BFBCB01" w14:textId="77777777" w:rsidR="00D65F3E" w:rsidRDefault="00D65F3E" w:rsidP="00D65F3E">
      <w:pPr>
        <w:rPr>
          <w:rFonts w:ascii="Baskerville" w:hAnsi="Baskerville"/>
        </w:rPr>
      </w:pPr>
      <w:r w:rsidRPr="001C0ABE">
        <w:rPr>
          <w:rFonts w:ascii="Baskerville" w:hAnsi="Baskerville"/>
        </w:rPr>
        <w:t xml:space="preserve">O'Gorman, Eleanor. 2011. </w:t>
      </w:r>
      <w:r w:rsidRPr="001C0ABE">
        <w:rPr>
          <w:rFonts w:ascii="Baskerville" w:hAnsi="Baskerville"/>
          <w:i/>
        </w:rPr>
        <w:t>Conflict and Development</w:t>
      </w:r>
      <w:r w:rsidRPr="001C0ABE">
        <w:rPr>
          <w:rFonts w:ascii="Baskerville" w:hAnsi="Baskerville"/>
        </w:rPr>
        <w:t xml:space="preserve">. </w:t>
      </w:r>
      <w:r>
        <w:rPr>
          <w:rFonts w:ascii="Baskerville" w:hAnsi="Baskerville"/>
        </w:rPr>
        <w:t xml:space="preserve">London: </w:t>
      </w:r>
      <w:r w:rsidRPr="001C0ABE">
        <w:rPr>
          <w:rFonts w:ascii="Baskerville" w:hAnsi="Baskerville"/>
        </w:rPr>
        <w:t>Zed Books</w:t>
      </w:r>
      <w:r>
        <w:rPr>
          <w:rFonts w:ascii="Baskerville" w:hAnsi="Baskerville"/>
        </w:rPr>
        <w:t xml:space="preserve"> (Ch2)</w:t>
      </w:r>
    </w:p>
    <w:p w14:paraId="55CACA5D" w14:textId="77777777" w:rsidR="00D65F3E" w:rsidRDefault="00D65F3E" w:rsidP="00A17D30">
      <w:pPr>
        <w:rPr>
          <w:rFonts w:ascii="Baskerville" w:hAnsi="Baskerville" w:cs="Baskerville"/>
          <w:color w:val="000000"/>
        </w:rPr>
      </w:pPr>
    </w:p>
    <w:p w14:paraId="4D72CA30" w14:textId="084BC353" w:rsidR="00A17D30" w:rsidRDefault="00EA71DB" w:rsidP="00A17D30">
      <w:pPr>
        <w:rPr>
          <w:rFonts w:ascii="Baskerville" w:hAnsi="Baskerville" w:cs="Baskerville"/>
          <w:color w:val="000000"/>
        </w:rPr>
      </w:pPr>
      <w:r>
        <w:rPr>
          <w:rFonts w:ascii="Baskerville" w:hAnsi="Baskerville" w:cs="Baskerville"/>
          <w:color w:val="000000"/>
        </w:rPr>
        <w:t>Stewart, F. 2002</w:t>
      </w:r>
      <w:r w:rsidR="00A17D30" w:rsidRPr="00A17D30">
        <w:rPr>
          <w:rFonts w:ascii="Baskerville" w:hAnsi="Baskerville" w:cs="Baskerville"/>
          <w:color w:val="000000"/>
        </w:rPr>
        <w:t xml:space="preserve">. </w:t>
      </w:r>
      <w:r w:rsidR="00A17D30" w:rsidRPr="00A17D30">
        <w:rPr>
          <w:rFonts w:ascii="Baskerville" w:hAnsi="Baskerville" w:cs="Baskerville"/>
          <w:i/>
          <w:color w:val="000000"/>
        </w:rPr>
        <w:t>Horizontal Inequalities: A Neglected Dimension of Development</w:t>
      </w:r>
      <w:r w:rsidR="00A17D30" w:rsidRPr="00A17D30">
        <w:rPr>
          <w:rFonts w:ascii="Baskerville" w:hAnsi="Baskerville" w:cs="Baskerville"/>
          <w:color w:val="000000"/>
        </w:rPr>
        <w:t>, Queen Elizabeth House, University of Oxford.</w:t>
      </w:r>
    </w:p>
    <w:p w14:paraId="2243A68C" w14:textId="77777777" w:rsidR="0026157D" w:rsidRDefault="0026157D" w:rsidP="00A17D30">
      <w:pPr>
        <w:rPr>
          <w:rFonts w:ascii="Baskerville" w:hAnsi="Baskerville" w:cs="Baskerville"/>
          <w:color w:val="000000"/>
        </w:rPr>
      </w:pPr>
    </w:p>
    <w:p w14:paraId="35B4FA60" w14:textId="3A8B82B5" w:rsidR="009620EA" w:rsidRDefault="00326BDF" w:rsidP="00326BDF">
      <w:pPr>
        <w:rPr>
          <w:rFonts w:ascii="Baskerville" w:hAnsi="Baskerville"/>
        </w:rPr>
      </w:pPr>
      <w:r w:rsidRPr="00326BDF">
        <w:rPr>
          <w:rFonts w:ascii="Baskerville" w:hAnsi="Baskerville"/>
        </w:rPr>
        <w:t>Tilly, Charles. 1990. Coercion, Capital and European States, A.D. 990-1990. Cambridge: Blackwell.</w:t>
      </w:r>
    </w:p>
    <w:p w14:paraId="79C71550" w14:textId="77777777" w:rsidR="00326BDF" w:rsidRDefault="00326BDF" w:rsidP="000611D6">
      <w:pPr>
        <w:rPr>
          <w:rFonts w:ascii="Baskerville" w:hAnsi="Baskerville"/>
        </w:rPr>
      </w:pPr>
    </w:p>
    <w:p w14:paraId="116C4472" w14:textId="77777777" w:rsidR="003F1698" w:rsidRDefault="00783724" w:rsidP="000611D6">
      <w:pPr>
        <w:rPr>
          <w:rFonts w:ascii="Baskerville" w:hAnsi="Baskerville"/>
          <w:i/>
        </w:rPr>
      </w:pPr>
      <w:r>
        <w:rPr>
          <w:rFonts w:ascii="Baskerville" w:hAnsi="Baskerville"/>
          <w:i/>
        </w:rPr>
        <w:t xml:space="preserve">Class Exercise: </w:t>
      </w:r>
      <w:r w:rsidR="003F1698">
        <w:rPr>
          <w:rFonts w:ascii="Baskerville" w:hAnsi="Baskerville"/>
          <w:i/>
        </w:rPr>
        <w:t>Historical mapping of conflict from 1980-present</w:t>
      </w:r>
    </w:p>
    <w:p w14:paraId="07FAEF4E" w14:textId="2C3330AC" w:rsidR="00473E3A" w:rsidRDefault="003F1698" w:rsidP="000611D6">
      <w:pPr>
        <w:rPr>
          <w:rFonts w:ascii="Baskerville" w:hAnsi="Baskerville"/>
          <w:i/>
        </w:rPr>
      </w:pPr>
      <w:r>
        <w:rPr>
          <w:rFonts w:ascii="Baskerville" w:hAnsi="Baskerville"/>
          <w:i/>
        </w:rPr>
        <w:t xml:space="preserve">Class Exercise: </w:t>
      </w:r>
      <w:r w:rsidR="00783724">
        <w:rPr>
          <w:rFonts w:ascii="Baskerville" w:hAnsi="Baskerville"/>
          <w:i/>
        </w:rPr>
        <w:t xml:space="preserve">Mapping of </w:t>
      </w:r>
      <w:r>
        <w:rPr>
          <w:rFonts w:ascii="Baskerville" w:hAnsi="Baskerville"/>
          <w:i/>
        </w:rPr>
        <w:t>economic theories and violent conflict</w:t>
      </w:r>
    </w:p>
    <w:p w14:paraId="1631343D" w14:textId="77777777" w:rsidR="00783724" w:rsidRDefault="00783724" w:rsidP="000611D6">
      <w:pPr>
        <w:rPr>
          <w:rFonts w:ascii="Baskerville" w:hAnsi="Baskerville"/>
        </w:rPr>
      </w:pPr>
    </w:p>
    <w:p w14:paraId="7F22A4F0" w14:textId="77777777" w:rsidR="006B7544" w:rsidRDefault="006B7544" w:rsidP="006B7544">
      <w:pPr>
        <w:rPr>
          <w:rFonts w:ascii="Baskerville" w:hAnsi="Baskerville"/>
          <w:u w:val="single"/>
        </w:rPr>
      </w:pPr>
      <w:r>
        <w:rPr>
          <w:rFonts w:ascii="Baskerville" w:hAnsi="Baskerville"/>
          <w:u w:val="single"/>
        </w:rPr>
        <w:t>Films:</w:t>
      </w:r>
    </w:p>
    <w:p w14:paraId="6AD73719" w14:textId="5A63829C" w:rsidR="008A7739" w:rsidRDefault="0056029C" w:rsidP="000611D6">
      <w:pPr>
        <w:rPr>
          <w:rFonts w:ascii="Baskerville" w:hAnsi="Baskerville"/>
        </w:rPr>
      </w:pPr>
      <w:r w:rsidRPr="0056029C">
        <w:rPr>
          <w:rFonts w:ascii="Baskerville" w:hAnsi="Baskerville"/>
        </w:rPr>
        <w:t>The Battle of Algiers</w:t>
      </w:r>
      <w:r>
        <w:rPr>
          <w:rFonts w:ascii="Baskerville" w:hAnsi="Baskerville"/>
        </w:rPr>
        <w:t xml:space="preserve"> (1966)</w:t>
      </w:r>
    </w:p>
    <w:p w14:paraId="29FB8F3C" w14:textId="32B2BA01" w:rsidR="0056029C" w:rsidRDefault="0056029C" w:rsidP="000611D6">
      <w:pPr>
        <w:rPr>
          <w:rFonts w:ascii="Baskerville" w:hAnsi="Baskerville"/>
        </w:rPr>
      </w:pPr>
      <w:r>
        <w:rPr>
          <w:rFonts w:ascii="Baskerville" w:hAnsi="Baskerville"/>
        </w:rPr>
        <w:t>The Dancer Upstairs (2002)</w:t>
      </w:r>
    </w:p>
    <w:p w14:paraId="4E25FBC5" w14:textId="6ECD3CAD" w:rsidR="0056029C" w:rsidRDefault="0056029C" w:rsidP="000611D6">
      <w:pPr>
        <w:rPr>
          <w:rFonts w:ascii="Baskerville" w:hAnsi="Baskerville"/>
        </w:rPr>
      </w:pPr>
      <w:r>
        <w:rPr>
          <w:rFonts w:ascii="Baskerville" w:hAnsi="Baskerville"/>
        </w:rPr>
        <w:t>Full Metal Jacket (1987)</w:t>
      </w:r>
    </w:p>
    <w:p w14:paraId="356A7089" w14:textId="4F6C046C" w:rsidR="00C92DDF" w:rsidRDefault="00C92DDF" w:rsidP="000611D6">
      <w:pPr>
        <w:rPr>
          <w:rFonts w:ascii="Baskerville" w:hAnsi="Baskerville"/>
        </w:rPr>
      </w:pPr>
      <w:r>
        <w:rPr>
          <w:rFonts w:ascii="Baskerville" w:hAnsi="Baskerville"/>
        </w:rPr>
        <w:t>Control Room (2004)</w:t>
      </w:r>
    </w:p>
    <w:p w14:paraId="6F1E9846" w14:textId="77777777" w:rsidR="006B7544" w:rsidRDefault="006B7544" w:rsidP="000611D6">
      <w:pPr>
        <w:rPr>
          <w:rFonts w:ascii="Baskerville" w:hAnsi="Baskerville"/>
        </w:rPr>
      </w:pPr>
    </w:p>
    <w:p w14:paraId="172588A5" w14:textId="36B57957" w:rsidR="00655008" w:rsidRDefault="004B50E5" w:rsidP="00655008">
      <w:pPr>
        <w:rPr>
          <w:rFonts w:ascii="Baskerville" w:hAnsi="Baskerville"/>
        </w:rPr>
      </w:pPr>
      <w:r>
        <w:rPr>
          <w:rFonts w:ascii="Baskerville" w:hAnsi="Baskerville"/>
          <w:bdr w:val="single" w:sz="4" w:space="0" w:color="auto"/>
        </w:rPr>
        <w:t>Topic: Ways of Waging War</w:t>
      </w:r>
    </w:p>
    <w:p w14:paraId="15F7EE4C" w14:textId="724BBBB6" w:rsidR="00655008" w:rsidRDefault="00FC7BF5" w:rsidP="00655008">
      <w:pPr>
        <w:numPr>
          <w:ilvl w:val="0"/>
          <w:numId w:val="14"/>
        </w:numPr>
        <w:rPr>
          <w:rFonts w:ascii="Baskerville" w:hAnsi="Baskerville"/>
        </w:rPr>
      </w:pPr>
      <w:r>
        <w:rPr>
          <w:rFonts w:ascii="Baskerville" w:hAnsi="Baskerville"/>
        </w:rPr>
        <w:t>Conscription and child soldiers</w:t>
      </w:r>
    </w:p>
    <w:p w14:paraId="2A6EA8BA" w14:textId="1E897DC7" w:rsidR="00FC7BF5" w:rsidRDefault="00FC7BF5" w:rsidP="00655008">
      <w:pPr>
        <w:numPr>
          <w:ilvl w:val="0"/>
          <w:numId w:val="14"/>
        </w:numPr>
        <w:rPr>
          <w:rFonts w:ascii="Baskerville" w:hAnsi="Baskerville"/>
        </w:rPr>
      </w:pPr>
      <w:r>
        <w:rPr>
          <w:rFonts w:ascii="Baskerville" w:hAnsi="Baskerville"/>
        </w:rPr>
        <w:t>Guerrilla warfare and torture</w:t>
      </w:r>
    </w:p>
    <w:p w14:paraId="5E6D34A5" w14:textId="096B5829" w:rsidR="00FC7BF5" w:rsidRDefault="00FC7BF5" w:rsidP="00655008">
      <w:pPr>
        <w:numPr>
          <w:ilvl w:val="0"/>
          <w:numId w:val="14"/>
        </w:numPr>
        <w:rPr>
          <w:rFonts w:ascii="Baskerville" w:hAnsi="Baskerville"/>
        </w:rPr>
      </w:pPr>
      <w:r>
        <w:rPr>
          <w:rFonts w:ascii="Baskerville" w:hAnsi="Baskerville"/>
        </w:rPr>
        <w:t>Women and war</w:t>
      </w:r>
    </w:p>
    <w:p w14:paraId="1BAAFAFC" w14:textId="7621E2BA" w:rsidR="00FC7BF5" w:rsidRDefault="00FC7BF5" w:rsidP="00655008">
      <w:pPr>
        <w:numPr>
          <w:ilvl w:val="0"/>
          <w:numId w:val="14"/>
        </w:numPr>
        <w:rPr>
          <w:rFonts w:ascii="Baskerville" w:hAnsi="Baskerville"/>
        </w:rPr>
      </w:pPr>
      <w:r>
        <w:rPr>
          <w:rFonts w:ascii="Baskerville" w:hAnsi="Baskerville"/>
        </w:rPr>
        <w:t>Warlord politics and genocide</w:t>
      </w:r>
    </w:p>
    <w:p w14:paraId="637D909B" w14:textId="77777777" w:rsidR="00655008" w:rsidRDefault="00655008" w:rsidP="00655008">
      <w:pPr>
        <w:rPr>
          <w:rFonts w:ascii="Baskerville" w:hAnsi="Baskerville"/>
        </w:rPr>
      </w:pPr>
    </w:p>
    <w:p w14:paraId="178432B9" w14:textId="77777777" w:rsidR="00FF243B" w:rsidRDefault="00FF243B" w:rsidP="00FF243B">
      <w:pPr>
        <w:rPr>
          <w:rFonts w:ascii="Baskerville" w:hAnsi="Baskerville"/>
        </w:rPr>
      </w:pPr>
      <w:r w:rsidRPr="00FF243B">
        <w:rPr>
          <w:rFonts w:ascii="Baskerville" w:hAnsi="Baskerville"/>
          <w:u w:val="single"/>
        </w:rPr>
        <w:t>Learning Outcomes</w:t>
      </w:r>
      <w:r>
        <w:rPr>
          <w:rFonts w:ascii="Baskerville" w:hAnsi="Baskerville"/>
        </w:rPr>
        <w:t xml:space="preserve">: </w:t>
      </w:r>
    </w:p>
    <w:p w14:paraId="474D71FB" w14:textId="77777777" w:rsidR="00FF243B" w:rsidRDefault="00FF243B" w:rsidP="00FF243B">
      <w:pPr>
        <w:pStyle w:val="ListParagraph"/>
        <w:numPr>
          <w:ilvl w:val="0"/>
          <w:numId w:val="15"/>
        </w:numPr>
        <w:rPr>
          <w:rFonts w:ascii="Baskerville" w:hAnsi="Baskerville"/>
        </w:rPr>
      </w:pPr>
      <w:r>
        <w:rPr>
          <w:rFonts w:ascii="Baskerville" w:hAnsi="Baskerville"/>
        </w:rPr>
        <w:lastRenderedPageBreak/>
        <w:t>Explain the way warfare has changed since 1945.</w:t>
      </w:r>
    </w:p>
    <w:p w14:paraId="3A95950F" w14:textId="011A732B" w:rsidR="00FF243B" w:rsidRDefault="00FF243B" w:rsidP="00FF243B">
      <w:pPr>
        <w:pStyle w:val="ListParagraph"/>
        <w:numPr>
          <w:ilvl w:val="0"/>
          <w:numId w:val="15"/>
        </w:numPr>
        <w:rPr>
          <w:rFonts w:ascii="Baskerville" w:hAnsi="Baskerville"/>
        </w:rPr>
      </w:pPr>
      <w:r>
        <w:rPr>
          <w:rFonts w:ascii="Baskerville" w:hAnsi="Baskerville"/>
        </w:rPr>
        <w:t>Describe various conscription methods, how this has changed over time and the economic implications this has had.</w:t>
      </w:r>
    </w:p>
    <w:p w14:paraId="2BDE7F6F" w14:textId="68062346" w:rsidR="00FF243B" w:rsidRDefault="00DD4562" w:rsidP="00FF243B">
      <w:pPr>
        <w:pStyle w:val="ListParagraph"/>
        <w:numPr>
          <w:ilvl w:val="0"/>
          <w:numId w:val="15"/>
        </w:numPr>
        <w:rPr>
          <w:rFonts w:ascii="Baskerville" w:hAnsi="Baskerville"/>
        </w:rPr>
      </w:pPr>
      <w:r>
        <w:rPr>
          <w:rFonts w:ascii="Baskerville" w:hAnsi="Baskerville"/>
        </w:rPr>
        <w:t>Analyze the gendered nature of war</w:t>
      </w:r>
      <w:r w:rsidR="00C158AE">
        <w:rPr>
          <w:rFonts w:ascii="Baskerville" w:hAnsi="Baskerville"/>
        </w:rPr>
        <w:t>.</w:t>
      </w:r>
    </w:p>
    <w:p w14:paraId="4E84146A" w14:textId="5E86B449" w:rsidR="00C158AE" w:rsidRDefault="00C158AE" w:rsidP="00FF243B">
      <w:pPr>
        <w:pStyle w:val="ListParagraph"/>
        <w:numPr>
          <w:ilvl w:val="0"/>
          <w:numId w:val="15"/>
        </w:numPr>
        <w:rPr>
          <w:rFonts w:ascii="Baskerville" w:hAnsi="Baskerville"/>
        </w:rPr>
      </w:pPr>
      <w:r>
        <w:rPr>
          <w:rFonts w:ascii="Baskerville" w:hAnsi="Baskerville"/>
        </w:rPr>
        <w:t>Define game theory and show how it can be used to understand war.</w:t>
      </w:r>
    </w:p>
    <w:p w14:paraId="70BF4536" w14:textId="74CF09A5" w:rsidR="00C158AE" w:rsidRPr="00FF243B" w:rsidRDefault="00C158AE" w:rsidP="00FF243B">
      <w:pPr>
        <w:pStyle w:val="ListParagraph"/>
        <w:numPr>
          <w:ilvl w:val="0"/>
          <w:numId w:val="15"/>
        </w:numPr>
        <w:rPr>
          <w:rFonts w:ascii="Baskerville" w:hAnsi="Baskerville"/>
        </w:rPr>
      </w:pPr>
      <w:r>
        <w:rPr>
          <w:rFonts w:ascii="Baskerville" w:hAnsi="Baskerville"/>
        </w:rPr>
        <w:t xml:space="preserve">Analyze the economics of the arms industry and how this affects the way contemporary wars are waged. </w:t>
      </w:r>
    </w:p>
    <w:p w14:paraId="63217095" w14:textId="77777777" w:rsidR="00655008" w:rsidRPr="00583CA4" w:rsidRDefault="00655008" w:rsidP="00655008">
      <w:pPr>
        <w:rPr>
          <w:rFonts w:ascii="Baskerville" w:hAnsi="Baskerville"/>
          <w:u w:val="single"/>
        </w:rPr>
      </w:pPr>
      <w:r w:rsidRPr="00583CA4">
        <w:rPr>
          <w:rFonts w:ascii="Baskerville" w:hAnsi="Baskerville"/>
          <w:u w:val="single"/>
        </w:rPr>
        <w:t>Readings:</w:t>
      </w:r>
    </w:p>
    <w:p w14:paraId="14E90203" w14:textId="77777777" w:rsidR="00655008" w:rsidRDefault="00655008" w:rsidP="000611D6">
      <w:pPr>
        <w:rPr>
          <w:rFonts w:ascii="Baskerville" w:hAnsi="Baskerville"/>
        </w:rPr>
      </w:pPr>
    </w:p>
    <w:p w14:paraId="1155E610" w14:textId="1136238C" w:rsidR="009167C4" w:rsidRDefault="009167C4" w:rsidP="000611D6">
      <w:pPr>
        <w:rPr>
          <w:rFonts w:ascii="Baskerville" w:hAnsi="Baskerville" w:cs="Baskerville"/>
          <w:i/>
          <w:color w:val="000000"/>
        </w:rPr>
      </w:pPr>
      <w:proofErr w:type="spellStart"/>
      <w:r w:rsidRPr="00674F94">
        <w:rPr>
          <w:rFonts w:ascii="Baskerville" w:hAnsi="Baskerville" w:cs="Baskerville"/>
          <w:color w:val="000000"/>
        </w:rPr>
        <w:t>Beber</w:t>
      </w:r>
      <w:proofErr w:type="spellEnd"/>
      <w:r w:rsidRPr="00674F94">
        <w:rPr>
          <w:rFonts w:ascii="Baskerville" w:hAnsi="Baskerville" w:cs="Baskerville"/>
          <w:color w:val="000000"/>
        </w:rPr>
        <w:t xml:space="preserve">, B. and </w:t>
      </w:r>
      <w:proofErr w:type="spellStart"/>
      <w:r w:rsidRPr="00674F94">
        <w:rPr>
          <w:rFonts w:ascii="Baskerville" w:hAnsi="Baskerville" w:cs="Baskerville"/>
          <w:color w:val="000000"/>
        </w:rPr>
        <w:t>Blattman</w:t>
      </w:r>
      <w:proofErr w:type="spellEnd"/>
      <w:r w:rsidRPr="00674F94">
        <w:rPr>
          <w:rFonts w:ascii="Baskerville" w:hAnsi="Baskerville" w:cs="Baskerville"/>
          <w:color w:val="000000"/>
        </w:rPr>
        <w:t>, C. (2010) The Industrial Organization of Rebellion: The Logic of Forced Labor and Child Soldiering</w:t>
      </w:r>
      <w:r>
        <w:rPr>
          <w:rFonts w:ascii="Baskerville" w:hAnsi="Baskerville" w:cs="Baskerville"/>
          <w:color w:val="000000"/>
        </w:rPr>
        <w:t xml:space="preserve">. </w:t>
      </w:r>
      <w:proofErr w:type="gramStart"/>
      <w:r w:rsidRPr="009167C4">
        <w:rPr>
          <w:rFonts w:ascii="Baskerville" w:hAnsi="Baskerville" w:cs="Baskerville"/>
          <w:i/>
          <w:color w:val="000000"/>
        </w:rPr>
        <w:t>Households in Conflict Network</w:t>
      </w:r>
      <w:r>
        <w:rPr>
          <w:rFonts w:ascii="Baskerville" w:hAnsi="Baskerville" w:cs="Baskerville"/>
          <w:i/>
          <w:color w:val="000000"/>
        </w:rPr>
        <w:t xml:space="preserve"> Working Paper Series (</w:t>
      </w:r>
      <w:proofErr w:type="spellStart"/>
      <w:r>
        <w:rPr>
          <w:rFonts w:ascii="Baskerville" w:hAnsi="Baskerville" w:cs="Baskerville"/>
          <w:i/>
          <w:color w:val="000000"/>
        </w:rPr>
        <w:t>HiCN</w:t>
      </w:r>
      <w:proofErr w:type="spellEnd"/>
      <w:r>
        <w:rPr>
          <w:rFonts w:ascii="Baskerville" w:hAnsi="Baskerville" w:cs="Baskerville"/>
          <w:i/>
          <w:color w:val="000000"/>
        </w:rPr>
        <w:t xml:space="preserve"> 72).</w:t>
      </w:r>
      <w:proofErr w:type="gramEnd"/>
    </w:p>
    <w:p w14:paraId="12A39CF2" w14:textId="77777777" w:rsidR="00564EC3" w:rsidRDefault="00564EC3" w:rsidP="000611D6">
      <w:pPr>
        <w:rPr>
          <w:rFonts w:ascii="Baskerville" w:hAnsi="Baskerville" w:cs="Baskerville"/>
          <w:i/>
          <w:color w:val="000000"/>
        </w:rPr>
      </w:pPr>
    </w:p>
    <w:p w14:paraId="3AA12188" w14:textId="1C93F094" w:rsidR="007055E9" w:rsidRDefault="007055E9" w:rsidP="007055E9">
      <w:pPr>
        <w:rPr>
          <w:rFonts w:ascii="Baskerville" w:hAnsi="Baskerville"/>
        </w:rPr>
      </w:pPr>
      <w:proofErr w:type="spellStart"/>
      <w:r>
        <w:rPr>
          <w:rFonts w:ascii="Baskerville" w:hAnsi="Baskerville"/>
        </w:rPr>
        <w:t>Bouta</w:t>
      </w:r>
      <w:proofErr w:type="spellEnd"/>
      <w:r>
        <w:rPr>
          <w:rFonts w:ascii="Baskerville" w:hAnsi="Baskerville"/>
        </w:rPr>
        <w:t xml:space="preserve">, </w:t>
      </w:r>
      <w:proofErr w:type="spellStart"/>
      <w:r>
        <w:rPr>
          <w:rFonts w:ascii="Baskerville" w:hAnsi="Baskerville"/>
        </w:rPr>
        <w:t>Tsjeard</w:t>
      </w:r>
      <w:proofErr w:type="spellEnd"/>
      <w:r>
        <w:rPr>
          <w:rFonts w:ascii="Baskerville" w:hAnsi="Baskerville"/>
        </w:rPr>
        <w:t xml:space="preserve">, Georg </w:t>
      </w:r>
      <w:proofErr w:type="spellStart"/>
      <w:r>
        <w:rPr>
          <w:rFonts w:ascii="Baskerville" w:hAnsi="Baskerville"/>
        </w:rPr>
        <w:t>Frerks</w:t>
      </w:r>
      <w:proofErr w:type="spellEnd"/>
      <w:r>
        <w:rPr>
          <w:rFonts w:ascii="Baskerville" w:hAnsi="Baskerville"/>
        </w:rPr>
        <w:t xml:space="preserve">, Ian Bannon. 2005. </w:t>
      </w:r>
      <w:r>
        <w:rPr>
          <w:rFonts w:ascii="Baskerville" w:hAnsi="Baskerville"/>
          <w:i/>
        </w:rPr>
        <w:t>Gender, Conflict and Development.</w:t>
      </w:r>
      <w:r>
        <w:rPr>
          <w:rFonts w:ascii="Baskerville" w:hAnsi="Baskerville"/>
        </w:rPr>
        <w:t xml:space="preserve"> Washington, D.C.: The World Bank. (Ch. 2 &amp; 3)</w:t>
      </w:r>
    </w:p>
    <w:p w14:paraId="529027D6" w14:textId="77777777" w:rsidR="007055E9" w:rsidRDefault="007055E9" w:rsidP="000611D6">
      <w:pPr>
        <w:rPr>
          <w:rFonts w:ascii="Baskerville" w:hAnsi="Baskerville" w:cs="Baskerville"/>
          <w:color w:val="1A1A1A"/>
        </w:rPr>
      </w:pPr>
    </w:p>
    <w:p w14:paraId="29C8A62A" w14:textId="119B6038" w:rsidR="00564EC3" w:rsidRDefault="00564EC3" w:rsidP="000611D6">
      <w:pPr>
        <w:rPr>
          <w:rFonts w:ascii="Baskerville" w:hAnsi="Baskerville" w:cs="Baskerville"/>
          <w:i/>
          <w:color w:val="000000"/>
        </w:rPr>
      </w:pPr>
      <w:r w:rsidRPr="00576726">
        <w:rPr>
          <w:rFonts w:ascii="Baskerville" w:hAnsi="Baskerville" w:cs="Baskerville"/>
          <w:color w:val="1A1A1A"/>
        </w:rPr>
        <w:t xml:space="preserve">Cohn, Carol. 2013. </w:t>
      </w:r>
      <w:r w:rsidRPr="00576726">
        <w:rPr>
          <w:rFonts w:ascii="Baskerville" w:hAnsi="Baskerville" w:cs="Baskerville"/>
          <w:i/>
          <w:iCs/>
          <w:color w:val="1A1A1A"/>
        </w:rPr>
        <w:t>Women and Wars</w:t>
      </w:r>
      <w:r w:rsidRPr="00576726">
        <w:rPr>
          <w:rFonts w:ascii="Baskerville" w:hAnsi="Baskerville" w:cs="Baskerville"/>
          <w:color w:val="1A1A1A"/>
        </w:rPr>
        <w:t>. Cambridge: Polity Press.</w:t>
      </w:r>
      <w:r>
        <w:rPr>
          <w:rFonts w:ascii="Baskerville" w:hAnsi="Baskerville" w:cs="Baskerville"/>
          <w:color w:val="1A1A1A"/>
        </w:rPr>
        <w:t xml:space="preserve"> (Ch. 2)</w:t>
      </w:r>
    </w:p>
    <w:p w14:paraId="50C340D6" w14:textId="77777777" w:rsidR="009167C4" w:rsidRDefault="009167C4" w:rsidP="000611D6">
      <w:pPr>
        <w:rPr>
          <w:rFonts w:ascii="Baskerville" w:hAnsi="Baskerville" w:cs="Baskerville"/>
          <w:i/>
          <w:color w:val="000000"/>
        </w:rPr>
      </w:pPr>
    </w:p>
    <w:p w14:paraId="7595FCC8" w14:textId="731BAADD" w:rsidR="009167C4" w:rsidRDefault="009167C4" w:rsidP="009167C4">
      <w:pPr>
        <w:rPr>
          <w:rFonts w:ascii="Baskerville" w:hAnsi="Baskerville"/>
        </w:rPr>
      </w:pPr>
      <w:proofErr w:type="gramStart"/>
      <w:r w:rsidRPr="001C0ABE">
        <w:rPr>
          <w:rFonts w:ascii="Baskerville" w:hAnsi="Baskerville"/>
        </w:rPr>
        <w:t>Coyne, Chris and Rachel Mathers.</w:t>
      </w:r>
      <w:proofErr w:type="gramEnd"/>
      <w:r w:rsidRPr="001C0ABE">
        <w:rPr>
          <w:rFonts w:ascii="Baskerville" w:hAnsi="Baskerville"/>
        </w:rPr>
        <w:t xml:space="preserve"> 2011. </w:t>
      </w:r>
      <w:r w:rsidRPr="001C0ABE">
        <w:rPr>
          <w:rFonts w:ascii="Baskerville" w:hAnsi="Baskerville"/>
          <w:i/>
        </w:rPr>
        <w:t>The Handbook on the Political Economy of War.</w:t>
      </w:r>
      <w:r>
        <w:rPr>
          <w:rFonts w:ascii="Baskerville" w:hAnsi="Baskerville"/>
        </w:rPr>
        <w:t xml:space="preserve"> Northampton: </w:t>
      </w:r>
      <w:r w:rsidRPr="000C0147">
        <w:rPr>
          <w:rFonts w:ascii="Baskerville" w:hAnsi="Baskerville"/>
        </w:rPr>
        <w:t>Edward Elgar</w:t>
      </w:r>
      <w:r>
        <w:rPr>
          <w:rFonts w:ascii="Baskerville" w:hAnsi="Baskerville"/>
        </w:rPr>
        <w:t>.</w:t>
      </w:r>
      <w:r w:rsidRPr="001C0ABE">
        <w:rPr>
          <w:rFonts w:ascii="Baskerville" w:hAnsi="Baskerville"/>
          <w:i/>
        </w:rPr>
        <w:t xml:space="preserve"> </w:t>
      </w:r>
      <w:r>
        <w:rPr>
          <w:rFonts w:ascii="Baskerville" w:hAnsi="Baskerville"/>
        </w:rPr>
        <w:t>(Ch. 6,7 &amp; 9)</w:t>
      </w:r>
    </w:p>
    <w:p w14:paraId="08C17E93" w14:textId="77777777" w:rsidR="00564EC3" w:rsidRDefault="00564EC3" w:rsidP="009167C4">
      <w:pPr>
        <w:rPr>
          <w:rFonts w:ascii="Baskerville" w:hAnsi="Baskerville"/>
        </w:rPr>
      </w:pPr>
    </w:p>
    <w:p w14:paraId="02217784" w14:textId="58F2B993" w:rsidR="00564EC3" w:rsidRDefault="00564EC3" w:rsidP="009167C4">
      <w:pPr>
        <w:rPr>
          <w:rFonts w:ascii="Baskerville" w:hAnsi="Baskerville"/>
        </w:rPr>
      </w:pPr>
      <w:proofErr w:type="spellStart"/>
      <w:r>
        <w:rPr>
          <w:rFonts w:ascii="Baskerville" w:hAnsi="Baskerville"/>
        </w:rPr>
        <w:t>Enloe</w:t>
      </w:r>
      <w:proofErr w:type="spellEnd"/>
      <w:r>
        <w:rPr>
          <w:rFonts w:ascii="Baskerville" w:hAnsi="Baskerville"/>
        </w:rPr>
        <w:t xml:space="preserve">, Cynthia. 2004. </w:t>
      </w:r>
      <w:r w:rsidRPr="0046353F">
        <w:rPr>
          <w:rFonts w:ascii="Baskerville" w:hAnsi="Baskerville"/>
          <w:i/>
        </w:rPr>
        <w:t>The Curious Feminist: Searching for Women in a New Age of Empire</w:t>
      </w:r>
      <w:r>
        <w:rPr>
          <w:rFonts w:ascii="Baskerville" w:hAnsi="Baskerville"/>
        </w:rPr>
        <w:t xml:space="preserve">. Berkeley: University of California Press. (Part 2, </w:t>
      </w:r>
      <w:proofErr w:type="spellStart"/>
      <w:r>
        <w:rPr>
          <w:rFonts w:ascii="Baskerville" w:hAnsi="Baskerville"/>
        </w:rPr>
        <w:t>Ch</w:t>
      </w:r>
      <w:proofErr w:type="spellEnd"/>
      <w:r>
        <w:rPr>
          <w:rFonts w:ascii="Baskerville" w:hAnsi="Baskerville"/>
        </w:rPr>
        <w:t xml:space="preserve"> 7-14)</w:t>
      </w:r>
    </w:p>
    <w:p w14:paraId="3EBA2FA6" w14:textId="77777777" w:rsidR="00564EC3" w:rsidRDefault="00564EC3" w:rsidP="009167C4">
      <w:pPr>
        <w:rPr>
          <w:rFonts w:ascii="Baskerville" w:hAnsi="Baskerville"/>
        </w:rPr>
      </w:pPr>
    </w:p>
    <w:p w14:paraId="07C2BC83" w14:textId="22919850" w:rsidR="00564EC3" w:rsidRDefault="00564EC3" w:rsidP="009167C4">
      <w:pPr>
        <w:rPr>
          <w:rFonts w:ascii="Baskerville" w:hAnsi="Baskerville"/>
        </w:rPr>
      </w:pPr>
      <w:r w:rsidRPr="004D114A">
        <w:rPr>
          <w:rFonts w:ascii="Baskerville" w:hAnsi="Baskerville"/>
        </w:rPr>
        <w:t xml:space="preserve">Fitzgerald, </w:t>
      </w:r>
      <w:proofErr w:type="spellStart"/>
      <w:r w:rsidRPr="004D114A">
        <w:rPr>
          <w:rFonts w:ascii="Baskerville" w:hAnsi="Baskerville"/>
        </w:rPr>
        <w:t>Valpy</w:t>
      </w:r>
      <w:proofErr w:type="spellEnd"/>
      <w:r w:rsidRPr="004D114A">
        <w:rPr>
          <w:rFonts w:ascii="Baskerville" w:hAnsi="Baskerville"/>
        </w:rPr>
        <w:t xml:space="preserve"> and Arturo Grigsby, 2000. “Nicaragua: the Political Economy of Social Reform and Armed Conflict.” in </w:t>
      </w:r>
      <w:r w:rsidRPr="004D114A">
        <w:rPr>
          <w:rFonts w:ascii="Baskerville" w:hAnsi="Baskerville"/>
          <w:i/>
        </w:rPr>
        <w:t>War and Underdevelopment: Case Studies of Countries in Conflict</w:t>
      </w:r>
      <w:r w:rsidRPr="004D114A">
        <w:rPr>
          <w:rFonts w:ascii="Baskerville" w:hAnsi="Baskerville"/>
        </w:rPr>
        <w:t>, vol. 2 F. Stewart &amp; V. Fitzgerald, eds., Oxford University Press, Oxford.</w:t>
      </w:r>
    </w:p>
    <w:p w14:paraId="1CFC919A" w14:textId="77777777" w:rsidR="00564EC3" w:rsidRDefault="00564EC3" w:rsidP="009167C4">
      <w:pPr>
        <w:rPr>
          <w:rFonts w:ascii="Baskerville" w:hAnsi="Baskerville"/>
        </w:rPr>
      </w:pPr>
    </w:p>
    <w:p w14:paraId="2FAABD47" w14:textId="77777777" w:rsidR="00564EC3" w:rsidRDefault="00564EC3" w:rsidP="00564EC3">
      <w:pPr>
        <w:rPr>
          <w:rFonts w:ascii="Baskerville" w:hAnsi="Baskerville"/>
        </w:rPr>
      </w:pPr>
      <w:proofErr w:type="spellStart"/>
      <w:r w:rsidRPr="004D114A">
        <w:rPr>
          <w:rFonts w:ascii="Baskerville" w:hAnsi="Baskerville"/>
        </w:rPr>
        <w:t>Gurr</w:t>
      </w:r>
      <w:proofErr w:type="spellEnd"/>
      <w:r w:rsidRPr="004D114A">
        <w:rPr>
          <w:rFonts w:ascii="Baskerville" w:hAnsi="Baskerville"/>
        </w:rPr>
        <w:t>, Ted Robert and Will H. Moore. 1997. “</w:t>
      </w:r>
      <w:proofErr w:type="spellStart"/>
      <w:r w:rsidRPr="004D114A">
        <w:rPr>
          <w:rFonts w:ascii="Baskerville" w:hAnsi="Baskerville"/>
        </w:rPr>
        <w:t>Ethnopolitical</w:t>
      </w:r>
      <w:proofErr w:type="spellEnd"/>
      <w:r w:rsidRPr="004D114A">
        <w:rPr>
          <w:rFonts w:ascii="Baskerville" w:hAnsi="Baskerville"/>
        </w:rPr>
        <w:t xml:space="preserve"> Rebellion: A Cross-Sectional Analysis of the 1980s with Risk Assessment for the 1990s.” </w:t>
      </w:r>
      <w:r w:rsidRPr="004D114A">
        <w:rPr>
          <w:rFonts w:ascii="Baskerville" w:hAnsi="Baskerville"/>
          <w:i/>
        </w:rPr>
        <w:t>American Journal of Political Science</w:t>
      </w:r>
      <w:r w:rsidRPr="004D114A">
        <w:rPr>
          <w:rFonts w:ascii="Baskerville" w:hAnsi="Baskerville"/>
        </w:rPr>
        <w:t>, 41: 4 1079-1103.</w:t>
      </w:r>
    </w:p>
    <w:p w14:paraId="6E471CD5" w14:textId="77777777" w:rsidR="009D4CD7" w:rsidRDefault="009D4CD7" w:rsidP="00564EC3">
      <w:pPr>
        <w:rPr>
          <w:rFonts w:ascii="Baskerville" w:hAnsi="Baskerville"/>
        </w:rPr>
      </w:pPr>
    </w:p>
    <w:p w14:paraId="2DA50228" w14:textId="77777777" w:rsidR="009D4CD7" w:rsidRDefault="009D4CD7" w:rsidP="009D4CD7">
      <w:pPr>
        <w:rPr>
          <w:rFonts w:ascii="Baskerville" w:hAnsi="Baskerville"/>
        </w:rPr>
      </w:pPr>
      <w:proofErr w:type="spellStart"/>
      <w:r w:rsidRPr="00326BDF">
        <w:rPr>
          <w:rFonts w:ascii="Baskerville" w:hAnsi="Baskerville"/>
        </w:rPr>
        <w:t>Kaldor</w:t>
      </w:r>
      <w:proofErr w:type="spellEnd"/>
      <w:r w:rsidRPr="00326BDF">
        <w:rPr>
          <w:rFonts w:ascii="Baskerville" w:hAnsi="Baskerville"/>
        </w:rPr>
        <w:t xml:space="preserve">, Mary. 1999. </w:t>
      </w:r>
      <w:r w:rsidRPr="00326BDF">
        <w:rPr>
          <w:rFonts w:ascii="Baskerville" w:hAnsi="Baskerville"/>
          <w:i/>
        </w:rPr>
        <w:t>New and Old Wars: Organized Violence in a Global Era</w:t>
      </w:r>
      <w:r w:rsidRPr="00326BDF">
        <w:rPr>
          <w:rFonts w:ascii="Baskerville" w:hAnsi="Baskerville"/>
        </w:rPr>
        <w:t>. Cambridge: Polity Press.</w:t>
      </w:r>
    </w:p>
    <w:p w14:paraId="2E508CE7" w14:textId="77777777" w:rsidR="009D4CD7" w:rsidRDefault="009D4CD7" w:rsidP="009D4CD7">
      <w:pPr>
        <w:rPr>
          <w:rFonts w:ascii="Baskerville" w:hAnsi="Baskerville"/>
        </w:rPr>
      </w:pPr>
    </w:p>
    <w:p w14:paraId="57A470A7" w14:textId="347F49A7" w:rsidR="00394CF3" w:rsidRDefault="00394CF3" w:rsidP="00564EC3">
      <w:pPr>
        <w:rPr>
          <w:rFonts w:ascii="Baskerville" w:hAnsi="Baskerville"/>
          <w:i/>
        </w:rPr>
      </w:pPr>
      <w:r>
        <w:rPr>
          <w:rFonts w:ascii="Baskerville" w:hAnsi="Baskerville"/>
        </w:rPr>
        <w:t xml:space="preserve">McKay, Susan and </w:t>
      </w:r>
      <w:proofErr w:type="spellStart"/>
      <w:r>
        <w:rPr>
          <w:rFonts w:ascii="Baskerville" w:hAnsi="Baskerville"/>
        </w:rPr>
        <w:t>Dyan</w:t>
      </w:r>
      <w:proofErr w:type="spellEnd"/>
      <w:r>
        <w:rPr>
          <w:rFonts w:ascii="Baskerville" w:hAnsi="Baskerville"/>
        </w:rPr>
        <w:t xml:space="preserve"> </w:t>
      </w:r>
      <w:proofErr w:type="spellStart"/>
      <w:r>
        <w:rPr>
          <w:rFonts w:ascii="Baskerville" w:hAnsi="Baskerville"/>
        </w:rPr>
        <w:t>Mazurana</w:t>
      </w:r>
      <w:proofErr w:type="spellEnd"/>
      <w:r>
        <w:rPr>
          <w:rFonts w:ascii="Baskerville" w:hAnsi="Baskerville"/>
        </w:rPr>
        <w:t xml:space="preserve">. 2004. </w:t>
      </w:r>
      <w:r>
        <w:rPr>
          <w:rFonts w:ascii="Baskerville" w:hAnsi="Baskerville"/>
          <w:i/>
        </w:rPr>
        <w:t>Where are the Girls? Girls in Fighting Forces in Northern Uganda, Sierra Leone and Mozambique: Their Lives During and After War.</w:t>
      </w:r>
      <w:r>
        <w:rPr>
          <w:rFonts w:ascii="Baskerville" w:hAnsi="Baskerville"/>
        </w:rPr>
        <w:t xml:space="preserve"> Montreal: </w:t>
      </w:r>
      <w:r w:rsidRPr="00394CF3">
        <w:rPr>
          <w:rFonts w:ascii="Baskerville" w:hAnsi="Baskerville"/>
        </w:rPr>
        <w:t>Rights &amp; Democracy</w:t>
      </w:r>
      <w:r>
        <w:rPr>
          <w:rFonts w:ascii="Baskerville" w:hAnsi="Baskerville"/>
        </w:rPr>
        <w:t xml:space="preserve"> </w:t>
      </w:r>
      <w:r w:rsidRPr="00394CF3">
        <w:rPr>
          <w:rFonts w:ascii="Baskerville" w:hAnsi="Baskerville"/>
        </w:rPr>
        <w:t>(International Centre for Human Rights and Democratic Development)</w:t>
      </w:r>
      <w:r>
        <w:rPr>
          <w:rFonts w:ascii="Baskerville" w:hAnsi="Baskerville"/>
        </w:rPr>
        <w:t>.</w:t>
      </w:r>
    </w:p>
    <w:p w14:paraId="571D9770" w14:textId="77777777" w:rsidR="00394CF3" w:rsidRPr="00394CF3" w:rsidRDefault="00394CF3" w:rsidP="00564EC3">
      <w:pPr>
        <w:rPr>
          <w:rFonts w:ascii="Baskerville" w:hAnsi="Baskerville"/>
          <w:i/>
        </w:rPr>
      </w:pPr>
    </w:p>
    <w:p w14:paraId="392A0A18" w14:textId="42F57D6A" w:rsidR="009D4CD7" w:rsidRDefault="009D4CD7" w:rsidP="00564EC3">
      <w:pPr>
        <w:rPr>
          <w:rFonts w:ascii="Baskerville" w:hAnsi="Baskerville"/>
        </w:rPr>
      </w:pPr>
      <w:proofErr w:type="spellStart"/>
      <w:r w:rsidRPr="00326BDF">
        <w:rPr>
          <w:rFonts w:ascii="Baskerville" w:hAnsi="Baskerville"/>
        </w:rPr>
        <w:t>Nafziger</w:t>
      </w:r>
      <w:proofErr w:type="spellEnd"/>
      <w:r w:rsidRPr="00326BDF">
        <w:rPr>
          <w:rFonts w:ascii="Baskerville" w:hAnsi="Baskerville"/>
        </w:rPr>
        <w:t xml:space="preserve">, </w:t>
      </w:r>
      <w:proofErr w:type="spellStart"/>
      <w:r w:rsidRPr="00326BDF">
        <w:rPr>
          <w:rFonts w:ascii="Baskerville" w:hAnsi="Baskerville"/>
        </w:rPr>
        <w:t>E.Wayne</w:t>
      </w:r>
      <w:proofErr w:type="spellEnd"/>
      <w:r w:rsidRPr="00326BDF">
        <w:rPr>
          <w:rFonts w:ascii="Baskerville" w:hAnsi="Baskerville"/>
        </w:rPr>
        <w:t xml:space="preserve">., Frances Stewart and </w:t>
      </w:r>
      <w:proofErr w:type="spellStart"/>
      <w:r w:rsidRPr="00326BDF">
        <w:rPr>
          <w:rFonts w:ascii="Baskerville" w:hAnsi="Baskerville"/>
        </w:rPr>
        <w:t>Raimo</w:t>
      </w:r>
      <w:proofErr w:type="spellEnd"/>
      <w:r w:rsidRPr="00326BDF">
        <w:rPr>
          <w:rFonts w:ascii="Baskerville" w:hAnsi="Baskerville"/>
        </w:rPr>
        <w:t xml:space="preserve"> </w:t>
      </w:r>
      <w:proofErr w:type="spellStart"/>
      <w:r w:rsidRPr="00326BDF">
        <w:rPr>
          <w:rFonts w:ascii="Baskerville" w:hAnsi="Baskerville"/>
        </w:rPr>
        <w:t>Väyrynen</w:t>
      </w:r>
      <w:proofErr w:type="spellEnd"/>
      <w:r w:rsidRPr="00326BDF">
        <w:rPr>
          <w:rFonts w:ascii="Baskerville" w:hAnsi="Baskerville"/>
        </w:rPr>
        <w:t xml:space="preserve"> (</w:t>
      </w:r>
      <w:proofErr w:type="spellStart"/>
      <w:proofErr w:type="gramStart"/>
      <w:r w:rsidRPr="00326BDF">
        <w:rPr>
          <w:rFonts w:ascii="Baskerville" w:hAnsi="Baskerville"/>
        </w:rPr>
        <w:t>eds</w:t>
      </w:r>
      <w:proofErr w:type="spellEnd"/>
      <w:proofErr w:type="gramEnd"/>
      <w:r w:rsidRPr="00326BDF">
        <w:rPr>
          <w:rFonts w:ascii="Baskerville" w:hAnsi="Baskerville"/>
        </w:rPr>
        <w:t xml:space="preserve">). 2000. “The origins of humanitarian emergencies: war and displacement in development countries.” in </w:t>
      </w:r>
      <w:r w:rsidRPr="00326BDF">
        <w:rPr>
          <w:rFonts w:ascii="Baskerville" w:hAnsi="Baskerville"/>
          <w:i/>
        </w:rPr>
        <w:t>War, Hunger and Displacement: The Origins of Humanitarian Emergencies.</w:t>
      </w:r>
      <w:r w:rsidRPr="00326BDF">
        <w:rPr>
          <w:rFonts w:ascii="Baskerville" w:hAnsi="Baskerville"/>
        </w:rPr>
        <w:t xml:space="preserve"> Vol. 1. Oxford: Oxford University Press.</w:t>
      </w:r>
    </w:p>
    <w:p w14:paraId="374527FB" w14:textId="77777777" w:rsidR="009167C4" w:rsidRDefault="009167C4" w:rsidP="009167C4">
      <w:pPr>
        <w:rPr>
          <w:rFonts w:ascii="Baskerville" w:hAnsi="Baskerville"/>
        </w:rPr>
      </w:pPr>
    </w:p>
    <w:p w14:paraId="0776C298" w14:textId="6A6620D6" w:rsidR="009167C4" w:rsidRDefault="009167C4" w:rsidP="009167C4">
      <w:pPr>
        <w:rPr>
          <w:rFonts w:ascii="Baskerville" w:hAnsi="Baskerville"/>
        </w:rPr>
      </w:pPr>
      <w:r w:rsidRPr="001C0ABE">
        <w:rPr>
          <w:rFonts w:ascii="Baskerville" w:hAnsi="Baskerville"/>
        </w:rPr>
        <w:t xml:space="preserve">O'Gorman, Eleanor. 2011. </w:t>
      </w:r>
      <w:r w:rsidRPr="001C0ABE">
        <w:rPr>
          <w:rFonts w:ascii="Baskerville" w:hAnsi="Baskerville"/>
          <w:i/>
        </w:rPr>
        <w:t>Conflict and Development</w:t>
      </w:r>
      <w:r w:rsidRPr="001C0ABE">
        <w:rPr>
          <w:rFonts w:ascii="Baskerville" w:hAnsi="Baskerville"/>
        </w:rPr>
        <w:t xml:space="preserve">. </w:t>
      </w:r>
      <w:r>
        <w:rPr>
          <w:rFonts w:ascii="Baskerville" w:hAnsi="Baskerville"/>
        </w:rPr>
        <w:t xml:space="preserve">London: </w:t>
      </w:r>
      <w:r w:rsidRPr="001C0ABE">
        <w:rPr>
          <w:rFonts w:ascii="Baskerville" w:hAnsi="Baskerville"/>
        </w:rPr>
        <w:t>Zed Books.</w:t>
      </w:r>
      <w:r>
        <w:rPr>
          <w:rFonts w:ascii="Baskerville" w:hAnsi="Baskerville"/>
        </w:rPr>
        <w:t xml:space="preserve"> (Ch</w:t>
      </w:r>
      <w:r w:rsidR="00F73E29">
        <w:rPr>
          <w:rFonts w:ascii="Baskerville" w:hAnsi="Baskerville"/>
        </w:rPr>
        <w:t>. 5)</w:t>
      </w:r>
    </w:p>
    <w:p w14:paraId="1D0F5D17" w14:textId="77777777" w:rsidR="009620EA" w:rsidRDefault="009620EA" w:rsidP="009167C4">
      <w:pPr>
        <w:rPr>
          <w:rFonts w:ascii="Baskerville" w:hAnsi="Baskerville"/>
        </w:rPr>
      </w:pPr>
    </w:p>
    <w:p w14:paraId="2C4DBC0E" w14:textId="0F7B922E" w:rsidR="0046353F" w:rsidRPr="00564EC3" w:rsidRDefault="009620EA" w:rsidP="0046353F">
      <w:pPr>
        <w:rPr>
          <w:rFonts w:ascii="Baskerville" w:hAnsi="Baskerville" w:cs="Baskerville"/>
          <w:color w:val="000000"/>
        </w:rPr>
      </w:pPr>
      <w:r w:rsidRPr="0088622F">
        <w:rPr>
          <w:rFonts w:ascii="Baskerville" w:hAnsi="Baskerville" w:cs="Baskerville"/>
          <w:color w:val="000000"/>
        </w:rPr>
        <w:lastRenderedPageBreak/>
        <w:t>Victor</w:t>
      </w:r>
      <w:r>
        <w:rPr>
          <w:rFonts w:ascii="Baskerville" w:hAnsi="Baskerville" w:cs="Baskerville"/>
          <w:color w:val="000000"/>
        </w:rPr>
        <w:t xml:space="preserve">, </w:t>
      </w:r>
      <w:r w:rsidRPr="0088622F">
        <w:rPr>
          <w:rFonts w:ascii="Baskerville" w:hAnsi="Baskerville" w:cs="Baskerville"/>
          <w:color w:val="000000"/>
        </w:rPr>
        <w:t>Jonah</w:t>
      </w:r>
      <w:r>
        <w:rPr>
          <w:rFonts w:ascii="Baskerville" w:hAnsi="Baskerville" w:cs="Baskerville"/>
          <w:color w:val="000000"/>
        </w:rPr>
        <w:t>. 2004.</w:t>
      </w:r>
      <w:r w:rsidRPr="0088622F">
        <w:rPr>
          <w:rFonts w:ascii="Baskerville" w:hAnsi="Baskerville" w:cs="Baskerville"/>
          <w:color w:val="000000"/>
        </w:rPr>
        <w:t xml:space="preserve"> </w:t>
      </w:r>
      <w:r>
        <w:rPr>
          <w:rFonts w:ascii="Baskerville" w:hAnsi="Baskerville" w:cs="Baskerville"/>
          <w:color w:val="000000"/>
        </w:rPr>
        <w:t>“</w:t>
      </w:r>
      <w:r w:rsidRPr="009620EA">
        <w:rPr>
          <w:rFonts w:ascii="Baskerville" w:hAnsi="Baskerville" w:cs="Baskerville"/>
          <w:color w:val="000000"/>
        </w:rPr>
        <w:t>African peacekeeping in Africa: Warlord politics, defense economics, and state legitimacy Warlord Politics and African States</w:t>
      </w:r>
      <w:r>
        <w:rPr>
          <w:rFonts w:ascii="Baskerville" w:hAnsi="Baskerville" w:cs="Baskerville"/>
          <w:color w:val="000000"/>
        </w:rPr>
        <w:t xml:space="preserve">”. </w:t>
      </w:r>
      <w:proofErr w:type="gramStart"/>
      <w:r>
        <w:rPr>
          <w:rFonts w:ascii="Baskerville" w:hAnsi="Baskerville" w:cs="Baskerville"/>
          <w:i/>
          <w:color w:val="000000"/>
        </w:rPr>
        <w:t>Journal of Peace Research.</w:t>
      </w:r>
      <w:proofErr w:type="gramEnd"/>
      <w:r>
        <w:rPr>
          <w:rFonts w:ascii="Baskerville" w:hAnsi="Baskerville" w:cs="Baskerville"/>
          <w:i/>
          <w:color w:val="000000"/>
        </w:rPr>
        <w:t xml:space="preserve"> </w:t>
      </w:r>
      <w:proofErr w:type="gramStart"/>
      <w:r>
        <w:rPr>
          <w:rFonts w:ascii="Baskerville" w:hAnsi="Baskerville" w:cs="Baskerville"/>
          <w:color w:val="000000"/>
        </w:rPr>
        <w:t>Vol 47(2).</w:t>
      </w:r>
      <w:proofErr w:type="gramEnd"/>
    </w:p>
    <w:p w14:paraId="4472C00D" w14:textId="77777777" w:rsidR="00326BDF" w:rsidRDefault="00326BDF" w:rsidP="000611D6">
      <w:pPr>
        <w:rPr>
          <w:rFonts w:ascii="Baskerville" w:hAnsi="Baskerville"/>
        </w:rPr>
      </w:pPr>
    </w:p>
    <w:p w14:paraId="32890E1E" w14:textId="6A9D51E4" w:rsidR="003F1698" w:rsidRDefault="003F1698" w:rsidP="000611D6">
      <w:pPr>
        <w:rPr>
          <w:rFonts w:ascii="Baskerville" w:hAnsi="Baskerville"/>
          <w:i/>
        </w:rPr>
      </w:pPr>
      <w:r>
        <w:rPr>
          <w:rFonts w:ascii="Baskerville" w:hAnsi="Baskerville"/>
          <w:i/>
        </w:rPr>
        <w:t>Class Exercise: What makes a ‘good’ soldier? Exploring myths and gendered notions of who are ‘soldiers’.</w:t>
      </w:r>
    </w:p>
    <w:p w14:paraId="4360956C" w14:textId="24DEC008" w:rsidR="003F1698" w:rsidRDefault="003F1698" w:rsidP="000611D6">
      <w:pPr>
        <w:rPr>
          <w:rFonts w:ascii="Baskerville" w:hAnsi="Baskerville"/>
          <w:i/>
        </w:rPr>
      </w:pPr>
      <w:r>
        <w:rPr>
          <w:rFonts w:ascii="Baskerville" w:hAnsi="Baskerville"/>
          <w:i/>
        </w:rPr>
        <w:t>Class Exercise: Game theory and war: The application of economic tools to understanding strategic interactions.</w:t>
      </w:r>
    </w:p>
    <w:p w14:paraId="6B513157" w14:textId="13CC6650" w:rsidR="003F1698" w:rsidRDefault="003F1698" w:rsidP="000611D6">
      <w:pPr>
        <w:rPr>
          <w:rFonts w:ascii="Baskerville" w:hAnsi="Baskerville"/>
          <w:i/>
        </w:rPr>
      </w:pPr>
      <w:r>
        <w:rPr>
          <w:rFonts w:ascii="Baskerville" w:hAnsi="Baskerville"/>
          <w:i/>
        </w:rPr>
        <w:t xml:space="preserve">Class Exercise: </w:t>
      </w:r>
      <w:r w:rsidR="00365508">
        <w:rPr>
          <w:rFonts w:ascii="Baskerville" w:hAnsi="Baskerville"/>
          <w:i/>
        </w:rPr>
        <w:t>The Lost Boys of Sudan</w:t>
      </w:r>
    </w:p>
    <w:p w14:paraId="42DEF559" w14:textId="36B0E6F3" w:rsidR="00BA68BB" w:rsidRDefault="00BA68BB" w:rsidP="000611D6">
      <w:pPr>
        <w:rPr>
          <w:rFonts w:ascii="Baskerville" w:hAnsi="Baskerville"/>
          <w:i/>
        </w:rPr>
      </w:pPr>
      <w:r>
        <w:rPr>
          <w:rFonts w:ascii="Baskerville" w:hAnsi="Baskerville"/>
          <w:i/>
        </w:rPr>
        <w:t>Class Exercise: Small Arms and Mass Destruction (</w:t>
      </w:r>
      <w:hyperlink r:id="rId15" w:history="1">
        <w:r w:rsidRPr="0019463E">
          <w:rPr>
            <w:rStyle w:val="Hyperlink"/>
            <w:rFonts w:ascii="Baskerville" w:hAnsi="Baskerville"/>
            <w:i/>
          </w:rPr>
          <w:t>http://www.pbs.org/wnet/women-war-and-peace/features/small-arms-mass-destruction</w:t>
        </w:r>
      </w:hyperlink>
      <w:r>
        <w:rPr>
          <w:rFonts w:ascii="Baskerville" w:hAnsi="Baskerville"/>
          <w:i/>
        </w:rPr>
        <w:t>)</w:t>
      </w:r>
    </w:p>
    <w:p w14:paraId="4E05CD8B" w14:textId="77777777" w:rsidR="003F1698" w:rsidRDefault="003F1698" w:rsidP="000611D6">
      <w:pPr>
        <w:rPr>
          <w:rFonts w:ascii="Baskerville" w:hAnsi="Baskerville"/>
        </w:rPr>
      </w:pPr>
    </w:p>
    <w:p w14:paraId="350BB33D" w14:textId="687BA1C0" w:rsidR="008A7739" w:rsidRDefault="00FC7BF5" w:rsidP="000611D6">
      <w:pPr>
        <w:rPr>
          <w:rFonts w:ascii="Baskerville" w:hAnsi="Baskerville"/>
          <w:u w:val="single"/>
        </w:rPr>
      </w:pPr>
      <w:r>
        <w:rPr>
          <w:rFonts w:ascii="Baskerville" w:hAnsi="Baskerville"/>
          <w:u w:val="single"/>
        </w:rPr>
        <w:t>Films:</w:t>
      </w:r>
    </w:p>
    <w:p w14:paraId="79879D2F" w14:textId="35055289" w:rsidR="00BA68BB" w:rsidRDefault="00BA68BB" w:rsidP="000611D6">
      <w:pPr>
        <w:rPr>
          <w:rFonts w:ascii="Baskerville" w:hAnsi="Baskerville"/>
        </w:rPr>
      </w:pPr>
      <w:r>
        <w:rPr>
          <w:rFonts w:ascii="Baskerville" w:hAnsi="Baskerville"/>
        </w:rPr>
        <w:t>I Came to Testify (PBS 2011)</w:t>
      </w:r>
    </w:p>
    <w:p w14:paraId="496534C7" w14:textId="293B24A7" w:rsidR="0056029C" w:rsidRDefault="0056029C" w:rsidP="000611D6">
      <w:pPr>
        <w:rPr>
          <w:rFonts w:ascii="Baskerville" w:hAnsi="Baskerville"/>
        </w:rPr>
      </w:pPr>
      <w:r w:rsidRPr="0056029C">
        <w:rPr>
          <w:rFonts w:ascii="Baskerville" w:hAnsi="Baskerville"/>
        </w:rPr>
        <w:t>Johnny Mad Dog</w:t>
      </w:r>
      <w:r>
        <w:rPr>
          <w:rFonts w:ascii="Baskerville" w:hAnsi="Baskerville"/>
        </w:rPr>
        <w:t xml:space="preserve"> (2008)</w:t>
      </w:r>
    </w:p>
    <w:p w14:paraId="36968ED0" w14:textId="1BE6E78B" w:rsidR="0056029C" w:rsidRDefault="0056029C" w:rsidP="000611D6">
      <w:pPr>
        <w:rPr>
          <w:rFonts w:ascii="Baskerville" w:hAnsi="Baskerville"/>
        </w:rPr>
      </w:pPr>
      <w:r w:rsidRPr="0056029C">
        <w:rPr>
          <w:rFonts w:ascii="Baskerville" w:hAnsi="Baskerville"/>
        </w:rPr>
        <w:t>The Killing Fields (1984)</w:t>
      </w:r>
    </w:p>
    <w:p w14:paraId="3A9455B0" w14:textId="31062E74" w:rsidR="009C040B" w:rsidRDefault="009C040B" w:rsidP="000611D6">
      <w:pPr>
        <w:rPr>
          <w:rFonts w:ascii="Baskerville" w:hAnsi="Baskerville"/>
        </w:rPr>
      </w:pPr>
      <w:r>
        <w:rPr>
          <w:rFonts w:ascii="Baskerville" w:hAnsi="Baskerville"/>
        </w:rPr>
        <w:t>Before the Rain (1994)</w:t>
      </w:r>
    </w:p>
    <w:p w14:paraId="7DF2761A" w14:textId="59A9BF9A" w:rsidR="00C92DDF" w:rsidRDefault="00C92DDF" w:rsidP="000611D6">
      <w:pPr>
        <w:rPr>
          <w:rFonts w:ascii="Baskerville" w:hAnsi="Baskerville"/>
        </w:rPr>
      </w:pPr>
      <w:r>
        <w:rPr>
          <w:rFonts w:ascii="Baskerville" w:hAnsi="Baskerville"/>
        </w:rPr>
        <w:t>Winter Soldier (1972)</w:t>
      </w:r>
    </w:p>
    <w:p w14:paraId="60285009" w14:textId="059341FD" w:rsidR="00C92DDF" w:rsidRDefault="00C92DDF" w:rsidP="000611D6">
      <w:pPr>
        <w:rPr>
          <w:rFonts w:ascii="Baskerville" w:hAnsi="Baskerville"/>
        </w:rPr>
      </w:pPr>
      <w:r>
        <w:rPr>
          <w:rFonts w:ascii="Baskerville" w:hAnsi="Baskerville"/>
        </w:rPr>
        <w:t>Standard Operating Procedure (2008)</w:t>
      </w:r>
    </w:p>
    <w:p w14:paraId="7D573CC8" w14:textId="16C3B580" w:rsidR="00C92DDF" w:rsidRDefault="00C92DDF" w:rsidP="000611D6">
      <w:pPr>
        <w:rPr>
          <w:rFonts w:ascii="Baskerville" w:hAnsi="Baskerville"/>
        </w:rPr>
      </w:pPr>
      <w:proofErr w:type="spellStart"/>
      <w:r>
        <w:rPr>
          <w:rFonts w:ascii="Baskerville" w:hAnsi="Baskerville"/>
        </w:rPr>
        <w:t>Restrepo</w:t>
      </w:r>
      <w:proofErr w:type="spellEnd"/>
      <w:r>
        <w:rPr>
          <w:rFonts w:ascii="Baskerville" w:hAnsi="Baskerville"/>
        </w:rPr>
        <w:t xml:space="preserve"> (2010)</w:t>
      </w:r>
    </w:p>
    <w:p w14:paraId="24E847FF" w14:textId="3A957C40" w:rsidR="00365508" w:rsidRPr="00FC7BF5" w:rsidRDefault="00365508" w:rsidP="000611D6">
      <w:pPr>
        <w:rPr>
          <w:rFonts w:ascii="Baskerville" w:hAnsi="Baskerville"/>
        </w:rPr>
      </w:pPr>
      <w:r>
        <w:rPr>
          <w:rFonts w:ascii="Baskerville" w:hAnsi="Baskerville"/>
        </w:rPr>
        <w:t>Lost Boys of Sudan (2003)</w:t>
      </w:r>
    </w:p>
    <w:p w14:paraId="69F92700" w14:textId="77777777" w:rsidR="00FC7BF5" w:rsidRPr="00FC7BF5" w:rsidRDefault="00FC7BF5" w:rsidP="000611D6">
      <w:pPr>
        <w:rPr>
          <w:rFonts w:ascii="Baskerville" w:hAnsi="Baskerville"/>
          <w:u w:val="single"/>
        </w:rPr>
      </w:pPr>
    </w:p>
    <w:p w14:paraId="0B6DEA2D" w14:textId="1FF6D4B1" w:rsidR="008A7739" w:rsidRDefault="008A7739" w:rsidP="008A7739">
      <w:pPr>
        <w:rPr>
          <w:rFonts w:ascii="Baskerville" w:hAnsi="Baskerville"/>
        </w:rPr>
      </w:pPr>
      <w:r>
        <w:rPr>
          <w:rFonts w:ascii="Baskerville" w:hAnsi="Baskerville"/>
          <w:bdr w:val="single" w:sz="4" w:space="0" w:color="auto"/>
        </w:rPr>
        <w:t>Topic: Resource Conflicts and Financing of War</w:t>
      </w:r>
    </w:p>
    <w:p w14:paraId="12BD7C38" w14:textId="7B83A0B5" w:rsidR="008A7739" w:rsidRDefault="00783724" w:rsidP="008A7739">
      <w:pPr>
        <w:numPr>
          <w:ilvl w:val="0"/>
          <w:numId w:val="14"/>
        </w:numPr>
        <w:rPr>
          <w:rFonts w:ascii="Baskerville" w:hAnsi="Baskerville"/>
        </w:rPr>
      </w:pPr>
      <w:r>
        <w:rPr>
          <w:rFonts w:ascii="Baskerville" w:hAnsi="Baskerville"/>
        </w:rPr>
        <w:t>Internal vs. external factors</w:t>
      </w:r>
    </w:p>
    <w:p w14:paraId="03B94B0D" w14:textId="4802BCED" w:rsidR="00783724" w:rsidRDefault="00783724" w:rsidP="008A7739">
      <w:pPr>
        <w:numPr>
          <w:ilvl w:val="0"/>
          <w:numId w:val="14"/>
        </w:numPr>
        <w:rPr>
          <w:rFonts w:ascii="Baskerville" w:hAnsi="Baskerville"/>
        </w:rPr>
      </w:pPr>
      <w:r>
        <w:rPr>
          <w:rFonts w:ascii="Baskerville" w:hAnsi="Baskerville"/>
        </w:rPr>
        <w:t>Diamonds and conflict</w:t>
      </w:r>
    </w:p>
    <w:p w14:paraId="7680D89C" w14:textId="77C84EE2" w:rsidR="00783724" w:rsidRDefault="00783724" w:rsidP="008A7739">
      <w:pPr>
        <w:numPr>
          <w:ilvl w:val="0"/>
          <w:numId w:val="14"/>
        </w:numPr>
        <w:rPr>
          <w:rFonts w:ascii="Baskerville" w:hAnsi="Baskerville"/>
        </w:rPr>
      </w:pPr>
      <w:r>
        <w:rPr>
          <w:rFonts w:ascii="Baskerville" w:hAnsi="Baskerville"/>
        </w:rPr>
        <w:t>Oil and conflict</w:t>
      </w:r>
    </w:p>
    <w:p w14:paraId="7A28516A" w14:textId="5A872C36" w:rsidR="00783724" w:rsidRDefault="00783724" w:rsidP="008A7739">
      <w:pPr>
        <w:numPr>
          <w:ilvl w:val="0"/>
          <w:numId w:val="14"/>
        </w:numPr>
        <w:rPr>
          <w:rFonts w:ascii="Baskerville" w:hAnsi="Baskerville"/>
        </w:rPr>
      </w:pPr>
      <w:r>
        <w:rPr>
          <w:rFonts w:ascii="Baskerville" w:hAnsi="Baskerville"/>
        </w:rPr>
        <w:t>Land and conflict</w:t>
      </w:r>
    </w:p>
    <w:p w14:paraId="0A5328D8" w14:textId="77777777" w:rsidR="008A7739" w:rsidRDefault="008A7739" w:rsidP="008A7739">
      <w:pPr>
        <w:rPr>
          <w:rFonts w:ascii="Baskerville" w:hAnsi="Baskerville"/>
        </w:rPr>
      </w:pPr>
    </w:p>
    <w:p w14:paraId="39410EF1" w14:textId="77777777" w:rsidR="00FF243B" w:rsidRDefault="00FF243B" w:rsidP="00FF243B">
      <w:pPr>
        <w:rPr>
          <w:rFonts w:ascii="Baskerville" w:hAnsi="Baskerville"/>
        </w:rPr>
      </w:pPr>
      <w:r w:rsidRPr="00FF243B">
        <w:rPr>
          <w:rFonts w:ascii="Baskerville" w:hAnsi="Baskerville"/>
          <w:u w:val="single"/>
        </w:rPr>
        <w:t>Learning Outcomes</w:t>
      </w:r>
      <w:r>
        <w:rPr>
          <w:rFonts w:ascii="Baskerville" w:hAnsi="Baskerville"/>
        </w:rPr>
        <w:t xml:space="preserve">: </w:t>
      </w:r>
    </w:p>
    <w:p w14:paraId="66753361" w14:textId="4CD26EB0" w:rsidR="00FF243B" w:rsidRDefault="00B159E2" w:rsidP="00FF243B">
      <w:pPr>
        <w:pStyle w:val="ListParagraph"/>
        <w:numPr>
          <w:ilvl w:val="0"/>
          <w:numId w:val="15"/>
        </w:numPr>
        <w:rPr>
          <w:rFonts w:ascii="Baskerville" w:hAnsi="Baskerville"/>
        </w:rPr>
      </w:pPr>
      <w:r>
        <w:rPr>
          <w:rFonts w:ascii="Baskerville" w:hAnsi="Baskerville"/>
        </w:rPr>
        <w:t>Using contemporary examples, explain the way internal and external economic factors affect violent conflicts.</w:t>
      </w:r>
    </w:p>
    <w:p w14:paraId="3FED3147" w14:textId="09883462" w:rsidR="00B159E2" w:rsidRDefault="00B159E2" w:rsidP="00FF243B">
      <w:pPr>
        <w:pStyle w:val="ListParagraph"/>
        <w:numPr>
          <w:ilvl w:val="0"/>
          <w:numId w:val="15"/>
        </w:numPr>
        <w:rPr>
          <w:rFonts w:ascii="Baskerville" w:hAnsi="Baskerville"/>
        </w:rPr>
      </w:pPr>
      <w:r>
        <w:rPr>
          <w:rFonts w:ascii="Baskerville" w:hAnsi="Baskerville"/>
        </w:rPr>
        <w:t xml:space="preserve">Review the evidence of the relationship between natural resources and civil war. </w:t>
      </w:r>
    </w:p>
    <w:p w14:paraId="181DCC20" w14:textId="1E8E86D0" w:rsidR="00EE50C0" w:rsidRDefault="00EE50C0" w:rsidP="00FF243B">
      <w:pPr>
        <w:pStyle w:val="ListParagraph"/>
        <w:numPr>
          <w:ilvl w:val="0"/>
          <w:numId w:val="15"/>
        </w:numPr>
        <w:rPr>
          <w:rFonts w:ascii="Baskerville" w:hAnsi="Baskerville"/>
        </w:rPr>
      </w:pPr>
      <w:r>
        <w:rPr>
          <w:rFonts w:ascii="Baskerville" w:hAnsi="Baskerville"/>
        </w:rPr>
        <w:t xml:space="preserve">Using data visually display the relationship between natural resources and civil war. </w:t>
      </w:r>
    </w:p>
    <w:p w14:paraId="199C049E" w14:textId="0DAE259C" w:rsidR="00425F59" w:rsidRDefault="00425F59" w:rsidP="00FF243B">
      <w:pPr>
        <w:pStyle w:val="ListParagraph"/>
        <w:numPr>
          <w:ilvl w:val="0"/>
          <w:numId w:val="15"/>
        </w:numPr>
        <w:rPr>
          <w:rFonts w:ascii="Baskerville" w:hAnsi="Baskerville"/>
        </w:rPr>
      </w:pPr>
      <w:r>
        <w:rPr>
          <w:rFonts w:ascii="Baskerville" w:hAnsi="Baskerville"/>
        </w:rPr>
        <w:t>Describe the evolution and market specifics of the international diamond cartel.</w:t>
      </w:r>
    </w:p>
    <w:p w14:paraId="3994DA7C" w14:textId="77777777" w:rsidR="00EE50C0" w:rsidRPr="00FF243B" w:rsidRDefault="00EE50C0" w:rsidP="00EE50C0">
      <w:pPr>
        <w:pStyle w:val="ListParagraph"/>
        <w:rPr>
          <w:rFonts w:ascii="Baskerville" w:hAnsi="Baskerville"/>
        </w:rPr>
      </w:pPr>
    </w:p>
    <w:p w14:paraId="3352984C" w14:textId="77777777" w:rsidR="008A7739" w:rsidRDefault="008A7739" w:rsidP="008A7739">
      <w:pPr>
        <w:rPr>
          <w:rFonts w:ascii="Baskerville" w:hAnsi="Baskerville"/>
          <w:u w:val="single"/>
        </w:rPr>
      </w:pPr>
      <w:r w:rsidRPr="00583CA4">
        <w:rPr>
          <w:rFonts w:ascii="Baskerville" w:hAnsi="Baskerville"/>
          <w:u w:val="single"/>
        </w:rPr>
        <w:t>Readings:</w:t>
      </w:r>
    </w:p>
    <w:p w14:paraId="7FA1D703" w14:textId="77777777" w:rsidR="009167C4" w:rsidRDefault="009167C4" w:rsidP="008A7739">
      <w:pPr>
        <w:rPr>
          <w:rFonts w:ascii="Baskerville" w:hAnsi="Baskerville"/>
          <w:u w:val="single"/>
        </w:rPr>
      </w:pPr>
    </w:p>
    <w:p w14:paraId="5131A4CA" w14:textId="788BC6ED" w:rsidR="00185CC1" w:rsidRDefault="00185CC1" w:rsidP="008A7739">
      <w:pPr>
        <w:rPr>
          <w:rFonts w:ascii="Baskerville" w:hAnsi="Baskerville"/>
        </w:rPr>
      </w:pPr>
      <w:proofErr w:type="spellStart"/>
      <w:r>
        <w:rPr>
          <w:rFonts w:ascii="Baskerville" w:hAnsi="Baskerville"/>
        </w:rPr>
        <w:t>Cilliers</w:t>
      </w:r>
      <w:proofErr w:type="spellEnd"/>
      <w:r>
        <w:rPr>
          <w:rFonts w:ascii="Baskerville" w:hAnsi="Baskerville"/>
        </w:rPr>
        <w:t xml:space="preserve">, </w:t>
      </w:r>
      <w:proofErr w:type="spellStart"/>
      <w:r>
        <w:rPr>
          <w:rFonts w:ascii="Baskerville" w:hAnsi="Baskerville"/>
        </w:rPr>
        <w:t>Jakki</w:t>
      </w:r>
      <w:proofErr w:type="spellEnd"/>
      <w:r>
        <w:rPr>
          <w:rFonts w:ascii="Baskerville" w:hAnsi="Baskerville"/>
        </w:rPr>
        <w:t xml:space="preserve">. 2000. </w:t>
      </w:r>
      <w:r>
        <w:rPr>
          <w:rFonts w:ascii="Baskerville" w:hAnsi="Baskerville"/>
          <w:i/>
        </w:rPr>
        <w:t>Resource Wars – A New Type of Insurgency</w:t>
      </w:r>
      <w:r>
        <w:rPr>
          <w:rFonts w:ascii="Baskerville" w:hAnsi="Baskerville"/>
        </w:rPr>
        <w:t xml:space="preserve">. Pretoria: </w:t>
      </w:r>
      <w:r w:rsidRPr="00FD3A2C">
        <w:rPr>
          <w:rFonts w:ascii="Baskerville" w:hAnsi="Baskerville"/>
        </w:rPr>
        <w:t>Institute for Security Studies (ISS)</w:t>
      </w:r>
    </w:p>
    <w:p w14:paraId="255B615E" w14:textId="77777777" w:rsidR="00185CC1" w:rsidRPr="00583CA4" w:rsidRDefault="00185CC1" w:rsidP="008A7739">
      <w:pPr>
        <w:rPr>
          <w:rFonts w:ascii="Baskerville" w:hAnsi="Baskerville"/>
          <w:u w:val="single"/>
        </w:rPr>
      </w:pPr>
    </w:p>
    <w:p w14:paraId="1CE800A8" w14:textId="65103CDB" w:rsidR="008A7739" w:rsidRDefault="009167C4" w:rsidP="000611D6">
      <w:pPr>
        <w:rPr>
          <w:rFonts w:ascii="Baskerville" w:hAnsi="Baskerville"/>
        </w:rPr>
      </w:pPr>
      <w:r w:rsidRPr="001C0ABE">
        <w:rPr>
          <w:rFonts w:ascii="Baskerville" w:hAnsi="Baskerville"/>
        </w:rPr>
        <w:t xml:space="preserve">Cramer, Chris. 2006. </w:t>
      </w:r>
      <w:r w:rsidRPr="001C0ABE">
        <w:rPr>
          <w:rFonts w:ascii="Baskerville" w:hAnsi="Baskerville"/>
          <w:i/>
        </w:rPr>
        <w:t>Violence in Developing Countries</w:t>
      </w:r>
      <w:r w:rsidRPr="001C0ABE">
        <w:rPr>
          <w:rFonts w:ascii="Baskerville" w:hAnsi="Baskerville"/>
        </w:rPr>
        <w:t>. Bloomington, Indianapolis: Indiana University Press</w:t>
      </w:r>
      <w:r w:rsidR="00406AF2">
        <w:rPr>
          <w:rFonts w:ascii="Baskerville" w:hAnsi="Baskerville"/>
        </w:rPr>
        <w:t>. (Ch. 5)</w:t>
      </w:r>
    </w:p>
    <w:p w14:paraId="74968BFD" w14:textId="77777777" w:rsidR="00185CC1" w:rsidRDefault="00185CC1" w:rsidP="000611D6">
      <w:pPr>
        <w:rPr>
          <w:rFonts w:ascii="Baskerville" w:hAnsi="Baskerville"/>
        </w:rPr>
      </w:pPr>
    </w:p>
    <w:p w14:paraId="3C6A0ECF" w14:textId="77777777" w:rsidR="00185CC1" w:rsidRDefault="00185CC1" w:rsidP="00185CC1">
      <w:pPr>
        <w:rPr>
          <w:rFonts w:ascii="Baskerville" w:hAnsi="Baskerville"/>
        </w:rPr>
      </w:pPr>
      <w:r w:rsidRPr="004D114A">
        <w:rPr>
          <w:rFonts w:ascii="Baskerville" w:hAnsi="Baskerville"/>
        </w:rPr>
        <w:t xml:space="preserve">Davies, Victor and Abie </w:t>
      </w:r>
      <w:proofErr w:type="spellStart"/>
      <w:r w:rsidRPr="004D114A">
        <w:rPr>
          <w:rFonts w:ascii="Baskerville" w:hAnsi="Baskerville"/>
        </w:rPr>
        <w:t>Fofana</w:t>
      </w:r>
      <w:proofErr w:type="spellEnd"/>
      <w:r w:rsidRPr="004D114A">
        <w:rPr>
          <w:rFonts w:ascii="Baskerville" w:hAnsi="Baskerville"/>
        </w:rPr>
        <w:t xml:space="preserve">. 2002. “Diamonds, Crime and Civil War in Sierra Leone.” </w:t>
      </w:r>
      <w:r w:rsidRPr="004D114A">
        <w:rPr>
          <w:rFonts w:ascii="Baskerville" w:hAnsi="Baskerville"/>
          <w:i/>
        </w:rPr>
        <w:t>Working Paper on the Economics of Crime and Violence in Sierra Leone</w:t>
      </w:r>
      <w:r w:rsidRPr="004D114A">
        <w:rPr>
          <w:rFonts w:ascii="Baskerville" w:hAnsi="Baskerville"/>
        </w:rPr>
        <w:t>, World Bank / Center for United Nations Studies at Yale. Yale. April 12-15.</w:t>
      </w:r>
    </w:p>
    <w:p w14:paraId="2C2341C1" w14:textId="77777777" w:rsidR="00185CC1" w:rsidRDefault="00185CC1" w:rsidP="00185CC1">
      <w:pPr>
        <w:rPr>
          <w:rFonts w:ascii="Baskerville" w:hAnsi="Baskerville"/>
        </w:rPr>
      </w:pPr>
    </w:p>
    <w:p w14:paraId="5F9E45BB" w14:textId="71051117" w:rsidR="00185CC1" w:rsidRDefault="00185CC1" w:rsidP="00185CC1">
      <w:pPr>
        <w:rPr>
          <w:rFonts w:ascii="Baskerville" w:hAnsi="Baskerville"/>
        </w:rPr>
      </w:pPr>
      <w:proofErr w:type="gramStart"/>
      <w:r w:rsidRPr="004D114A">
        <w:rPr>
          <w:rFonts w:ascii="Baskerville" w:hAnsi="Baskerville"/>
        </w:rPr>
        <w:lastRenderedPageBreak/>
        <w:t>de</w:t>
      </w:r>
      <w:proofErr w:type="gramEnd"/>
      <w:r w:rsidRPr="004D114A">
        <w:rPr>
          <w:rFonts w:ascii="Baskerville" w:hAnsi="Baskerville"/>
        </w:rPr>
        <w:t xml:space="preserve"> </w:t>
      </w:r>
      <w:proofErr w:type="spellStart"/>
      <w:r w:rsidRPr="004D114A">
        <w:rPr>
          <w:rFonts w:ascii="Baskerville" w:hAnsi="Baskerville"/>
        </w:rPr>
        <w:t>Soysa</w:t>
      </w:r>
      <w:proofErr w:type="spellEnd"/>
      <w:r w:rsidRPr="004D114A">
        <w:rPr>
          <w:rFonts w:ascii="Baskerville" w:hAnsi="Baskerville"/>
        </w:rPr>
        <w:t>. 2000. “The resource curse: Are Civil Wars Driven by Rapacity or Paucity.</w:t>
      </w:r>
      <w:r>
        <w:rPr>
          <w:rFonts w:ascii="Baskerville" w:hAnsi="Baskerville"/>
        </w:rPr>
        <w:t xml:space="preserve">” In </w:t>
      </w:r>
      <w:proofErr w:type="spellStart"/>
      <w:r>
        <w:rPr>
          <w:rFonts w:ascii="Baskerville" w:hAnsi="Baskerville"/>
        </w:rPr>
        <w:t>Berdal</w:t>
      </w:r>
      <w:proofErr w:type="spellEnd"/>
      <w:r>
        <w:rPr>
          <w:rFonts w:ascii="Baskerville" w:hAnsi="Baskerville"/>
        </w:rPr>
        <w:t xml:space="preserve"> and Malone</w:t>
      </w:r>
      <w:r w:rsidRPr="00326BDF">
        <w:rPr>
          <w:rFonts w:ascii="Baskerville" w:hAnsi="Baskerville"/>
        </w:rPr>
        <w:t xml:space="preserve">, </w:t>
      </w:r>
      <w:r w:rsidRPr="00326BDF">
        <w:rPr>
          <w:rFonts w:ascii="Baskerville" w:hAnsi="Baskerville"/>
          <w:i/>
        </w:rPr>
        <w:t>Greed and Grievance: Economic Agendas in Civil Wars</w:t>
      </w:r>
      <w:r w:rsidRPr="00326BDF">
        <w:rPr>
          <w:rFonts w:ascii="Baskerville" w:hAnsi="Baskerville"/>
        </w:rPr>
        <w:t>. Ottawa: IDRC.</w:t>
      </w:r>
    </w:p>
    <w:p w14:paraId="09EB2A25" w14:textId="77777777" w:rsidR="00185CC1" w:rsidRDefault="00185CC1" w:rsidP="00185CC1">
      <w:pPr>
        <w:rPr>
          <w:rFonts w:ascii="Baskerville" w:hAnsi="Baskerville"/>
        </w:rPr>
      </w:pPr>
    </w:p>
    <w:p w14:paraId="1DBC9321" w14:textId="4D2EC7D1" w:rsidR="00185CC1" w:rsidRDefault="00185CC1" w:rsidP="00185CC1">
      <w:pPr>
        <w:rPr>
          <w:rFonts w:ascii="Baskerville" w:hAnsi="Baskerville"/>
        </w:rPr>
      </w:pPr>
      <w:r w:rsidRPr="00D47BCE">
        <w:rPr>
          <w:rFonts w:ascii="Baskerville" w:hAnsi="Baskerville"/>
        </w:rPr>
        <w:t>Evans, Martin. 200</w:t>
      </w:r>
      <w:r>
        <w:rPr>
          <w:rFonts w:ascii="Baskerville" w:hAnsi="Baskerville"/>
        </w:rPr>
        <w:t xml:space="preserve">3. </w:t>
      </w:r>
      <w:r w:rsidRPr="00D47BCE">
        <w:rPr>
          <w:rFonts w:ascii="Baskerville" w:hAnsi="Baskerville"/>
        </w:rPr>
        <w:t xml:space="preserve">The Political Economy of War in the </w:t>
      </w:r>
      <w:proofErr w:type="spellStart"/>
      <w:r w:rsidRPr="00D47BCE">
        <w:rPr>
          <w:rFonts w:ascii="Baskerville" w:hAnsi="Baskerville"/>
        </w:rPr>
        <w:t>Casamance</w:t>
      </w:r>
      <w:proofErr w:type="spellEnd"/>
      <w:r w:rsidRPr="00D47BCE">
        <w:rPr>
          <w:rFonts w:ascii="Baskerville" w:hAnsi="Baskerville"/>
        </w:rPr>
        <w:t>.</w:t>
      </w:r>
      <w:r>
        <w:rPr>
          <w:rFonts w:ascii="Baskerville" w:hAnsi="Baskerville"/>
        </w:rPr>
        <w:t xml:space="preserve"> </w:t>
      </w:r>
      <w:r>
        <w:rPr>
          <w:rFonts w:ascii="Baskerville" w:hAnsi="Baskerville"/>
          <w:i/>
        </w:rPr>
        <w:t>HPG Background Paper Report 13.</w:t>
      </w:r>
      <w:r>
        <w:rPr>
          <w:rFonts w:ascii="Baskerville" w:hAnsi="Baskerville"/>
        </w:rPr>
        <w:t xml:space="preserve"> ODI. </w:t>
      </w:r>
      <w:hyperlink r:id="rId16" w:history="1">
        <w:r w:rsidRPr="0019463E">
          <w:rPr>
            <w:rStyle w:val="Hyperlink"/>
            <w:rFonts w:ascii="Baskerville" w:hAnsi="Baskerville"/>
          </w:rPr>
          <w:t>http://www.odi.org.uk/sites/odi.org.uk/files/odi-assets/publications-opinion-files/454.pdf</w:t>
        </w:r>
      </w:hyperlink>
    </w:p>
    <w:p w14:paraId="68B9D695" w14:textId="77777777" w:rsidR="00185CC1" w:rsidRDefault="00185CC1" w:rsidP="000611D6">
      <w:pPr>
        <w:rPr>
          <w:rFonts w:ascii="Baskerville" w:hAnsi="Baskerville"/>
        </w:rPr>
      </w:pPr>
    </w:p>
    <w:p w14:paraId="4E855F85" w14:textId="06D1C7FB" w:rsidR="00185CC1" w:rsidRDefault="00185CC1" w:rsidP="000611D6">
      <w:pPr>
        <w:rPr>
          <w:rFonts w:ascii="Baskerville" w:hAnsi="Baskerville"/>
        </w:rPr>
      </w:pPr>
      <w:r w:rsidRPr="004D114A">
        <w:rPr>
          <w:rFonts w:ascii="Baskerville" w:hAnsi="Baskerville"/>
        </w:rPr>
        <w:t xml:space="preserve">Hirsch, John. 2001. </w:t>
      </w:r>
      <w:r w:rsidRPr="004D114A">
        <w:rPr>
          <w:rFonts w:ascii="Baskerville" w:hAnsi="Baskerville"/>
          <w:i/>
        </w:rPr>
        <w:t>Sierra Leone: diamonds and the struggle for democracy.</w:t>
      </w:r>
      <w:r w:rsidRPr="004D114A">
        <w:rPr>
          <w:rFonts w:ascii="Baskerville" w:hAnsi="Baskerville"/>
        </w:rPr>
        <w:t xml:space="preserve"> London: International Peace Academy Occasional Paper Series and Boulde</w:t>
      </w:r>
      <w:r>
        <w:rPr>
          <w:rFonts w:ascii="Baskerville" w:hAnsi="Baskerville"/>
        </w:rPr>
        <w:t xml:space="preserve">r, CO: Lynne </w:t>
      </w:r>
      <w:proofErr w:type="spellStart"/>
      <w:r>
        <w:rPr>
          <w:rFonts w:ascii="Baskerville" w:hAnsi="Baskerville"/>
        </w:rPr>
        <w:t>Rienner</w:t>
      </w:r>
      <w:proofErr w:type="spellEnd"/>
      <w:r>
        <w:rPr>
          <w:rFonts w:ascii="Baskerville" w:hAnsi="Baskerville"/>
        </w:rPr>
        <w:t xml:space="preserve"> Publishers.</w:t>
      </w:r>
    </w:p>
    <w:p w14:paraId="764CD788" w14:textId="77777777" w:rsidR="00185CC1" w:rsidRDefault="00185CC1" w:rsidP="000611D6">
      <w:pPr>
        <w:rPr>
          <w:rFonts w:ascii="Baskerville" w:hAnsi="Baskerville"/>
        </w:rPr>
      </w:pPr>
    </w:p>
    <w:p w14:paraId="7CF56CB8" w14:textId="47FD697F" w:rsidR="00185CC1" w:rsidRDefault="00185CC1" w:rsidP="000611D6">
      <w:pPr>
        <w:rPr>
          <w:rFonts w:ascii="Baskerville" w:hAnsi="Baskerville"/>
        </w:rPr>
      </w:pPr>
      <w:r w:rsidRPr="00326BDF">
        <w:rPr>
          <w:rFonts w:ascii="Baskerville" w:hAnsi="Baskerville"/>
        </w:rPr>
        <w:t xml:space="preserve">Homer-Dixon, Thomas. 1994. “Environmental Scarcities and Violent Conflict: Evidence from Cases.” </w:t>
      </w:r>
      <w:r w:rsidRPr="00326BDF">
        <w:rPr>
          <w:rFonts w:ascii="Baskerville" w:hAnsi="Baskerville"/>
          <w:i/>
        </w:rPr>
        <w:t>International Security</w:t>
      </w:r>
      <w:r w:rsidRPr="00326BDF">
        <w:rPr>
          <w:rFonts w:ascii="Baskerville" w:hAnsi="Baskerville"/>
        </w:rPr>
        <w:t>. Vol 16, No. 1, pp. 4-40.</w:t>
      </w:r>
    </w:p>
    <w:p w14:paraId="3D6A2561" w14:textId="77777777" w:rsidR="00185CC1" w:rsidRDefault="00185CC1" w:rsidP="000611D6">
      <w:pPr>
        <w:rPr>
          <w:rFonts w:ascii="Baskerville" w:hAnsi="Baskerville"/>
        </w:rPr>
      </w:pPr>
    </w:p>
    <w:p w14:paraId="25AF0ABA" w14:textId="46A830EF" w:rsidR="00185CC1" w:rsidRDefault="00185CC1" w:rsidP="000611D6">
      <w:pPr>
        <w:rPr>
          <w:rFonts w:ascii="Baskerville" w:hAnsi="Baskerville"/>
        </w:rPr>
      </w:pPr>
      <w:r w:rsidRPr="004D114A">
        <w:rPr>
          <w:rFonts w:ascii="Baskerville" w:hAnsi="Baskerville"/>
        </w:rPr>
        <w:t xml:space="preserve">Hunt, W. Ben. 1990. “Port Access and Arms Sales: The Unspoken Quid Pro Quo” </w:t>
      </w:r>
      <w:r w:rsidRPr="004D114A">
        <w:rPr>
          <w:rFonts w:ascii="Baskerville" w:hAnsi="Baskerville"/>
          <w:i/>
        </w:rPr>
        <w:t>The Journal of Conflict Resolution</w:t>
      </w:r>
      <w:r w:rsidRPr="004D114A">
        <w:rPr>
          <w:rFonts w:ascii="Baskerville" w:hAnsi="Baskerville"/>
        </w:rPr>
        <w:t>, Vol. 34, No. 2. (June), pp. 335-365.</w:t>
      </w:r>
    </w:p>
    <w:p w14:paraId="1EA06B5B" w14:textId="77777777" w:rsidR="00185CC1" w:rsidRDefault="00185CC1" w:rsidP="000611D6">
      <w:pPr>
        <w:rPr>
          <w:rFonts w:ascii="Baskerville" w:hAnsi="Baskerville"/>
        </w:rPr>
      </w:pPr>
    </w:p>
    <w:p w14:paraId="6CE58C90" w14:textId="06664324" w:rsidR="00425F59" w:rsidRDefault="00425F59" w:rsidP="000611D6">
      <w:pPr>
        <w:rPr>
          <w:rFonts w:ascii="Baskerville" w:hAnsi="Baskerville"/>
          <w:i/>
        </w:rPr>
      </w:pPr>
      <w:proofErr w:type="spellStart"/>
      <w:r>
        <w:rPr>
          <w:rFonts w:ascii="Baskerville" w:hAnsi="Baskerville"/>
        </w:rPr>
        <w:t>Kretschmer</w:t>
      </w:r>
      <w:proofErr w:type="spellEnd"/>
      <w:r>
        <w:rPr>
          <w:rFonts w:ascii="Baskerville" w:hAnsi="Baskerville"/>
        </w:rPr>
        <w:t>, Tobias. 1998. “</w:t>
      </w:r>
      <w:r w:rsidRPr="00425F59">
        <w:rPr>
          <w:rFonts w:ascii="Baskerville" w:hAnsi="Baskerville"/>
        </w:rPr>
        <w:t>De Beers and Beyond: The History of the International Diamond Cartel</w:t>
      </w:r>
      <w:r>
        <w:rPr>
          <w:rFonts w:ascii="Baskerville" w:hAnsi="Baskerville"/>
        </w:rPr>
        <w:t xml:space="preserve">”. </w:t>
      </w:r>
      <w:r>
        <w:rPr>
          <w:rFonts w:ascii="Baskerville" w:hAnsi="Baskerville"/>
          <w:i/>
        </w:rPr>
        <w:t>London Business School Case Study</w:t>
      </w:r>
    </w:p>
    <w:p w14:paraId="6DD06D89" w14:textId="77777777" w:rsidR="00185CC1" w:rsidRDefault="00185CC1" w:rsidP="000611D6">
      <w:pPr>
        <w:rPr>
          <w:rFonts w:ascii="Baskerville" w:hAnsi="Baskerville"/>
          <w:i/>
        </w:rPr>
      </w:pPr>
    </w:p>
    <w:p w14:paraId="2A51B886" w14:textId="77777777" w:rsidR="00185CC1" w:rsidRDefault="00185CC1" w:rsidP="00185CC1">
      <w:pPr>
        <w:rPr>
          <w:rFonts w:ascii="Baskerville" w:hAnsi="Baskerville"/>
        </w:rPr>
      </w:pPr>
      <w:r w:rsidRPr="00326BDF">
        <w:rPr>
          <w:rFonts w:ascii="Baskerville" w:hAnsi="Baskerville"/>
        </w:rPr>
        <w:t xml:space="preserve">Le Billon, Philippe. 2001. “The political ecology of war: Natural resources and armed conflict.” </w:t>
      </w:r>
      <w:r w:rsidRPr="004D114A">
        <w:rPr>
          <w:rFonts w:ascii="Baskerville" w:hAnsi="Baskerville"/>
          <w:i/>
        </w:rPr>
        <w:t>Political Geography</w:t>
      </w:r>
      <w:r w:rsidRPr="00326BDF">
        <w:rPr>
          <w:rFonts w:ascii="Baskerville" w:hAnsi="Baskerville"/>
        </w:rPr>
        <w:t xml:space="preserve"> 20 (2001), pp. 561-584.</w:t>
      </w:r>
    </w:p>
    <w:p w14:paraId="1C20A447" w14:textId="77777777" w:rsidR="00185CC1" w:rsidRDefault="00185CC1" w:rsidP="000611D6">
      <w:pPr>
        <w:rPr>
          <w:rFonts w:ascii="Baskerville" w:hAnsi="Baskerville"/>
        </w:rPr>
      </w:pPr>
    </w:p>
    <w:p w14:paraId="70071E7F" w14:textId="6107C56C" w:rsidR="00185CC1" w:rsidRPr="00185CC1" w:rsidRDefault="00185CC1" w:rsidP="000611D6">
      <w:pPr>
        <w:rPr>
          <w:rFonts w:ascii="Baskerville" w:hAnsi="Baskerville"/>
        </w:rPr>
      </w:pPr>
      <w:proofErr w:type="spellStart"/>
      <w:r>
        <w:rPr>
          <w:rFonts w:ascii="Baskerville" w:hAnsi="Baskerville"/>
        </w:rPr>
        <w:t>Orogun</w:t>
      </w:r>
      <w:proofErr w:type="spellEnd"/>
      <w:r>
        <w:rPr>
          <w:rFonts w:ascii="Baskerville" w:hAnsi="Baskerville"/>
        </w:rPr>
        <w:t xml:space="preserve">, Paul. 2004. “Blood Diamonds and Africa’s Armed Conflicts in the Post-Cold War Era”. </w:t>
      </w:r>
      <w:r>
        <w:rPr>
          <w:rFonts w:ascii="Baskerville" w:hAnsi="Baskerville"/>
          <w:i/>
        </w:rPr>
        <w:t xml:space="preserve">World Affairs, </w:t>
      </w:r>
      <w:r>
        <w:rPr>
          <w:rFonts w:ascii="Baskerville" w:hAnsi="Baskerville"/>
        </w:rPr>
        <w:t>Vol 166(3), p. 151-161.</w:t>
      </w:r>
    </w:p>
    <w:p w14:paraId="5783E2A6" w14:textId="77777777" w:rsidR="009E1FF6" w:rsidRDefault="009E1FF6" w:rsidP="000611D6">
      <w:pPr>
        <w:rPr>
          <w:rFonts w:ascii="Baskerville" w:hAnsi="Baskerville"/>
          <w:i/>
        </w:rPr>
      </w:pPr>
    </w:p>
    <w:p w14:paraId="799AE6A6" w14:textId="50C9763C" w:rsidR="009E1FF6" w:rsidRDefault="009E1FF6" w:rsidP="000611D6">
      <w:pPr>
        <w:rPr>
          <w:rFonts w:ascii="Baskerville" w:hAnsi="Baskerville"/>
          <w:i/>
        </w:rPr>
      </w:pPr>
      <w:proofErr w:type="spellStart"/>
      <w:r>
        <w:rPr>
          <w:rFonts w:ascii="Baskerville" w:hAnsi="Baskerville"/>
        </w:rPr>
        <w:t>Reichel</w:t>
      </w:r>
      <w:proofErr w:type="spellEnd"/>
      <w:r>
        <w:rPr>
          <w:rFonts w:ascii="Baskerville" w:hAnsi="Baskerville"/>
        </w:rPr>
        <w:t xml:space="preserve">, Max. 2004. “De Beers and Beyond: An Update”. </w:t>
      </w:r>
      <w:r>
        <w:rPr>
          <w:rFonts w:ascii="Baskerville" w:hAnsi="Baskerville"/>
          <w:i/>
        </w:rPr>
        <w:t>London School of Economics Case Study</w:t>
      </w:r>
    </w:p>
    <w:p w14:paraId="74A518CD" w14:textId="77777777" w:rsidR="00185CC1" w:rsidRPr="00185CC1" w:rsidRDefault="00185CC1" w:rsidP="000611D6">
      <w:pPr>
        <w:rPr>
          <w:rFonts w:ascii="Baskerville" w:hAnsi="Baskerville"/>
        </w:rPr>
      </w:pPr>
    </w:p>
    <w:p w14:paraId="3C67C95F" w14:textId="77777777" w:rsidR="00185CC1" w:rsidRDefault="00185CC1" w:rsidP="00185CC1">
      <w:pPr>
        <w:rPr>
          <w:rFonts w:ascii="Baskerville" w:hAnsi="Baskerville"/>
        </w:rPr>
      </w:pPr>
      <w:r>
        <w:rPr>
          <w:rFonts w:ascii="Baskerville" w:hAnsi="Baskerville"/>
        </w:rPr>
        <w:t>Ross, Michael. 2004. “What Do We Know About Natural Resources and Civil War?</w:t>
      </w:r>
      <w:proofErr w:type="gramStart"/>
      <w:r>
        <w:rPr>
          <w:rFonts w:ascii="Baskerville" w:hAnsi="Baskerville"/>
        </w:rPr>
        <w:t>”.</w:t>
      </w:r>
      <w:proofErr w:type="gramEnd"/>
      <w:r>
        <w:rPr>
          <w:rFonts w:ascii="Baskerville" w:hAnsi="Baskerville"/>
        </w:rPr>
        <w:t xml:space="preserve"> </w:t>
      </w:r>
      <w:r>
        <w:rPr>
          <w:rFonts w:ascii="Baskerville" w:hAnsi="Baskerville"/>
          <w:i/>
        </w:rPr>
        <w:t xml:space="preserve">Journal of Peace Research </w:t>
      </w:r>
      <w:r>
        <w:rPr>
          <w:rFonts w:ascii="Baskerville" w:hAnsi="Baskerville"/>
        </w:rPr>
        <w:t>Vol 41(3), p. 337-356.</w:t>
      </w:r>
    </w:p>
    <w:p w14:paraId="58A13B2B" w14:textId="77777777" w:rsidR="00185CC1" w:rsidRPr="009E1FF6" w:rsidRDefault="00185CC1" w:rsidP="000611D6">
      <w:pPr>
        <w:rPr>
          <w:rFonts w:ascii="Baskerville" w:hAnsi="Baskerville"/>
          <w:i/>
        </w:rPr>
      </w:pPr>
    </w:p>
    <w:p w14:paraId="1BE8E518" w14:textId="50A99A7E" w:rsidR="00406AF2" w:rsidRPr="001C0ABE" w:rsidRDefault="00406AF2" w:rsidP="00406AF2">
      <w:pPr>
        <w:rPr>
          <w:rFonts w:ascii="Baskerville" w:hAnsi="Baskerville"/>
        </w:rPr>
      </w:pPr>
      <w:r w:rsidRPr="001C0ABE">
        <w:rPr>
          <w:rFonts w:ascii="Baskerville" w:hAnsi="Baskerville"/>
        </w:rPr>
        <w:t xml:space="preserve">World Bank. 2010. </w:t>
      </w:r>
      <w:r w:rsidRPr="001C0ABE">
        <w:rPr>
          <w:rFonts w:ascii="Baskerville" w:hAnsi="Baskerville"/>
          <w:i/>
        </w:rPr>
        <w:t>World Development Report 2011: Conflict, Security &amp; Development</w:t>
      </w:r>
      <w:r w:rsidRPr="001C0ABE">
        <w:rPr>
          <w:rFonts w:ascii="Baskerville" w:hAnsi="Baskerville"/>
        </w:rPr>
        <w:t>. Washington, D.C: The World Bank</w:t>
      </w:r>
      <w:r>
        <w:rPr>
          <w:rFonts w:ascii="Baskerville" w:hAnsi="Baskerville"/>
        </w:rPr>
        <w:t>. (Ch. 2)</w:t>
      </w:r>
    </w:p>
    <w:tbl>
      <w:tblPr>
        <w:tblW w:w="1940" w:type="dxa"/>
        <w:tblInd w:w="93" w:type="dxa"/>
        <w:tblLook w:val="04A0" w:firstRow="1" w:lastRow="0" w:firstColumn="1" w:lastColumn="0" w:noHBand="0" w:noVBand="1"/>
      </w:tblPr>
      <w:tblGrid>
        <w:gridCol w:w="1940"/>
      </w:tblGrid>
      <w:tr w:rsidR="005256FA" w:rsidRPr="00583CA4" w14:paraId="40A17190" w14:textId="77777777" w:rsidTr="005256FA">
        <w:trPr>
          <w:trHeight w:val="240"/>
        </w:trPr>
        <w:tc>
          <w:tcPr>
            <w:tcW w:w="1940" w:type="dxa"/>
            <w:tcBorders>
              <w:top w:val="nil"/>
              <w:left w:val="nil"/>
              <w:bottom w:val="nil"/>
              <w:right w:val="nil"/>
            </w:tcBorders>
            <w:shd w:val="clear" w:color="auto" w:fill="auto"/>
            <w:noWrap/>
            <w:vAlign w:val="bottom"/>
            <w:hideMark/>
          </w:tcPr>
          <w:p w14:paraId="7EFCBB11" w14:textId="77777777" w:rsidR="005256FA" w:rsidRPr="00583CA4" w:rsidRDefault="005256FA" w:rsidP="00425F59">
            <w:pPr>
              <w:rPr>
                <w:rFonts w:ascii="Verdana" w:eastAsia="Times New Roman" w:hAnsi="Verdana"/>
                <w:sz w:val="20"/>
                <w:szCs w:val="20"/>
              </w:rPr>
            </w:pPr>
          </w:p>
        </w:tc>
      </w:tr>
    </w:tbl>
    <w:p w14:paraId="7BE580AC" w14:textId="77777777" w:rsidR="00D47BCE" w:rsidRDefault="00D47BCE" w:rsidP="000611D6">
      <w:pPr>
        <w:rPr>
          <w:rFonts w:ascii="Baskerville" w:hAnsi="Baskerville"/>
        </w:rPr>
      </w:pPr>
    </w:p>
    <w:p w14:paraId="684BD1F7" w14:textId="0B32F129" w:rsidR="003F1698" w:rsidRDefault="003F1698" w:rsidP="000611D6">
      <w:pPr>
        <w:rPr>
          <w:rFonts w:ascii="Baskerville" w:hAnsi="Baskerville"/>
          <w:i/>
        </w:rPr>
      </w:pPr>
      <w:r>
        <w:rPr>
          <w:rFonts w:ascii="Baskerville" w:hAnsi="Baskerville"/>
          <w:i/>
        </w:rPr>
        <w:t>Class Exercise: Mapping illegal trafficking of drugs in West Africa and Political Violence 1990-2009.</w:t>
      </w:r>
    </w:p>
    <w:p w14:paraId="6F00C282" w14:textId="07C6BA09" w:rsidR="003F1698" w:rsidRDefault="003F1698" w:rsidP="000611D6">
      <w:pPr>
        <w:rPr>
          <w:rFonts w:ascii="Baskerville" w:hAnsi="Baskerville"/>
          <w:i/>
        </w:rPr>
      </w:pPr>
      <w:r>
        <w:rPr>
          <w:rFonts w:ascii="Baskerville" w:hAnsi="Baskerville"/>
          <w:i/>
        </w:rPr>
        <w:t xml:space="preserve">Class Exercise: Conflict Diamonds: Attempts to regulate the Supply </w:t>
      </w:r>
      <w:r w:rsidR="00365508">
        <w:rPr>
          <w:rFonts w:ascii="Baskerville" w:hAnsi="Baskerville"/>
          <w:i/>
        </w:rPr>
        <w:t>but not</w:t>
      </w:r>
      <w:r>
        <w:rPr>
          <w:rFonts w:ascii="Baskerville" w:hAnsi="Baskerville"/>
          <w:i/>
        </w:rPr>
        <w:t xml:space="preserve"> Demand of the Industry</w:t>
      </w:r>
      <w:r w:rsidR="00365508">
        <w:rPr>
          <w:rFonts w:ascii="Baskerville" w:hAnsi="Baskerville"/>
          <w:i/>
        </w:rPr>
        <w:t>.</w:t>
      </w:r>
    </w:p>
    <w:p w14:paraId="50C7459F" w14:textId="0C883B81" w:rsidR="00365508" w:rsidRDefault="00365508" w:rsidP="000611D6">
      <w:pPr>
        <w:rPr>
          <w:rFonts w:ascii="Baskerville" w:hAnsi="Baskerville"/>
          <w:i/>
        </w:rPr>
      </w:pPr>
      <w:r>
        <w:rPr>
          <w:rFonts w:ascii="Baskerville" w:hAnsi="Baskerville"/>
          <w:i/>
        </w:rPr>
        <w:t xml:space="preserve">Class Exercise: Conflict Minerals: Know Where Your </w:t>
      </w:r>
      <w:proofErr w:type="spellStart"/>
      <w:r>
        <w:rPr>
          <w:rFonts w:ascii="Baskerville" w:hAnsi="Baskerville"/>
          <w:i/>
        </w:rPr>
        <w:t>Coltan</w:t>
      </w:r>
      <w:proofErr w:type="spellEnd"/>
      <w:r>
        <w:rPr>
          <w:rFonts w:ascii="Baskerville" w:hAnsi="Baskerville"/>
          <w:i/>
        </w:rPr>
        <w:t xml:space="preserve">, </w:t>
      </w:r>
      <w:proofErr w:type="spellStart"/>
      <w:r>
        <w:rPr>
          <w:rFonts w:ascii="Baskerville" w:hAnsi="Baskerville"/>
          <w:i/>
        </w:rPr>
        <w:t>Cassiterite</w:t>
      </w:r>
      <w:proofErr w:type="spellEnd"/>
      <w:r>
        <w:rPr>
          <w:rFonts w:ascii="Baskerville" w:hAnsi="Baskerville"/>
          <w:i/>
        </w:rPr>
        <w:t>, Gold and Tungsten Come From.</w:t>
      </w:r>
    </w:p>
    <w:p w14:paraId="1FAE7FC1" w14:textId="77777777" w:rsidR="003F1698" w:rsidRDefault="003F1698" w:rsidP="000611D6">
      <w:pPr>
        <w:rPr>
          <w:rFonts w:ascii="Baskerville" w:hAnsi="Baskerville"/>
        </w:rPr>
      </w:pPr>
    </w:p>
    <w:p w14:paraId="067CC4E7" w14:textId="77777777" w:rsidR="006B7544" w:rsidRDefault="006B7544" w:rsidP="006B7544">
      <w:pPr>
        <w:rPr>
          <w:rFonts w:ascii="Baskerville" w:hAnsi="Baskerville"/>
          <w:u w:val="single"/>
        </w:rPr>
      </w:pPr>
      <w:r>
        <w:rPr>
          <w:rFonts w:ascii="Baskerville" w:hAnsi="Baskerville"/>
          <w:u w:val="single"/>
        </w:rPr>
        <w:t>Films:</w:t>
      </w:r>
    </w:p>
    <w:p w14:paraId="02A96D6F" w14:textId="3C3B2069" w:rsidR="008A7739" w:rsidRDefault="006B7544" w:rsidP="000611D6">
      <w:pPr>
        <w:rPr>
          <w:rFonts w:ascii="Baskerville" w:hAnsi="Baskerville"/>
        </w:rPr>
      </w:pPr>
      <w:r>
        <w:rPr>
          <w:rFonts w:ascii="Baskerville" w:hAnsi="Baskerville"/>
        </w:rPr>
        <w:t>Blood Diamond (2006)</w:t>
      </w:r>
    </w:p>
    <w:p w14:paraId="7A753946" w14:textId="7E232F2F" w:rsidR="00F06062" w:rsidRDefault="00F06062" w:rsidP="000611D6">
      <w:pPr>
        <w:rPr>
          <w:rFonts w:ascii="Baskerville" w:hAnsi="Baskerville"/>
        </w:rPr>
      </w:pPr>
      <w:r>
        <w:rPr>
          <w:rFonts w:ascii="Baskerville" w:hAnsi="Baskerville"/>
        </w:rPr>
        <w:t>Soldier Child (1998)</w:t>
      </w:r>
    </w:p>
    <w:p w14:paraId="15F7BEE4" w14:textId="20430C28" w:rsidR="00C92DDF" w:rsidRDefault="00C92DDF" w:rsidP="000611D6">
      <w:pPr>
        <w:rPr>
          <w:rFonts w:ascii="Baskerville" w:hAnsi="Baskerville"/>
        </w:rPr>
      </w:pPr>
      <w:r>
        <w:rPr>
          <w:rFonts w:ascii="Baskerville" w:hAnsi="Baskerville"/>
        </w:rPr>
        <w:t>Fahrenheit 9/11 (</w:t>
      </w:r>
      <w:r w:rsidR="00A768A4">
        <w:rPr>
          <w:rFonts w:ascii="Baskerville" w:hAnsi="Baskerville"/>
        </w:rPr>
        <w:t>2004</w:t>
      </w:r>
      <w:r>
        <w:rPr>
          <w:rFonts w:ascii="Baskerville" w:hAnsi="Baskerville"/>
        </w:rPr>
        <w:t>)</w:t>
      </w:r>
    </w:p>
    <w:p w14:paraId="59B7CC2E" w14:textId="7B20D3CE" w:rsidR="00C92DDF" w:rsidRDefault="00C92DDF" w:rsidP="000611D6">
      <w:pPr>
        <w:rPr>
          <w:rFonts w:ascii="Baskerville" w:hAnsi="Baskerville"/>
        </w:rPr>
      </w:pPr>
      <w:r>
        <w:rPr>
          <w:rFonts w:ascii="Baskerville" w:hAnsi="Baskerville"/>
        </w:rPr>
        <w:lastRenderedPageBreak/>
        <w:t>Iraq for Sale (2006)</w:t>
      </w:r>
    </w:p>
    <w:p w14:paraId="7B9A8C0F" w14:textId="77777777" w:rsidR="006B7544" w:rsidRDefault="006B7544" w:rsidP="000611D6">
      <w:pPr>
        <w:rPr>
          <w:rFonts w:ascii="Baskerville" w:hAnsi="Baskerville"/>
        </w:rPr>
      </w:pPr>
    </w:p>
    <w:p w14:paraId="50F668DE" w14:textId="521A8D4D" w:rsidR="008A7739" w:rsidRDefault="008A7739" w:rsidP="008A7739">
      <w:pPr>
        <w:rPr>
          <w:rFonts w:ascii="Baskerville" w:hAnsi="Baskerville"/>
        </w:rPr>
      </w:pPr>
      <w:r>
        <w:rPr>
          <w:rFonts w:ascii="Baskerville" w:hAnsi="Baskerville"/>
          <w:bdr w:val="single" w:sz="4" w:space="0" w:color="auto"/>
        </w:rPr>
        <w:t>Topic:</w:t>
      </w:r>
      <w:r w:rsidR="005256FA">
        <w:rPr>
          <w:rFonts w:ascii="Baskerville" w:hAnsi="Baskerville"/>
          <w:bdr w:val="single" w:sz="4" w:space="0" w:color="auto"/>
        </w:rPr>
        <w:t xml:space="preserve"> Civil War and the Economy</w:t>
      </w:r>
      <w:r>
        <w:rPr>
          <w:rFonts w:ascii="Baskerville" w:hAnsi="Baskerville"/>
          <w:bdr w:val="single" w:sz="4" w:space="0" w:color="auto"/>
        </w:rPr>
        <w:t xml:space="preserve"> </w:t>
      </w:r>
    </w:p>
    <w:p w14:paraId="1821F028" w14:textId="2012709C" w:rsidR="008A7739" w:rsidRDefault="00EE50C0" w:rsidP="008A7739">
      <w:pPr>
        <w:numPr>
          <w:ilvl w:val="0"/>
          <w:numId w:val="14"/>
        </w:numPr>
        <w:rPr>
          <w:rFonts w:ascii="Baskerville" w:hAnsi="Baskerville"/>
        </w:rPr>
      </w:pPr>
      <w:r>
        <w:rPr>
          <w:rFonts w:ascii="Baskerville" w:hAnsi="Baskerville"/>
        </w:rPr>
        <w:t>Economic perspectives on civil wars</w:t>
      </w:r>
    </w:p>
    <w:p w14:paraId="09586B20" w14:textId="310FCC48" w:rsidR="00EE50C0" w:rsidRDefault="00EE50C0" w:rsidP="008A7739">
      <w:pPr>
        <w:numPr>
          <w:ilvl w:val="0"/>
          <w:numId w:val="14"/>
        </w:numPr>
        <w:rPr>
          <w:rFonts w:ascii="Baskerville" w:hAnsi="Baskerville"/>
        </w:rPr>
      </w:pPr>
      <w:r>
        <w:rPr>
          <w:rFonts w:ascii="Baskerville" w:hAnsi="Baskerville"/>
        </w:rPr>
        <w:t>Employment and survival during war</w:t>
      </w:r>
    </w:p>
    <w:p w14:paraId="7E76DD2C" w14:textId="499BC38B" w:rsidR="00EE50C0" w:rsidRDefault="00EE50C0" w:rsidP="008A7739">
      <w:pPr>
        <w:numPr>
          <w:ilvl w:val="0"/>
          <w:numId w:val="14"/>
        </w:numPr>
        <w:rPr>
          <w:rFonts w:ascii="Baskerville" w:hAnsi="Baskerville"/>
        </w:rPr>
      </w:pPr>
      <w:r>
        <w:rPr>
          <w:rFonts w:ascii="Baskerville" w:hAnsi="Baskerville"/>
        </w:rPr>
        <w:t>Conflict, human capital and household welfare</w:t>
      </w:r>
    </w:p>
    <w:p w14:paraId="169ABEF0" w14:textId="3D1AD058" w:rsidR="00EE50C0" w:rsidRDefault="00EE50C0" w:rsidP="008A7739">
      <w:pPr>
        <w:numPr>
          <w:ilvl w:val="0"/>
          <w:numId w:val="14"/>
        </w:numPr>
        <w:rPr>
          <w:rFonts w:ascii="Baskerville" w:hAnsi="Baskerville"/>
        </w:rPr>
      </w:pPr>
      <w:r>
        <w:rPr>
          <w:rFonts w:ascii="Baskerville" w:hAnsi="Baskerville"/>
        </w:rPr>
        <w:t>The arms trade</w:t>
      </w:r>
    </w:p>
    <w:p w14:paraId="3DC0B738" w14:textId="2541A7CD" w:rsidR="00EE50C0" w:rsidRDefault="00EE50C0" w:rsidP="008A7739">
      <w:pPr>
        <w:numPr>
          <w:ilvl w:val="0"/>
          <w:numId w:val="14"/>
        </w:numPr>
        <w:rPr>
          <w:rFonts w:ascii="Baskerville" w:hAnsi="Baskerville"/>
        </w:rPr>
      </w:pPr>
      <w:r>
        <w:rPr>
          <w:rFonts w:ascii="Baskerville" w:hAnsi="Baskerville"/>
        </w:rPr>
        <w:t>The cost of war</w:t>
      </w:r>
    </w:p>
    <w:p w14:paraId="6906EA66" w14:textId="77777777" w:rsidR="008A7739" w:rsidRDefault="008A7739" w:rsidP="008A7739">
      <w:pPr>
        <w:rPr>
          <w:rFonts w:ascii="Baskerville" w:hAnsi="Baskerville"/>
        </w:rPr>
      </w:pPr>
    </w:p>
    <w:p w14:paraId="2A157A58" w14:textId="77777777" w:rsidR="00FF243B" w:rsidRDefault="00FF243B" w:rsidP="00FF243B">
      <w:pPr>
        <w:rPr>
          <w:rFonts w:ascii="Baskerville" w:hAnsi="Baskerville"/>
        </w:rPr>
      </w:pPr>
      <w:r w:rsidRPr="00FF243B">
        <w:rPr>
          <w:rFonts w:ascii="Baskerville" w:hAnsi="Baskerville"/>
          <w:u w:val="single"/>
        </w:rPr>
        <w:t>Learning Outcomes</w:t>
      </w:r>
      <w:r>
        <w:rPr>
          <w:rFonts w:ascii="Baskerville" w:hAnsi="Baskerville"/>
        </w:rPr>
        <w:t xml:space="preserve">: </w:t>
      </w:r>
    </w:p>
    <w:p w14:paraId="5CD6A324" w14:textId="79BE49B0" w:rsidR="00EE50C0" w:rsidRDefault="00EE50C0" w:rsidP="00EE50C0">
      <w:pPr>
        <w:pStyle w:val="ListParagraph"/>
        <w:numPr>
          <w:ilvl w:val="0"/>
          <w:numId w:val="15"/>
        </w:numPr>
        <w:rPr>
          <w:rFonts w:ascii="Baskerville" w:hAnsi="Baskerville"/>
        </w:rPr>
      </w:pPr>
      <w:r>
        <w:rPr>
          <w:rFonts w:ascii="Baskerville" w:hAnsi="Baskerville"/>
        </w:rPr>
        <w:t>Using country specific examples, describe the microecono</w:t>
      </w:r>
      <w:r w:rsidR="00BB6C90">
        <w:rPr>
          <w:rFonts w:ascii="Baskerville" w:hAnsi="Baskerville"/>
        </w:rPr>
        <w:t>m</w:t>
      </w:r>
      <w:r>
        <w:rPr>
          <w:rFonts w:ascii="Baskerville" w:hAnsi="Baskerville"/>
        </w:rPr>
        <w:t xml:space="preserve">ic effects of war. </w:t>
      </w:r>
    </w:p>
    <w:p w14:paraId="2FD35E1B" w14:textId="37CE206A" w:rsidR="00EE50C0" w:rsidRDefault="00BB6C90" w:rsidP="00EE50C0">
      <w:pPr>
        <w:pStyle w:val="ListParagraph"/>
        <w:numPr>
          <w:ilvl w:val="0"/>
          <w:numId w:val="15"/>
        </w:numPr>
        <w:rPr>
          <w:rFonts w:ascii="Baskerville" w:hAnsi="Baskerville"/>
        </w:rPr>
      </w:pPr>
      <w:r>
        <w:rPr>
          <w:rFonts w:ascii="Baskerville" w:hAnsi="Baskerville"/>
        </w:rPr>
        <w:t>Describe various methodological approaches to measuring the ‘cost’ of</w:t>
      </w:r>
      <w:r w:rsidR="00EE50C0">
        <w:rPr>
          <w:rFonts w:ascii="Baskerville" w:hAnsi="Baskerville"/>
        </w:rPr>
        <w:t xml:space="preserve"> war.</w:t>
      </w:r>
    </w:p>
    <w:p w14:paraId="141DD436" w14:textId="53BC0BE6" w:rsidR="00BB6C90" w:rsidRDefault="00BB6C90" w:rsidP="00EE50C0">
      <w:pPr>
        <w:pStyle w:val="ListParagraph"/>
        <w:numPr>
          <w:ilvl w:val="0"/>
          <w:numId w:val="15"/>
        </w:numPr>
        <w:rPr>
          <w:rFonts w:ascii="Baskerville" w:hAnsi="Baskerville"/>
        </w:rPr>
      </w:pPr>
      <w:r>
        <w:rPr>
          <w:rFonts w:ascii="Baskerville" w:hAnsi="Baskerville"/>
        </w:rPr>
        <w:t>Visually show the major players in the global arms trade.</w:t>
      </w:r>
    </w:p>
    <w:p w14:paraId="5ACE061A" w14:textId="77777777" w:rsidR="00EE50C0" w:rsidRPr="00BB6C90" w:rsidRDefault="00EE50C0" w:rsidP="00BB6C90">
      <w:pPr>
        <w:ind w:left="360"/>
        <w:rPr>
          <w:rFonts w:ascii="Baskerville" w:hAnsi="Baskerville"/>
        </w:rPr>
      </w:pPr>
    </w:p>
    <w:p w14:paraId="495B29EA" w14:textId="77777777" w:rsidR="008A7739" w:rsidRDefault="008A7739" w:rsidP="008A7739">
      <w:pPr>
        <w:rPr>
          <w:rFonts w:ascii="Baskerville" w:hAnsi="Baskerville"/>
          <w:u w:val="single"/>
        </w:rPr>
      </w:pPr>
      <w:r w:rsidRPr="00583CA4">
        <w:rPr>
          <w:rFonts w:ascii="Baskerville" w:hAnsi="Baskerville"/>
          <w:u w:val="single"/>
        </w:rPr>
        <w:t>Readings:</w:t>
      </w:r>
    </w:p>
    <w:p w14:paraId="5AA2DF17" w14:textId="77777777" w:rsidR="009167C4" w:rsidRDefault="009167C4" w:rsidP="008A7739">
      <w:pPr>
        <w:rPr>
          <w:rFonts w:ascii="Baskerville" w:hAnsi="Baskerville"/>
          <w:u w:val="single"/>
        </w:rPr>
      </w:pPr>
    </w:p>
    <w:p w14:paraId="5E8586E2" w14:textId="40D015A4" w:rsidR="00F46132" w:rsidRPr="00576726" w:rsidRDefault="00F46132" w:rsidP="00F46132">
      <w:pPr>
        <w:rPr>
          <w:rFonts w:ascii="Baskerville" w:hAnsi="Baskerville" w:cs="Baskerville"/>
        </w:rPr>
      </w:pPr>
      <w:r w:rsidRPr="00576726">
        <w:rPr>
          <w:rFonts w:ascii="Baskerville" w:hAnsi="Baskerville" w:cs="Baskerville"/>
          <w:color w:val="1A1A1A"/>
        </w:rPr>
        <w:t xml:space="preserve">Cohn, Carol. 2013. </w:t>
      </w:r>
      <w:r w:rsidRPr="00576726">
        <w:rPr>
          <w:rFonts w:ascii="Baskerville" w:hAnsi="Baskerville" w:cs="Baskerville"/>
          <w:i/>
          <w:iCs/>
          <w:color w:val="1A1A1A"/>
        </w:rPr>
        <w:t>Women and Wars</w:t>
      </w:r>
      <w:r w:rsidRPr="00576726">
        <w:rPr>
          <w:rFonts w:ascii="Baskerville" w:hAnsi="Baskerville" w:cs="Baskerville"/>
          <w:color w:val="1A1A1A"/>
        </w:rPr>
        <w:t>. Cambridge: Polity Press.</w:t>
      </w:r>
      <w:r>
        <w:rPr>
          <w:rFonts w:ascii="Baskerville" w:hAnsi="Baskerville" w:cs="Baskerville"/>
          <w:color w:val="1A1A1A"/>
        </w:rPr>
        <w:t xml:space="preserve"> (Ch. 3, 6 &amp; 7)</w:t>
      </w:r>
    </w:p>
    <w:p w14:paraId="2A9CDAE0" w14:textId="77777777" w:rsidR="00F46132" w:rsidRDefault="00F46132" w:rsidP="008A7739">
      <w:pPr>
        <w:rPr>
          <w:rFonts w:ascii="Baskerville" w:hAnsi="Baskerville"/>
          <w:u w:val="single"/>
        </w:rPr>
      </w:pPr>
    </w:p>
    <w:p w14:paraId="688BEA28" w14:textId="261F3394" w:rsidR="009167C4" w:rsidRDefault="009167C4" w:rsidP="009167C4">
      <w:pPr>
        <w:rPr>
          <w:rFonts w:ascii="Baskerville" w:hAnsi="Baskerville"/>
        </w:rPr>
      </w:pPr>
      <w:proofErr w:type="gramStart"/>
      <w:r w:rsidRPr="001C0ABE">
        <w:rPr>
          <w:rFonts w:ascii="Baskerville" w:hAnsi="Baskerville"/>
        </w:rPr>
        <w:t>Coyne, Chris and Rachel Mathers.</w:t>
      </w:r>
      <w:proofErr w:type="gramEnd"/>
      <w:r w:rsidRPr="001C0ABE">
        <w:rPr>
          <w:rFonts w:ascii="Baskerville" w:hAnsi="Baskerville"/>
        </w:rPr>
        <w:t xml:space="preserve"> 2011. </w:t>
      </w:r>
      <w:r w:rsidRPr="001C0ABE">
        <w:rPr>
          <w:rFonts w:ascii="Baskerville" w:hAnsi="Baskerville"/>
          <w:i/>
        </w:rPr>
        <w:t>The Handbook on the Political Economy of War.</w:t>
      </w:r>
      <w:r>
        <w:rPr>
          <w:rFonts w:ascii="Baskerville" w:hAnsi="Baskerville"/>
        </w:rPr>
        <w:t xml:space="preserve"> Northampton: </w:t>
      </w:r>
      <w:r w:rsidRPr="000C0147">
        <w:rPr>
          <w:rFonts w:ascii="Baskerville" w:hAnsi="Baskerville"/>
        </w:rPr>
        <w:t>Edward Elgar</w:t>
      </w:r>
      <w:r>
        <w:rPr>
          <w:rFonts w:ascii="Baskerville" w:hAnsi="Baskerville"/>
        </w:rPr>
        <w:t>.</w:t>
      </w:r>
      <w:r w:rsidRPr="001C0ABE">
        <w:rPr>
          <w:rFonts w:ascii="Baskerville" w:hAnsi="Baskerville"/>
          <w:i/>
        </w:rPr>
        <w:t xml:space="preserve"> </w:t>
      </w:r>
      <w:r>
        <w:rPr>
          <w:rFonts w:ascii="Baskerville" w:hAnsi="Baskerville"/>
        </w:rPr>
        <w:t>Ch. 10, 12 &amp; 13</w:t>
      </w:r>
    </w:p>
    <w:p w14:paraId="25EA9D3C" w14:textId="77777777" w:rsidR="00FB3B4E" w:rsidRDefault="00FB3B4E" w:rsidP="009167C4">
      <w:pPr>
        <w:rPr>
          <w:rFonts w:ascii="Baskerville" w:hAnsi="Baskerville"/>
        </w:rPr>
      </w:pPr>
    </w:p>
    <w:p w14:paraId="349EC5E3" w14:textId="72D698E3" w:rsidR="00FB3B4E" w:rsidRDefault="00FB3B4E" w:rsidP="009167C4">
      <w:pPr>
        <w:rPr>
          <w:rFonts w:ascii="Baskerville" w:hAnsi="Baskerville"/>
        </w:rPr>
      </w:pPr>
      <w:proofErr w:type="spellStart"/>
      <w:r w:rsidRPr="004D114A">
        <w:rPr>
          <w:rFonts w:ascii="Baskerville" w:hAnsi="Baskerville"/>
        </w:rPr>
        <w:t>Davoodi</w:t>
      </w:r>
      <w:proofErr w:type="spellEnd"/>
      <w:r w:rsidRPr="004D114A">
        <w:rPr>
          <w:rFonts w:ascii="Baskerville" w:hAnsi="Baskerville"/>
        </w:rPr>
        <w:t xml:space="preserve">, </w:t>
      </w:r>
      <w:proofErr w:type="gramStart"/>
      <w:r w:rsidRPr="004D114A">
        <w:rPr>
          <w:rFonts w:ascii="Baskerville" w:hAnsi="Baskerville"/>
        </w:rPr>
        <w:t>Hamid ,</w:t>
      </w:r>
      <w:proofErr w:type="gramEnd"/>
      <w:r w:rsidRPr="004D114A">
        <w:rPr>
          <w:rFonts w:ascii="Baskerville" w:hAnsi="Baskerville"/>
        </w:rPr>
        <w:t xml:space="preserve"> Benedict Clements, Jerald Schiff, and Peter </w:t>
      </w:r>
      <w:proofErr w:type="spellStart"/>
      <w:r w:rsidRPr="004D114A">
        <w:rPr>
          <w:rFonts w:ascii="Baskerville" w:hAnsi="Baskerville"/>
        </w:rPr>
        <w:t>Debaere</w:t>
      </w:r>
      <w:proofErr w:type="spellEnd"/>
      <w:r w:rsidRPr="004D114A">
        <w:rPr>
          <w:rFonts w:ascii="Baskerville" w:hAnsi="Baskerville"/>
        </w:rPr>
        <w:t xml:space="preserve">. 2001. “Military Spending, the Peace Dividend, and Fiscal Adjustment” </w:t>
      </w:r>
      <w:r w:rsidRPr="004D114A">
        <w:rPr>
          <w:rFonts w:ascii="Baskerville" w:hAnsi="Baskerville"/>
          <w:i/>
        </w:rPr>
        <w:t>IMF Staff Papers</w:t>
      </w:r>
      <w:r w:rsidRPr="004D114A">
        <w:rPr>
          <w:rFonts w:ascii="Baskerville" w:hAnsi="Baskerville"/>
        </w:rPr>
        <w:t xml:space="preserve"> Vol. 48, No. 2</w:t>
      </w:r>
    </w:p>
    <w:p w14:paraId="747D30C8" w14:textId="77777777" w:rsidR="00FB3B4E" w:rsidRDefault="00FB3B4E" w:rsidP="009167C4">
      <w:pPr>
        <w:rPr>
          <w:rFonts w:ascii="Baskerville" w:hAnsi="Baskerville"/>
        </w:rPr>
      </w:pPr>
    </w:p>
    <w:p w14:paraId="167380A4" w14:textId="77777777" w:rsidR="00804840" w:rsidRDefault="00804840" w:rsidP="00804840">
      <w:pPr>
        <w:rPr>
          <w:rFonts w:ascii="Baskerville" w:hAnsi="Baskerville"/>
        </w:rPr>
      </w:pPr>
      <w:proofErr w:type="gramStart"/>
      <w:r w:rsidRPr="004D114A">
        <w:rPr>
          <w:rFonts w:ascii="Baskerville" w:hAnsi="Baskerville"/>
        </w:rPr>
        <w:t>Human Rights Watch.</w:t>
      </w:r>
      <w:proofErr w:type="gramEnd"/>
      <w:r w:rsidRPr="004D114A">
        <w:rPr>
          <w:rFonts w:ascii="Baskerville" w:hAnsi="Baskerville"/>
        </w:rPr>
        <w:t xml:space="preserve"> 1997. </w:t>
      </w:r>
      <w:r w:rsidRPr="004D114A">
        <w:rPr>
          <w:rFonts w:ascii="Baskerville" w:hAnsi="Baskerville"/>
          <w:i/>
        </w:rPr>
        <w:t>Exposing the Source: U.S. Companies and the Production of Antipersonnel Mines.</w:t>
      </w:r>
      <w:r w:rsidRPr="004D114A">
        <w:rPr>
          <w:rFonts w:ascii="Baskerville" w:hAnsi="Baskerville"/>
        </w:rPr>
        <w:t xml:space="preserve"> New York: Human Rights Watch Report, (April).</w:t>
      </w:r>
    </w:p>
    <w:p w14:paraId="681AC853" w14:textId="77777777" w:rsidR="00804840" w:rsidRDefault="00804840" w:rsidP="00804840">
      <w:pPr>
        <w:rPr>
          <w:rFonts w:ascii="Baskerville" w:hAnsi="Baskerville"/>
        </w:rPr>
      </w:pPr>
    </w:p>
    <w:p w14:paraId="6684138F" w14:textId="77777777" w:rsidR="00804840" w:rsidRDefault="00804840" w:rsidP="00804840">
      <w:pPr>
        <w:rPr>
          <w:rFonts w:ascii="Baskerville" w:hAnsi="Baskerville"/>
        </w:rPr>
      </w:pPr>
      <w:proofErr w:type="gramStart"/>
      <w:r w:rsidRPr="004D114A">
        <w:rPr>
          <w:rFonts w:ascii="Baskerville" w:hAnsi="Baskerville"/>
        </w:rPr>
        <w:t>Human Rights Watch 2001b.</w:t>
      </w:r>
      <w:proofErr w:type="gramEnd"/>
      <w:r w:rsidRPr="004D114A">
        <w:rPr>
          <w:rFonts w:ascii="Baskerville" w:hAnsi="Baskerville"/>
        </w:rPr>
        <w:t xml:space="preserve"> “No Questions Asked: The Eastern Europe Arms Pipeline to Liberia.” </w:t>
      </w:r>
      <w:proofErr w:type="gramStart"/>
      <w:r w:rsidRPr="004D114A">
        <w:rPr>
          <w:rFonts w:ascii="Baskerville" w:hAnsi="Baskerville"/>
          <w:i/>
        </w:rPr>
        <w:t>Human Rights Watch Briefing Paper.</w:t>
      </w:r>
      <w:proofErr w:type="gramEnd"/>
      <w:r w:rsidRPr="004D114A">
        <w:rPr>
          <w:rFonts w:ascii="Baskerville" w:hAnsi="Baskerville"/>
        </w:rPr>
        <w:t xml:space="preserve"> (November 15).</w:t>
      </w:r>
    </w:p>
    <w:p w14:paraId="73EF3501" w14:textId="77777777" w:rsidR="00804840" w:rsidRDefault="00804840" w:rsidP="00FB3B4E">
      <w:pPr>
        <w:rPr>
          <w:rFonts w:ascii="Baskerville" w:hAnsi="Baskerville"/>
        </w:rPr>
      </w:pPr>
    </w:p>
    <w:p w14:paraId="0B9425D9" w14:textId="77777777" w:rsidR="00FB3B4E" w:rsidRDefault="00FB3B4E" w:rsidP="00FB3B4E">
      <w:pPr>
        <w:rPr>
          <w:rFonts w:ascii="Baskerville" w:hAnsi="Baskerville"/>
        </w:rPr>
      </w:pPr>
      <w:r w:rsidRPr="004D114A">
        <w:rPr>
          <w:rFonts w:ascii="Baskerville" w:hAnsi="Baskerville"/>
        </w:rPr>
        <w:t xml:space="preserve">Imai, </w:t>
      </w:r>
      <w:proofErr w:type="spellStart"/>
      <w:r w:rsidRPr="004D114A">
        <w:rPr>
          <w:rFonts w:ascii="Baskerville" w:hAnsi="Baskerville"/>
        </w:rPr>
        <w:t>Kosuke</w:t>
      </w:r>
      <w:proofErr w:type="spellEnd"/>
      <w:r w:rsidRPr="004D114A">
        <w:rPr>
          <w:rFonts w:ascii="Baskerville" w:hAnsi="Baskerville"/>
        </w:rPr>
        <w:t xml:space="preserve"> and Jeremy Weinstein. 2000. “Measuring the Economic Impact of Civil War.” CID Working Paper No. 51, Harvard University.</w:t>
      </w:r>
    </w:p>
    <w:p w14:paraId="43769F71" w14:textId="77777777" w:rsidR="002A1177" w:rsidRDefault="002A1177" w:rsidP="009167C4">
      <w:pPr>
        <w:rPr>
          <w:rFonts w:ascii="Baskerville" w:hAnsi="Baskerville"/>
        </w:rPr>
      </w:pPr>
    </w:p>
    <w:p w14:paraId="38CF88E5" w14:textId="16E72F1C" w:rsidR="002A1177" w:rsidRDefault="002A1177" w:rsidP="009167C4">
      <w:pPr>
        <w:rPr>
          <w:rFonts w:ascii="Baskerville" w:hAnsi="Baskerville"/>
          <w:i/>
        </w:rPr>
      </w:pPr>
      <w:proofErr w:type="spellStart"/>
      <w:r>
        <w:rPr>
          <w:rFonts w:ascii="Baskerville" w:hAnsi="Baskerville"/>
        </w:rPr>
        <w:t>Justino</w:t>
      </w:r>
      <w:proofErr w:type="spellEnd"/>
      <w:r>
        <w:rPr>
          <w:rFonts w:ascii="Baskerville" w:hAnsi="Baskerville"/>
        </w:rPr>
        <w:t xml:space="preserve">, Patricia. 2011. “Violent Conflict and Human Capital Accumulation”. </w:t>
      </w:r>
      <w:r>
        <w:rPr>
          <w:rFonts w:ascii="Baskerville" w:hAnsi="Baskerville"/>
          <w:i/>
        </w:rPr>
        <w:t>Households in Conflict Network Working Paper Series (</w:t>
      </w:r>
      <w:proofErr w:type="spellStart"/>
      <w:r>
        <w:rPr>
          <w:rFonts w:ascii="Baskerville" w:hAnsi="Baskerville"/>
          <w:i/>
        </w:rPr>
        <w:t>HiCN</w:t>
      </w:r>
      <w:proofErr w:type="spellEnd"/>
      <w:r>
        <w:rPr>
          <w:rFonts w:ascii="Baskerville" w:hAnsi="Baskerville"/>
          <w:i/>
        </w:rPr>
        <w:t xml:space="preserve"> 99)</w:t>
      </w:r>
    </w:p>
    <w:p w14:paraId="6E0971CF" w14:textId="77777777" w:rsidR="00FB3B4E" w:rsidRDefault="00FB3B4E" w:rsidP="009167C4">
      <w:pPr>
        <w:rPr>
          <w:rFonts w:ascii="Baskerville" w:hAnsi="Baskerville"/>
          <w:i/>
        </w:rPr>
      </w:pPr>
    </w:p>
    <w:p w14:paraId="6630DA4E" w14:textId="0BBB4C3E" w:rsidR="00FB3B4E" w:rsidRDefault="00FB3B4E" w:rsidP="00FB3B4E">
      <w:pPr>
        <w:rPr>
          <w:rFonts w:ascii="Baskerville" w:hAnsi="Baskerville"/>
          <w:i/>
        </w:rPr>
      </w:pPr>
      <w:proofErr w:type="spellStart"/>
      <w:r w:rsidRPr="00FB3B4E">
        <w:rPr>
          <w:rFonts w:ascii="Baskerville" w:hAnsi="Baskerville"/>
        </w:rPr>
        <w:t>Piv</w:t>
      </w:r>
      <w:r>
        <w:rPr>
          <w:rFonts w:ascii="Baskerville" w:hAnsi="Baskerville"/>
        </w:rPr>
        <w:t>ovarova</w:t>
      </w:r>
      <w:proofErr w:type="spellEnd"/>
      <w:r>
        <w:rPr>
          <w:rFonts w:ascii="Baskerville" w:hAnsi="Baskerville"/>
        </w:rPr>
        <w:t xml:space="preserve"> M. and </w:t>
      </w:r>
      <w:proofErr w:type="spellStart"/>
      <w:r>
        <w:rPr>
          <w:rFonts w:ascii="Baskerville" w:hAnsi="Baskerville"/>
        </w:rPr>
        <w:t>Swee</w:t>
      </w:r>
      <w:proofErr w:type="spellEnd"/>
      <w:r>
        <w:rPr>
          <w:rFonts w:ascii="Baskerville" w:hAnsi="Baskerville"/>
        </w:rPr>
        <w:t xml:space="preserve"> E. L. (2012. “</w:t>
      </w:r>
      <w:r w:rsidRPr="00FB3B4E">
        <w:rPr>
          <w:rFonts w:ascii="Baskerville" w:hAnsi="Baskerville"/>
        </w:rPr>
        <w:t>Quantifying The Microeconomic Effects of War: How Much Can Panel Data Help?</w:t>
      </w:r>
      <w:proofErr w:type="gramStart"/>
      <w:r>
        <w:rPr>
          <w:rFonts w:ascii="Baskerville" w:hAnsi="Baskerville"/>
        </w:rPr>
        <w:t>”.</w:t>
      </w:r>
      <w:proofErr w:type="gramEnd"/>
      <w:r>
        <w:rPr>
          <w:rFonts w:ascii="Baskerville" w:hAnsi="Baskerville"/>
        </w:rPr>
        <w:t xml:space="preserve"> </w:t>
      </w:r>
      <w:r>
        <w:rPr>
          <w:rFonts w:ascii="Baskerville" w:hAnsi="Baskerville"/>
          <w:i/>
        </w:rPr>
        <w:t>Households in Conflict Network Working Paper Series (</w:t>
      </w:r>
      <w:proofErr w:type="spellStart"/>
      <w:r>
        <w:rPr>
          <w:rFonts w:ascii="Baskerville" w:hAnsi="Baskerville"/>
          <w:i/>
        </w:rPr>
        <w:t>HiCN</w:t>
      </w:r>
      <w:proofErr w:type="spellEnd"/>
      <w:r>
        <w:rPr>
          <w:rFonts w:ascii="Baskerville" w:hAnsi="Baskerville"/>
          <w:i/>
        </w:rPr>
        <w:t xml:space="preserve"> 116)</w:t>
      </w:r>
    </w:p>
    <w:p w14:paraId="6590F6FA" w14:textId="77777777" w:rsidR="00A01058" w:rsidRDefault="00A01058" w:rsidP="008A7739">
      <w:pPr>
        <w:rPr>
          <w:rFonts w:ascii="Baskerville" w:hAnsi="Baskerville"/>
        </w:rPr>
      </w:pPr>
    </w:p>
    <w:p w14:paraId="0DB5C07B" w14:textId="77777777" w:rsidR="00804840" w:rsidRDefault="00804840" w:rsidP="00804840">
      <w:pPr>
        <w:rPr>
          <w:rFonts w:ascii="Baskerville" w:hAnsi="Baskerville"/>
        </w:rPr>
      </w:pPr>
      <w:proofErr w:type="spellStart"/>
      <w:r w:rsidRPr="00326BDF">
        <w:rPr>
          <w:rFonts w:ascii="Baskerville" w:hAnsi="Baskerville"/>
        </w:rPr>
        <w:t>Sambanis</w:t>
      </w:r>
      <w:proofErr w:type="spellEnd"/>
      <w:r w:rsidRPr="00326BDF">
        <w:rPr>
          <w:rFonts w:ascii="Baskerville" w:hAnsi="Baskerville"/>
        </w:rPr>
        <w:t>, Nicholas. 2001. “A Review Of Recent Advances and Future Directions In the Literature On Civil War.” Working Paper. Washington DC: The World Bank.</w:t>
      </w:r>
    </w:p>
    <w:p w14:paraId="10A5D640" w14:textId="77777777" w:rsidR="00804840" w:rsidRDefault="00804840" w:rsidP="00A01058">
      <w:pPr>
        <w:rPr>
          <w:rFonts w:ascii="Baskerville" w:hAnsi="Baskerville"/>
        </w:rPr>
      </w:pPr>
    </w:p>
    <w:p w14:paraId="0945C599" w14:textId="377904B1" w:rsidR="00A01058" w:rsidRPr="00A01058" w:rsidRDefault="00A01058" w:rsidP="00A01058">
      <w:pPr>
        <w:rPr>
          <w:rFonts w:ascii="Baskerville" w:hAnsi="Baskerville"/>
        </w:rPr>
      </w:pPr>
      <w:r w:rsidRPr="00A01058">
        <w:rPr>
          <w:rFonts w:ascii="Baskerville" w:hAnsi="Baskerville"/>
        </w:rPr>
        <w:t>Wood, Elisabeth Jean.</w:t>
      </w:r>
      <w:r>
        <w:rPr>
          <w:rFonts w:ascii="Baskerville" w:hAnsi="Baskerville"/>
        </w:rPr>
        <w:t xml:space="preserve"> 2009.</w:t>
      </w:r>
      <w:r w:rsidRPr="00A01058">
        <w:rPr>
          <w:rFonts w:ascii="Baskerville" w:hAnsi="Baskerville"/>
        </w:rPr>
        <w:t xml:space="preserve"> “Armed Groups and Sexual Violence: When Is Wartime Rape</w:t>
      </w:r>
    </w:p>
    <w:p w14:paraId="54BA338E" w14:textId="0B6B8489" w:rsidR="00A01058" w:rsidRDefault="00A01058" w:rsidP="00A01058">
      <w:pPr>
        <w:rPr>
          <w:rFonts w:ascii="Baskerville" w:hAnsi="Baskerville"/>
        </w:rPr>
      </w:pPr>
      <w:r w:rsidRPr="00A01058">
        <w:rPr>
          <w:rFonts w:ascii="Baskerville" w:hAnsi="Baskerville"/>
        </w:rPr>
        <w:t xml:space="preserve">Rare?” </w:t>
      </w:r>
      <w:r w:rsidRPr="00A01058">
        <w:rPr>
          <w:rFonts w:ascii="Baskerville" w:hAnsi="Baskerville"/>
          <w:i/>
        </w:rPr>
        <w:t>Politics &amp; Society</w:t>
      </w:r>
      <w:r>
        <w:rPr>
          <w:rFonts w:ascii="Baskerville" w:hAnsi="Baskerville"/>
        </w:rPr>
        <w:t xml:space="preserve"> 37, no. 1</w:t>
      </w:r>
      <w:r w:rsidRPr="00A01058">
        <w:rPr>
          <w:rFonts w:ascii="Baskerville" w:hAnsi="Baskerville"/>
        </w:rPr>
        <w:t>: 131–161.</w:t>
      </w:r>
    </w:p>
    <w:p w14:paraId="2D3F31F3" w14:textId="77777777" w:rsidR="00A01058" w:rsidRPr="00A01058" w:rsidRDefault="00A01058" w:rsidP="00A01058">
      <w:pPr>
        <w:rPr>
          <w:rFonts w:ascii="Baskerville" w:hAnsi="Baskerville"/>
        </w:rPr>
      </w:pPr>
    </w:p>
    <w:p w14:paraId="055FD387" w14:textId="300BB81C" w:rsidR="00A01058" w:rsidRDefault="00A01058" w:rsidP="00A01058">
      <w:pPr>
        <w:rPr>
          <w:rFonts w:ascii="Baskerville" w:hAnsi="Baskerville"/>
        </w:rPr>
      </w:pPr>
      <w:r w:rsidRPr="00A01058">
        <w:rPr>
          <w:rFonts w:ascii="Baskerville" w:hAnsi="Baskerville"/>
        </w:rPr>
        <w:lastRenderedPageBreak/>
        <w:t xml:space="preserve">Wood, Elisabeth Jean. </w:t>
      </w:r>
      <w:r>
        <w:rPr>
          <w:rFonts w:ascii="Baskerville" w:hAnsi="Baskerville"/>
        </w:rPr>
        <w:t xml:space="preserve">2006. </w:t>
      </w:r>
      <w:r w:rsidRPr="00A01058">
        <w:rPr>
          <w:rFonts w:ascii="Baskerville" w:hAnsi="Baskerville"/>
        </w:rPr>
        <w:t xml:space="preserve">“Variation in Sexual Violence During War.” </w:t>
      </w:r>
      <w:r w:rsidRPr="00A01058">
        <w:rPr>
          <w:rFonts w:ascii="Baskerville" w:hAnsi="Baskerville"/>
          <w:i/>
        </w:rPr>
        <w:t>Politics &amp; Societ</w:t>
      </w:r>
      <w:r w:rsidRPr="00A01058">
        <w:rPr>
          <w:rFonts w:ascii="Baskerville" w:hAnsi="Baskerville"/>
        </w:rPr>
        <w:t>y 34, no. 3</w:t>
      </w:r>
      <w:r>
        <w:rPr>
          <w:rFonts w:ascii="Baskerville" w:hAnsi="Baskerville"/>
        </w:rPr>
        <w:t>:</w:t>
      </w:r>
      <w:r w:rsidRPr="00A01058">
        <w:rPr>
          <w:rFonts w:ascii="Baskerville" w:hAnsi="Baskerville"/>
        </w:rPr>
        <w:t xml:space="preserve"> 307–342.</w:t>
      </w:r>
    </w:p>
    <w:p w14:paraId="5FAB91F2" w14:textId="77777777" w:rsidR="005256FA" w:rsidRDefault="005256FA" w:rsidP="008A7739">
      <w:pPr>
        <w:rPr>
          <w:rFonts w:ascii="Baskerville" w:hAnsi="Baskerville"/>
        </w:rPr>
      </w:pPr>
    </w:p>
    <w:p w14:paraId="0FC080C4" w14:textId="5F0725DC" w:rsidR="00E80DE9" w:rsidRDefault="00E80DE9" w:rsidP="008A7739">
      <w:pPr>
        <w:rPr>
          <w:rFonts w:ascii="Baskerville" w:hAnsi="Baskerville"/>
          <w:i/>
        </w:rPr>
      </w:pPr>
      <w:r>
        <w:rPr>
          <w:rFonts w:ascii="Baskerville" w:hAnsi="Baskerville"/>
          <w:i/>
        </w:rPr>
        <w:t xml:space="preserve">Class Exercise: Disarming Viktor Bout: The Rise and </w:t>
      </w:r>
      <w:proofErr w:type="gramStart"/>
      <w:r>
        <w:rPr>
          <w:rFonts w:ascii="Baskerville" w:hAnsi="Baskerville"/>
          <w:i/>
        </w:rPr>
        <w:t>Fall</w:t>
      </w:r>
      <w:proofErr w:type="gramEnd"/>
      <w:r>
        <w:rPr>
          <w:rFonts w:ascii="Baskerville" w:hAnsi="Baskerville"/>
          <w:i/>
        </w:rPr>
        <w:t xml:space="preserve"> of the World’s Most Notorious Weapons Trafficker (The New Yorker)</w:t>
      </w:r>
    </w:p>
    <w:p w14:paraId="13C7DB30" w14:textId="6017DB74" w:rsidR="00E80DE9" w:rsidRDefault="00E80DE9" w:rsidP="008A7739">
      <w:pPr>
        <w:rPr>
          <w:rFonts w:ascii="Baskerville" w:hAnsi="Baskerville"/>
          <w:i/>
        </w:rPr>
      </w:pPr>
      <w:r>
        <w:rPr>
          <w:rFonts w:ascii="Baskerville" w:hAnsi="Baskerville"/>
          <w:i/>
        </w:rPr>
        <w:t>Class Exercise: The Global Arms Market</w:t>
      </w:r>
    </w:p>
    <w:p w14:paraId="521A8903" w14:textId="77777777" w:rsidR="00E80DE9" w:rsidRDefault="00E80DE9" w:rsidP="008A7739">
      <w:pPr>
        <w:rPr>
          <w:rFonts w:ascii="Baskerville" w:hAnsi="Baskerville"/>
        </w:rPr>
      </w:pPr>
    </w:p>
    <w:p w14:paraId="4C78AA85" w14:textId="77777777" w:rsidR="006B7544" w:rsidRDefault="006B7544" w:rsidP="006B7544">
      <w:pPr>
        <w:rPr>
          <w:rFonts w:ascii="Baskerville" w:hAnsi="Baskerville"/>
          <w:u w:val="single"/>
        </w:rPr>
      </w:pPr>
      <w:r>
        <w:rPr>
          <w:rFonts w:ascii="Baskerville" w:hAnsi="Baskerville"/>
          <w:u w:val="single"/>
        </w:rPr>
        <w:t>Films:</w:t>
      </w:r>
    </w:p>
    <w:p w14:paraId="72FC19DA" w14:textId="512A8294" w:rsidR="006B7544" w:rsidRDefault="009C040B" w:rsidP="008A7739">
      <w:pPr>
        <w:rPr>
          <w:rFonts w:ascii="Baskerville" w:hAnsi="Baskerville"/>
        </w:rPr>
      </w:pPr>
      <w:r>
        <w:rPr>
          <w:rFonts w:ascii="Baskerville" w:hAnsi="Baskerville"/>
        </w:rPr>
        <w:t>Sometime in April (2005)</w:t>
      </w:r>
    </w:p>
    <w:p w14:paraId="5530EE15" w14:textId="478EC2F5" w:rsidR="009C040B" w:rsidRDefault="009C040B" w:rsidP="008A7739">
      <w:pPr>
        <w:rPr>
          <w:rFonts w:ascii="Baskerville" w:hAnsi="Baskerville"/>
        </w:rPr>
      </w:pPr>
      <w:proofErr w:type="spellStart"/>
      <w:r>
        <w:rPr>
          <w:rFonts w:ascii="Baskerville" w:hAnsi="Baskerville"/>
        </w:rPr>
        <w:t>Mortu</w:t>
      </w:r>
      <w:proofErr w:type="spellEnd"/>
      <w:r>
        <w:rPr>
          <w:rFonts w:ascii="Baskerville" w:hAnsi="Baskerville"/>
        </w:rPr>
        <w:t xml:space="preserve"> </w:t>
      </w:r>
      <w:proofErr w:type="spellStart"/>
      <w:r>
        <w:rPr>
          <w:rFonts w:ascii="Baskerville" w:hAnsi="Baskerville"/>
        </w:rPr>
        <w:t>Nega</w:t>
      </w:r>
      <w:proofErr w:type="spellEnd"/>
      <w:r>
        <w:rPr>
          <w:rFonts w:ascii="Baskerville" w:hAnsi="Baskerville"/>
        </w:rPr>
        <w:t xml:space="preserve"> (1988)</w:t>
      </w:r>
    </w:p>
    <w:p w14:paraId="03908E44" w14:textId="14FFB623" w:rsidR="00151BA7" w:rsidRDefault="00151BA7" w:rsidP="008A7739">
      <w:pPr>
        <w:rPr>
          <w:rFonts w:ascii="Baskerville" w:hAnsi="Baskerville"/>
        </w:rPr>
      </w:pPr>
      <w:proofErr w:type="spellStart"/>
      <w:r w:rsidRPr="00151BA7">
        <w:rPr>
          <w:rFonts w:ascii="Baskerville" w:hAnsi="Baskerville"/>
        </w:rPr>
        <w:t>Mayasi</w:t>
      </w:r>
      <w:proofErr w:type="spellEnd"/>
      <w:r w:rsidRPr="00151BA7">
        <w:rPr>
          <w:rFonts w:ascii="Baskerville" w:hAnsi="Baskerville"/>
        </w:rPr>
        <w:t xml:space="preserve">, </w:t>
      </w:r>
      <w:proofErr w:type="spellStart"/>
      <w:r w:rsidRPr="00151BA7">
        <w:rPr>
          <w:rFonts w:ascii="Baskerville" w:hAnsi="Baskerville"/>
        </w:rPr>
        <w:t>taximan</w:t>
      </w:r>
      <w:proofErr w:type="spellEnd"/>
      <w:r w:rsidRPr="00151BA7">
        <w:rPr>
          <w:rFonts w:ascii="Baskerville" w:hAnsi="Baskerville"/>
        </w:rPr>
        <w:t xml:space="preserve"> à Kinshasa (</w:t>
      </w:r>
      <w:proofErr w:type="spellStart"/>
      <w:r w:rsidRPr="00151BA7">
        <w:rPr>
          <w:rFonts w:ascii="Baskerville" w:hAnsi="Baskerville"/>
        </w:rPr>
        <w:t>Mayasi</w:t>
      </w:r>
      <w:proofErr w:type="spellEnd"/>
      <w:r w:rsidRPr="00151BA7">
        <w:rPr>
          <w:rFonts w:ascii="Baskerville" w:hAnsi="Baskerville"/>
        </w:rPr>
        <w:t>, taxi driver in Kinshasa)</w:t>
      </w:r>
      <w:r>
        <w:rPr>
          <w:rFonts w:ascii="Baskerville" w:hAnsi="Baskerville"/>
        </w:rPr>
        <w:t xml:space="preserve"> (2004)</w:t>
      </w:r>
    </w:p>
    <w:p w14:paraId="51F7A1B4" w14:textId="1AA4F1FA" w:rsidR="00783724" w:rsidRDefault="00783724" w:rsidP="008A7739">
      <w:pPr>
        <w:rPr>
          <w:rFonts w:ascii="Baskerville" w:hAnsi="Baskerville"/>
        </w:rPr>
      </w:pPr>
      <w:r w:rsidRPr="00783724">
        <w:rPr>
          <w:rFonts w:ascii="Baskerville" w:hAnsi="Baskerville"/>
        </w:rPr>
        <w:t xml:space="preserve">James </w:t>
      </w:r>
      <w:proofErr w:type="spellStart"/>
      <w:r w:rsidRPr="00783724">
        <w:rPr>
          <w:rFonts w:ascii="Baskerville" w:hAnsi="Baskerville"/>
        </w:rPr>
        <w:t>Nachtwey's</w:t>
      </w:r>
      <w:proofErr w:type="spellEnd"/>
      <w:r w:rsidRPr="00783724">
        <w:rPr>
          <w:rFonts w:ascii="Baskerville" w:hAnsi="Baskerville"/>
        </w:rPr>
        <w:t xml:space="preserve"> Searing Photos of War</w:t>
      </w:r>
      <w:r>
        <w:rPr>
          <w:rFonts w:ascii="Baskerville" w:hAnsi="Baskerville"/>
        </w:rPr>
        <w:t xml:space="preserve"> (TED talk 2007)</w:t>
      </w:r>
    </w:p>
    <w:p w14:paraId="44E3D425" w14:textId="71395DDE" w:rsidR="00783724" w:rsidRDefault="00783724" w:rsidP="008A7739">
      <w:pPr>
        <w:rPr>
          <w:rFonts w:ascii="Baskerville" w:hAnsi="Baskerville"/>
        </w:rPr>
      </w:pPr>
      <w:r w:rsidRPr="00783724">
        <w:rPr>
          <w:rFonts w:ascii="Baskerville" w:hAnsi="Baskerville"/>
        </w:rPr>
        <w:t xml:space="preserve">Children of </w:t>
      </w:r>
      <w:proofErr w:type="gramStart"/>
      <w:r w:rsidRPr="00783724">
        <w:rPr>
          <w:rFonts w:ascii="Baskerville" w:hAnsi="Baskerville"/>
        </w:rPr>
        <w:t>Congo :</w:t>
      </w:r>
      <w:proofErr w:type="gramEnd"/>
      <w:r w:rsidRPr="00783724">
        <w:rPr>
          <w:rFonts w:ascii="Baskerville" w:hAnsi="Baskerville"/>
        </w:rPr>
        <w:t xml:space="preserve"> From War to Witches</w:t>
      </w:r>
      <w:r>
        <w:rPr>
          <w:rFonts w:ascii="Baskerville" w:hAnsi="Baskerville"/>
        </w:rPr>
        <w:t xml:space="preserve"> (2008)</w:t>
      </w:r>
    </w:p>
    <w:p w14:paraId="66E057A2" w14:textId="77777777" w:rsidR="009C040B" w:rsidRDefault="009C040B" w:rsidP="008A7739">
      <w:pPr>
        <w:rPr>
          <w:rFonts w:ascii="Baskerville" w:hAnsi="Baskerville"/>
        </w:rPr>
      </w:pPr>
    </w:p>
    <w:p w14:paraId="4CF9BAA0" w14:textId="494AE30F" w:rsidR="005256FA" w:rsidRDefault="005256FA" w:rsidP="005256FA">
      <w:pPr>
        <w:rPr>
          <w:rFonts w:ascii="Baskerville" w:hAnsi="Baskerville"/>
        </w:rPr>
      </w:pPr>
      <w:r>
        <w:rPr>
          <w:rFonts w:ascii="Baskerville" w:hAnsi="Baskerville"/>
          <w:bdr w:val="single" w:sz="4" w:space="0" w:color="auto"/>
        </w:rPr>
        <w:t xml:space="preserve">Topic: Conflict Resolution </w:t>
      </w:r>
    </w:p>
    <w:p w14:paraId="3196A749" w14:textId="77777777" w:rsidR="00EE50C0" w:rsidRDefault="00EE50C0" w:rsidP="005256FA">
      <w:pPr>
        <w:numPr>
          <w:ilvl w:val="0"/>
          <w:numId w:val="14"/>
        </w:numPr>
        <w:rPr>
          <w:rFonts w:ascii="Baskerville" w:hAnsi="Baskerville"/>
        </w:rPr>
      </w:pPr>
      <w:r>
        <w:rPr>
          <w:rFonts w:ascii="Baskerville" w:hAnsi="Baskerville"/>
        </w:rPr>
        <w:t>Economic theory and conflict resolution</w:t>
      </w:r>
    </w:p>
    <w:p w14:paraId="2379752D" w14:textId="7B9C6193" w:rsidR="005256FA" w:rsidRDefault="00EE50C0" w:rsidP="005256FA">
      <w:pPr>
        <w:numPr>
          <w:ilvl w:val="0"/>
          <w:numId w:val="14"/>
        </w:numPr>
        <w:rPr>
          <w:rFonts w:ascii="Baskerville" w:hAnsi="Baskerville"/>
        </w:rPr>
      </w:pPr>
      <w:r>
        <w:rPr>
          <w:rFonts w:ascii="Baskerville" w:hAnsi="Baskerville"/>
        </w:rPr>
        <w:t>Women, peace and security</w:t>
      </w:r>
    </w:p>
    <w:p w14:paraId="6B42F82D" w14:textId="0F121DB3" w:rsidR="00EE50C0" w:rsidRDefault="00EE50C0" w:rsidP="005256FA">
      <w:pPr>
        <w:numPr>
          <w:ilvl w:val="0"/>
          <w:numId w:val="14"/>
        </w:numPr>
        <w:rPr>
          <w:rFonts w:ascii="Baskerville" w:hAnsi="Baskerville"/>
        </w:rPr>
      </w:pPr>
      <w:r>
        <w:rPr>
          <w:rFonts w:ascii="Baskerville" w:hAnsi="Baskerville"/>
        </w:rPr>
        <w:t>The economics of peacekeeping</w:t>
      </w:r>
    </w:p>
    <w:p w14:paraId="05910C27" w14:textId="77777777" w:rsidR="005256FA" w:rsidRDefault="005256FA" w:rsidP="005256FA">
      <w:pPr>
        <w:rPr>
          <w:rFonts w:ascii="Baskerville" w:hAnsi="Baskerville"/>
        </w:rPr>
      </w:pPr>
    </w:p>
    <w:p w14:paraId="347047B8" w14:textId="77777777" w:rsidR="00FF243B" w:rsidRDefault="00FF243B" w:rsidP="00FF243B">
      <w:pPr>
        <w:rPr>
          <w:rFonts w:ascii="Baskerville" w:hAnsi="Baskerville"/>
        </w:rPr>
      </w:pPr>
      <w:r w:rsidRPr="00FF243B">
        <w:rPr>
          <w:rFonts w:ascii="Baskerville" w:hAnsi="Baskerville"/>
          <w:u w:val="single"/>
        </w:rPr>
        <w:t>Learning Outcomes</w:t>
      </w:r>
      <w:r>
        <w:rPr>
          <w:rFonts w:ascii="Baskerville" w:hAnsi="Baskerville"/>
        </w:rPr>
        <w:t xml:space="preserve">: </w:t>
      </w:r>
    </w:p>
    <w:p w14:paraId="01FBD03C" w14:textId="11461CCD" w:rsidR="00FF243B" w:rsidRDefault="00BB6C90" w:rsidP="00FF243B">
      <w:pPr>
        <w:pStyle w:val="ListParagraph"/>
        <w:numPr>
          <w:ilvl w:val="0"/>
          <w:numId w:val="15"/>
        </w:numPr>
        <w:rPr>
          <w:rFonts w:ascii="Baskerville" w:hAnsi="Baskerville"/>
        </w:rPr>
      </w:pPr>
      <w:r>
        <w:rPr>
          <w:rFonts w:ascii="Baskerville" w:hAnsi="Baskerville"/>
        </w:rPr>
        <w:t>Critique the way economic theory understands conflict resolution.</w:t>
      </w:r>
    </w:p>
    <w:p w14:paraId="702164D9" w14:textId="7BAA48B3" w:rsidR="00BB6C90" w:rsidRDefault="00CB253C" w:rsidP="00FF243B">
      <w:pPr>
        <w:pStyle w:val="ListParagraph"/>
        <w:numPr>
          <w:ilvl w:val="0"/>
          <w:numId w:val="15"/>
        </w:numPr>
        <w:rPr>
          <w:rFonts w:ascii="Baskerville" w:hAnsi="Baskerville"/>
        </w:rPr>
      </w:pPr>
      <w:r>
        <w:rPr>
          <w:rFonts w:ascii="Baskerville" w:hAnsi="Baskerville"/>
        </w:rPr>
        <w:t>Explain how gender affects the way we understand peace and security.</w:t>
      </w:r>
    </w:p>
    <w:p w14:paraId="33165AE8" w14:textId="4EB3F3BC" w:rsidR="00CB253C" w:rsidRPr="00FF243B" w:rsidRDefault="00CB253C" w:rsidP="00FF243B">
      <w:pPr>
        <w:pStyle w:val="ListParagraph"/>
        <w:numPr>
          <w:ilvl w:val="0"/>
          <w:numId w:val="15"/>
        </w:numPr>
        <w:rPr>
          <w:rFonts w:ascii="Baskerville" w:hAnsi="Baskerville"/>
        </w:rPr>
      </w:pPr>
      <w:r>
        <w:rPr>
          <w:rFonts w:ascii="Baskerville" w:hAnsi="Baskerville"/>
        </w:rPr>
        <w:t>Describe the economic factors associated with peacekeeping.</w:t>
      </w:r>
    </w:p>
    <w:p w14:paraId="4E9069FF" w14:textId="77777777" w:rsidR="00564EC3" w:rsidRDefault="00564EC3" w:rsidP="005256FA">
      <w:pPr>
        <w:rPr>
          <w:rFonts w:ascii="Baskerville" w:hAnsi="Baskerville"/>
          <w:u w:val="single"/>
        </w:rPr>
      </w:pPr>
    </w:p>
    <w:p w14:paraId="288BEE9D" w14:textId="77777777" w:rsidR="005256FA" w:rsidRDefault="005256FA" w:rsidP="005256FA">
      <w:pPr>
        <w:rPr>
          <w:rFonts w:ascii="Baskerville" w:hAnsi="Baskerville"/>
          <w:u w:val="single"/>
        </w:rPr>
      </w:pPr>
      <w:r w:rsidRPr="00583CA4">
        <w:rPr>
          <w:rFonts w:ascii="Baskerville" w:hAnsi="Baskerville"/>
          <w:u w:val="single"/>
        </w:rPr>
        <w:t>Readings:</w:t>
      </w:r>
    </w:p>
    <w:p w14:paraId="361D8398" w14:textId="77777777" w:rsidR="00F73E29" w:rsidRDefault="00F73E29" w:rsidP="00F73E29">
      <w:pPr>
        <w:rPr>
          <w:rFonts w:ascii="Baskerville" w:hAnsi="Baskerville"/>
        </w:rPr>
      </w:pPr>
    </w:p>
    <w:p w14:paraId="2C297B4A" w14:textId="77777777" w:rsidR="00AB015B" w:rsidRDefault="00AB015B" w:rsidP="007055E9">
      <w:pPr>
        <w:rPr>
          <w:rFonts w:ascii="Baskerville" w:hAnsi="Baskerville"/>
        </w:rPr>
      </w:pPr>
      <w:proofErr w:type="spellStart"/>
      <w:proofErr w:type="gramStart"/>
      <w:r w:rsidRPr="00AB015B">
        <w:rPr>
          <w:rFonts w:ascii="Baskerville" w:hAnsi="Baskerville"/>
        </w:rPr>
        <w:t>Azam</w:t>
      </w:r>
      <w:proofErr w:type="spellEnd"/>
      <w:r w:rsidRPr="00AB015B">
        <w:rPr>
          <w:rFonts w:ascii="Baskerville" w:hAnsi="Baskerville"/>
        </w:rPr>
        <w:t>, J.-P.</w:t>
      </w:r>
      <w:proofErr w:type="gramEnd"/>
      <w:r w:rsidRPr="00AB015B">
        <w:rPr>
          <w:rFonts w:ascii="Baskerville" w:hAnsi="Baskerville"/>
        </w:rPr>
        <w:t xml:space="preserve"> (2001). "The Redistributive State and Conflicts in Africa." </w:t>
      </w:r>
      <w:r w:rsidRPr="00AB015B">
        <w:rPr>
          <w:rFonts w:ascii="Baskerville" w:hAnsi="Baskerville"/>
          <w:i/>
        </w:rPr>
        <w:t>Journal of Peace Research</w:t>
      </w:r>
      <w:r w:rsidRPr="00AB015B">
        <w:rPr>
          <w:rFonts w:ascii="Baskerville" w:hAnsi="Baskerville"/>
        </w:rPr>
        <w:t xml:space="preserve"> 38(4): 429-44.</w:t>
      </w:r>
    </w:p>
    <w:p w14:paraId="0F1B0D91" w14:textId="77777777" w:rsidR="00AB015B" w:rsidRDefault="00AB015B" w:rsidP="007055E9">
      <w:pPr>
        <w:rPr>
          <w:rFonts w:ascii="Baskerville" w:hAnsi="Baskerville"/>
        </w:rPr>
      </w:pPr>
    </w:p>
    <w:p w14:paraId="72811523" w14:textId="4E6B8D5D" w:rsidR="007055E9" w:rsidRDefault="007055E9" w:rsidP="007055E9">
      <w:pPr>
        <w:rPr>
          <w:rFonts w:ascii="Baskerville" w:hAnsi="Baskerville"/>
        </w:rPr>
      </w:pPr>
      <w:proofErr w:type="spellStart"/>
      <w:r>
        <w:rPr>
          <w:rFonts w:ascii="Baskerville" w:hAnsi="Baskerville"/>
        </w:rPr>
        <w:t>Bouta</w:t>
      </w:r>
      <w:proofErr w:type="spellEnd"/>
      <w:r>
        <w:rPr>
          <w:rFonts w:ascii="Baskerville" w:hAnsi="Baskerville"/>
        </w:rPr>
        <w:t xml:space="preserve">, </w:t>
      </w:r>
      <w:proofErr w:type="spellStart"/>
      <w:r>
        <w:rPr>
          <w:rFonts w:ascii="Baskerville" w:hAnsi="Baskerville"/>
        </w:rPr>
        <w:t>Tsjeard</w:t>
      </w:r>
      <w:proofErr w:type="spellEnd"/>
      <w:r>
        <w:rPr>
          <w:rFonts w:ascii="Baskerville" w:hAnsi="Baskerville"/>
        </w:rPr>
        <w:t xml:space="preserve">, Georg </w:t>
      </w:r>
      <w:proofErr w:type="spellStart"/>
      <w:r>
        <w:rPr>
          <w:rFonts w:ascii="Baskerville" w:hAnsi="Baskerville"/>
        </w:rPr>
        <w:t>Frerks</w:t>
      </w:r>
      <w:proofErr w:type="spellEnd"/>
      <w:r>
        <w:rPr>
          <w:rFonts w:ascii="Baskerville" w:hAnsi="Baskerville"/>
        </w:rPr>
        <w:t xml:space="preserve">, Ian Bannon. 2005. </w:t>
      </w:r>
      <w:r>
        <w:rPr>
          <w:rFonts w:ascii="Baskerville" w:hAnsi="Baskerville"/>
          <w:i/>
        </w:rPr>
        <w:t>Gender, Conflict and Development.</w:t>
      </w:r>
      <w:r>
        <w:rPr>
          <w:rFonts w:ascii="Baskerville" w:hAnsi="Baskerville"/>
        </w:rPr>
        <w:t xml:space="preserve"> Washington, D.C.: The World Bank. (Ch. 4&amp;5)</w:t>
      </w:r>
    </w:p>
    <w:p w14:paraId="5D14C278" w14:textId="77777777" w:rsidR="007055E9" w:rsidRDefault="007055E9" w:rsidP="00F46132">
      <w:pPr>
        <w:rPr>
          <w:rFonts w:ascii="Baskerville" w:hAnsi="Baskerville" w:cs="Baskerville"/>
          <w:color w:val="1A1A1A"/>
        </w:rPr>
      </w:pPr>
    </w:p>
    <w:p w14:paraId="32076497" w14:textId="5675BADC" w:rsidR="00F46132" w:rsidRDefault="00F46132" w:rsidP="00F46132">
      <w:pPr>
        <w:rPr>
          <w:rFonts w:ascii="Baskerville" w:hAnsi="Baskerville" w:cs="Baskerville"/>
          <w:color w:val="1A1A1A"/>
        </w:rPr>
      </w:pPr>
      <w:r w:rsidRPr="00576726">
        <w:rPr>
          <w:rFonts w:ascii="Baskerville" w:hAnsi="Baskerville" w:cs="Baskerville"/>
          <w:color w:val="1A1A1A"/>
        </w:rPr>
        <w:t xml:space="preserve">Cohn, Carol. 2013. </w:t>
      </w:r>
      <w:r w:rsidRPr="00576726">
        <w:rPr>
          <w:rFonts w:ascii="Baskerville" w:hAnsi="Baskerville" w:cs="Baskerville"/>
          <w:i/>
          <w:iCs/>
          <w:color w:val="1A1A1A"/>
        </w:rPr>
        <w:t>Women and Wars</w:t>
      </w:r>
      <w:r w:rsidRPr="00576726">
        <w:rPr>
          <w:rFonts w:ascii="Baskerville" w:hAnsi="Baskerville" w:cs="Baskerville"/>
          <w:color w:val="1A1A1A"/>
        </w:rPr>
        <w:t>. Cambridge: Polity Press.</w:t>
      </w:r>
      <w:r>
        <w:rPr>
          <w:rFonts w:ascii="Baskerville" w:hAnsi="Baskerville" w:cs="Baskerville"/>
          <w:color w:val="1A1A1A"/>
        </w:rPr>
        <w:t xml:space="preserve"> (Ch. 5 &amp; 8)</w:t>
      </w:r>
    </w:p>
    <w:p w14:paraId="4CE9715D" w14:textId="77777777" w:rsidR="00700C7B" w:rsidRDefault="00700C7B" w:rsidP="00F46132">
      <w:pPr>
        <w:rPr>
          <w:rFonts w:ascii="Baskerville" w:hAnsi="Baskerville" w:cs="Baskerville"/>
          <w:color w:val="1A1A1A"/>
        </w:rPr>
      </w:pPr>
    </w:p>
    <w:p w14:paraId="32AEE59C" w14:textId="1DF1EAA2" w:rsidR="00700C7B" w:rsidRDefault="00700C7B" w:rsidP="00F46132">
      <w:pPr>
        <w:rPr>
          <w:rFonts w:ascii="Baskerville" w:hAnsi="Baskerville"/>
        </w:rPr>
      </w:pPr>
      <w:proofErr w:type="gramStart"/>
      <w:r w:rsidRPr="001C0ABE">
        <w:rPr>
          <w:rFonts w:ascii="Baskerville" w:hAnsi="Baskerville"/>
        </w:rPr>
        <w:t>Coyne, Chris and Rachel Mathers.</w:t>
      </w:r>
      <w:proofErr w:type="gramEnd"/>
      <w:r w:rsidRPr="001C0ABE">
        <w:rPr>
          <w:rFonts w:ascii="Baskerville" w:hAnsi="Baskerville"/>
        </w:rPr>
        <w:t xml:space="preserve"> 2011. </w:t>
      </w:r>
      <w:r w:rsidRPr="001C0ABE">
        <w:rPr>
          <w:rFonts w:ascii="Baskerville" w:hAnsi="Baskerville"/>
          <w:i/>
        </w:rPr>
        <w:t>The Handbook on the Political Economy of War.</w:t>
      </w:r>
      <w:r>
        <w:rPr>
          <w:rFonts w:ascii="Baskerville" w:hAnsi="Baskerville"/>
        </w:rPr>
        <w:t xml:space="preserve"> Northampton: </w:t>
      </w:r>
      <w:r w:rsidRPr="000C0147">
        <w:rPr>
          <w:rFonts w:ascii="Baskerville" w:hAnsi="Baskerville"/>
        </w:rPr>
        <w:t>Edward Elgar</w:t>
      </w:r>
      <w:r>
        <w:rPr>
          <w:rFonts w:ascii="Baskerville" w:hAnsi="Baskerville"/>
        </w:rPr>
        <w:t>.</w:t>
      </w:r>
      <w:r w:rsidRPr="001C0ABE">
        <w:rPr>
          <w:rFonts w:ascii="Baskerville" w:hAnsi="Baskerville"/>
          <w:i/>
        </w:rPr>
        <w:t xml:space="preserve"> </w:t>
      </w:r>
      <w:r>
        <w:rPr>
          <w:rFonts w:ascii="Baskerville" w:hAnsi="Baskerville"/>
        </w:rPr>
        <w:t>Ch. 28</w:t>
      </w:r>
    </w:p>
    <w:p w14:paraId="2B1708FF" w14:textId="77777777" w:rsidR="00700C7B" w:rsidRDefault="00700C7B" w:rsidP="00F46132">
      <w:pPr>
        <w:rPr>
          <w:rFonts w:ascii="Baskerville" w:hAnsi="Baskerville"/>
        </w:rPr>
      </w:pPr>
    </w:p>
    <w:p w14:paraId="2DC0D64F" w14:textId="7C7EC79A" w:rsidR="00700C7B" w:rsidRDefault="00700C7B" w:rsidP="00F46132">
      <w:pPr>
        <w:rPr>
          <w:rFonts w:ascii="Baskerville" w:hAnsi="Baskerville"/>
        </w:rPr>
      </w:pPr>
      <w:r w:rsidRPr="005256FA">
        <w:rPr>
          <w:rFonts w:ascii="Baskerville" w:hAnsi="Baskerville"/>
        </w:rPr>
        <w:t xml:space="preserve">Doyle, Michael and Nicholas </w:t>
      </w:r>
      <w:proofErr w:type="spellStart"/>
      <w:r w:rsidRPr="005256FA">
        <w:rPr>
          <w:rFonts w:ascii="Baskerville" w:hAnsi="Baskerville"/>
        </w:rPr>
        <w:t>Sambanis</w:t>
      </w:r>
      <w:proofErr w:type="spellEnd"/>
      <w:r w:rsidRPr="005256FA">
        <w:rPr>
          <w:rFonts w:ascii="Baskerville" w:hAnsi="Baskerville"/>
        </w:rPr>
        <w:t xml:space="preserve">. 2000. “International Peacebuilding: A Theoretical and Quantitative Analysis.” </w:t>
      </w:r>
      <w:proofErr w:type="gramStart"/>
      <w:r w:rsidRPr="005256FA">
        <w:rPr>
          <w:rFonts w:ascii="Baskerville" w:hAnsi="Baskerville"/>
        </w:rPr>
        <w:t>American Political Science Rev</w:t>
      </w:r>
      <w:r>
        <w:rPr>
          <w:rFonts w:ascii="Baskerville" w:hAnsi="Baskerville"/>
        </w:rPr>
        <w:t>iew.</w:t>
      </w:r>
      <w:proofErr w:type="gramEnd"/>
      <w:r>
        <w:rPr>
          <w:rFonts w:ascii="Baskerville" w:hAnsi="Baskerville"/>
        </w:rPr>
        <w:t xml:space="preserve"> </w:t>
      </w:r>
      <w:r w:rsidR="00394CF3">
        <w:rPr>
          <w:rFonts w:ascii="Baskerville" w:hAnsi="Baskerville"/>
        </w:rPr>
        <w:t xml:space="preserve">Vol </w:t>
      </w:r>
      <w:r>
        <w:rPr>
          <w:rFonts w:ascii="Baskerville" w:hAnsi="Baskerville"/>
        </w:rPr>
        <w:t xml:space="preserve">94 (4): 779-801 </w:t>
      </w:r>
    </w:p>
    <w:p w14:paraId="3A86307B" w14:textId="77777777" w:rsidR="00700C7B" w:rsidRDefault="00700C7B" w:rsidP="00F46132">
      <w:pPr>
        <w:rPr>
          <w:rFonts w:ascii="Baskerville" w:hAnsi="Baskerville"/>
        </w:rPr>
      </w:pPr>
    </w:p>
    <w:p w14:paraId="6C19DF75" w14:textId="77777777" w:rsidR="00700C7B" w:rsidRPr="00A01058" w:rsidRDefault="00700C7B" w:rsidP="00700C7B">
      <w:pPr>
        <w:rPr>
          <w:rFonts w:ascii="Baskerville" w:hAnsi="Baskerville"/>
          <w:i/>
          <w:iCs/>
        </w:rPr>
      </w:pPr>
      <w:proofErr w:type="spellStart"/>
      <w:r w:rsidRPr="00A01058">
        <w:rPr>
          <w:rFonts w:ascii="Baskerville" w:hAnsi="Baskerville"/>
        </w:rPr>
        <w:t>Mazurana</w:t>
      </w:r>
      <w:proofErr w:type="spellEnd"/>
      <w:r w:rsidRPr="00A01058">
        <w:rPr>
          <w:rFonts w:ascii="Baskerville" w:hAnsi="Baskerville"/>
        </w:rPr>
        <w:t xml:space="preserve">, </w:t>
      </w:r>
      <w:proofErr w:type="spellStart"/>
      <w:r w:rsidRPr="00A01058">
        <w:rPr>
          <w:rFonts w:ascii="Baskerville" w:hAnsi="Baskerville"/>
        </w:rPr>
        <w:t>Dyan</w:t>
      </w:r>
      <w:proofErr w:type="spellEnd"/>
      <w:r w:rsidRPr="00A01058">
        <w:rPr>
          <w:rFonts w:ascii="Baskerville" w:hAnsi="Baskerville"/>
        </w:rPr>
        <w:t xml:space="preserve"> E., Angela Raven-Roberts, and Jane L. </w:t>
      </w:r>
      <w:proofErr w:type="spellStart"/>
      <w:r w:rsidRPr="00A01058">
        <w:rPr>
          <w:rFonts w:ascii="Baskerville" w:hAnsi="Baskerville"/>
        </w:rPr>
        <w:t>Parpart</w:t>
      </w:r>
      <w:proofErr w:type="spellEnd"/>
      <w:r w:rsidRPr="00A01058">
        <w:rPr>
          <w:rFonts w:ascii="Baskerville" w:hAnsi="Baskerville"/>
        </w:rPr>
        <w:t xml:space="preserve">. </w:t>
      </w:r>
      <w:r w:rsidRPr="00A01058">
        <w:rPr>
          <w:rFonts w:ascii="Baskerville" w:hAnsi="Baskerville"/>
          <w:i/>
          <w:iCs/>
        </w:rPr>
        <w:t>Gender, Conflict, and</w:t>
      </w:r>
    </w:p>
    <w:p w14:paraId="379E7813" w14:textId="56CA1611" w:rsidR="00700C7B" w:rsidRPr="004D114A" w:rsidRDefault="00700C7B" w:rsidP="00700C7B">
      <w:pPr>
        <w:rPr>
          <w:rFonts w:ascii="Baskerville" w:hAnsi="Baskerville"/>
        </w:rPr>
      </w:pPr>
      <w:r w:rsidRPr="00A01058">
        <w:rPr>
          <w:rFonts w:ascii="Baskerville" w:hAnsi="Baskerville"/>
          <w:i/>
          <w:iCs/>
        </w:rPr>
        <w:t>Peacekeeping</w:t>
      </w:r>
      <w:r w:rsidRPr="00A01058">
        <w:rPr>
          <w:rFonts w:ascii="Baskerville" w:hAnsi="Baskerville"/>
        </w:rPr>
        <w:t xml:space="preserve">. </w:t>
      </w:r>
      <w:proofErr w:type="gramStart"/>
      <w:r w:rsidRPr="00A01058">
        <w:rPr>
          <w:rFonts w:ascii="Baskerville" w:hAnsi="Baskerville"/>
        </w:rPr>
        <w:t>Rowman &amp; Littlefield, 2005.</w:t>
      </w:r>
      <w:proofErr w:type="gramEnd"/>
      <w:r>
        <w:rPr>
          <w:rFonts w:ascii="Baskerville" w:hAnsi="Baskerville"/>
        </w:rPr>
        <w:t xml:space="preserve"> (Introduction, Ch. 1, 2, 9 &amp; 14)</w:t>
      </w:r>
    </w:p>
    <w:p w14:paraId="48FEA557" w14:textId="77777777" w:rsidR="00700C7B" w:rsidRPr="00700C7B" w:rsidRDefault="00700C7B" w:rsidP="00F46132">
      <w:pPr>
        <w:rPr>
          <w:rFonts w:ascii="Baskerville" w:hAnsi="Baskerville"/>
        </w:rPr>
      </w:pPr>
    </w:p>
    <w:p w14:paraId="5414EF43" w14:textId="241EDA5D" w:rsidR="00F73E29" w:rsidRDefault="00F73E29" w:rsidP="00F73E29">
      <w:pPr>
        <w:rPr>
          <w:rFonts w:ascii="Baskerville" w:hAnsi="Baskerville"/>
        </w:rPr>
      </w:pPr>
      <w:r w:rsidRPr="001C0ABE">
        <w:rPr>
          <w:rFonts w:ascii="Baskerville" w:hAnsi="Baskerville"/>
        </w:rPr>
        <w:t xml:space="preserve">O'Gorman, Eleanor. 2011. </w:t>
      </w:r>
      <w:r w:rsidRPr="001C0ABE">
        <w:rPr>
          <w:rFonts w:ascii="Baskerville" w:hAnsi="Baskerville"/>
          <w:i/>
        </w:rPr>
        <w:t>Conflict and Development</w:t>
      </w:r>
      <w:r w:rsidRPr="001C0ABE">
        <w:rPr>
          <w:rFonts w:ascii="Baskerville" w:hAnsi="Baskerville"/>
        </w:rPr>
        <w:t xml:space="preserve">. </w:t>
      </w:r>
      <w:r>
        <w:rPr>
          <w:rFonts w:ascii="Baskerville" w:hAnsi="Baskerville"/>
        </w:rPr>
        <w:t xml:space="preserve">London: </w:t>
      </w:r>
      <w:r w:rsidRPr="001C0ABE">
        <w:rPr>
          <w:rFonts w:ascii="Baskerville" w:hAnsi="Baskerville"/>
        </w:rPr>
        <w:t>Zed Books.</w:t>
      </w:r>
      <w:r>
        <w:rPr>
          <w:rFonts w:ascii="Baskerville" w:hAnsi="Baskerville"/>
        </w:rPr>
        <w:t xml:space="preserve"> (Ch. 4)</w:t>
      </w:r>
    </w:p>
    <w:p w14:paraId="123968A8" w14:textId="77777777" w:rsidR="00394CF3" w:rsidRDefault="00394CF3" w:rsidP="00F73E29">
      <w:pPr>
        <w:rPr>
          <w:rFonts w:ascii="Baskerville" w:hAnsi="Baskerville"/>
        </w:rPr>
      </w:pPr>
    </w:p>
    <w:p w14:paraId="3F70B878" w14:textId="237E47D9" w:rsidR="00394CF3" w:rsidRPr="00394CF3" w:rsidRDefault="00394CF3" w:rsidP="00F73E29">
      <w:pPr>
        <w:rPr>
          <w:rFonts w:ascii="Baskerville" w:hAnsi="Baskerville"/>
        </w:rPr>
      </w:pPr>
      <w:r>
        <w:rPr>
          <w:rFonts w:ascii="Baskerville" w:hAnsi="Baskerville"/>
        </w:rPr>
        <w:t>Olmsted, Jennifer. 2008. “Post-Oslo Palestinian (</w:t>
      </w:r>
      <w:proofErr w:type="gramStart"/>
      <w:r>
        <w:rPr>
          <w:rFonts w:ascii="Baskerville" w:hAnsi="Baskerville"/>
        </w:rPr>
        <w:t>un)</w:t>
      </w:r>
      <w:proofErr w:type="gramEnd"/>
      <w:r>
        <w:rPr>
          <w:rFonts w:ascii="Baskerville" w:hAnsi="Baskerville"/>
        </w:rPr>
        <w:t xml:space="preserve">employment: a gender, class, and age-cohort analysis”. </w:t>
      </w:r>
      <w:proofErr w:type="gramStart"/>
      <w:r>
        <w:rPr>
          <w:rFonts w:ascii="Baskerville" w:hAnsi="Baskerville"/>
          <w:i/>
        </w:rPr>
        <w:t>The Economics of Peace and Security Journal</w:t>
      </w:r>
      <w:r>
        <w:rPr>
          <w:rFonts w:ascii="Baskerville" w:hAnsi="Baskerville"/>
        </w:rPr>
        <w:t>.</w:t>
      </w:r>
      <w:proofErr w:type="gramEnd"/>
      <w:r>
        <w:rPr>
          <w:rFonts w:ascii="Baskerville" w:hAnsi="Baskerville"/>
        </w:rPr>
        <w:t xml:space="preserve"> </w:t>
      </w:r>
      <w:proofErr w:type="gramStart"/>
      <w:r>
        <w:rPr>
          <w:rFonts w:ascii="Baskerville" w:hAnsi="Baskerville"/>
        </w:rPr>
        <w:t>Vol 3(2).</w:t>
      </w:r>
      <w:proofErr w:type="gramEnd"/>
      <w:r>
        <w:rPr>
          <w:rFonts w:ascii="Baskerville" w:hAnsi="Baskerville"/>
        </w:rPr>
        <w:t xml:space="preserve"> </w:t>
      </w:r>
    </w:p>
    <w:p w14:paraId="38D7FC4A" w14:textId="77777777" w:rsidR="008A7739" w:rsidRDefault="008A7739" w:rsidP="000611D6">
      <w:pPr>
        <w:rPr>
          <w:rFonts w:ascii="Baskerville" w:hAnsi="Baskerville"/>
        </w:rPr>
      </w:pPr>
    </w:p>
    <w:p w14:paraId="06E2A155" w14:textId="5C8A327D" w:rsidR="00E80DE9" w:rsidRDefault="00E80DE9" w:rsidP="000611D6">
      <w:pPr>
        <w:rPr>
          <w:rFonts w:ascii="Baskerville" w:hAnsi="Baskerville"/>
          <w:i/>
        </w:rPr>
      </w:pPr>
      <w:r>
        <w:rPr>
          <w:rFonts w:ascii="Baskerville" w:hAnsi="Baskerville"/>
          <w:i/>
        </w:rPr>
        <w:t>Class Exercise: Economic Theory and Conflict Resolution – bringing in case studies to examine their usefulness</w:t>
      </w:r>
    </w:p>
    <w:p w14:paraId="0F390B17" w14:textId="7C7E015B" w:rsidR="00E80DE9" w:rsidRDefault="00AB015B" w:rsidP="000611D6">
      <w:pPr>
        <w:rPr>
          <w:rFonts w:ascii="Baskerville" w:hAnsi="Baskerville"/>
          <w:i/>
        </w:rPr>
      </w:pPr>
      <w:r>
        <w:rPr>
          <w:rFonts w:ascii="Baskerville" w:hAnsi="Baskerville"/>
          <w:i/>
        </w:rPr>
        <w:t>Class Exercise: What Does Redistribution have to do with Conflict Resolution?</w:t>
      </w:r>
    </w:p>
    <w:p w14:paraId="40183A36" w14:textId="77777777" w:rsidR="00AB015B" w:rsidRDefault="00AB015B" w:rsidP="000611D6">
      <w:pPr>
        <w:rPr>
          <w:rFonts w:ascii="Baskerville" w:hAnsi="Baskerville"/>
        </w:rPr>
      </w:pPr>
    </w:p>
    <w:p w14:paraId="4C328090" w14:textId="77777777" w:rsidR="006B7544" w:rsidRDefault="006B7544" w:rsidP="006B7544">
      <w:pPr>
        <w:rPr>
          <w:rFonts w:ascii="Baskerville" w:hAnsi="Baskerville"/>
          <w:u w:val="single"/>
        </w:rPr>
      </w:pPr>
      <w:r>
        <w:rPr>
          <w:rFonts w:ascii="Baskerville" w:hAnsi="Baskerville"/>
          <w:u w:val="single"/>
        </w:rPr>
        <w:t>Films:</w:t>
      </w:r>
    </w:p>
    <w:p w14:paraId="05864216" w14:textId="7D6691B9" w:rsidR="005256FA" w:rsidRDefault="009C040B" w:rsidP="000611D6">
      <w:pPr>
        <w:rPr>
          <w:rFonts w:ascii="Baskerville" w:hAnsi="Baskerville"/>
        </w:rPr>
      </w:pPr>
      <w:r>
        <w:rPr>
          <w:rFonts w:ascii="Baskerville" w:hAnsi="Baskerville"/>
        </w:rPr>
        <w:t>Pray the Devil Back to Hell (2008)</w:t>
      </w:r>
    </w:p>
    <w:p w14:paraId="7684A932" w14:textId="0763AD30" w:rsidR="00D57C11" w:rsidRDefault="00D57C11" w:rsidP="000611D6">
      <w:pPr>
        <w:rPr>
          <w:rFonts w:ascii="Baskerville" w:hAnsi="Baskerville"/>
        </w:rPr>
      </w:pPr>
      <w:proofErr w:type="spellStart"/>
      <w:r>
        <w:rPr>
          <w:rFonts w:ascii="Baskerville" w:hAnsi="Baskerville"/>
        </w:rPr>
        <w:t>Sengadal</w:t>
      </w:r>
      <w:proofErr w:type="spellEnd"/>
      <w:r w:rsidR="00C92DDF">
        <w:rPr>
          <w:rFonts w:ascii="Baskerville" w:hAnsi="Baskerville"/>
        </w:rPr>
        <w:t xml:space="preserve"> (2011)</w:t>
      </w:r>
    </w:p>
    <w:p w14:paraId="30FB1776" w14:textId="78258FBD" w:rsidR="00151BA7" w:rsidRDefault="00151BA7" w:rsidP="000611D6">
      <w:pPr>
        <w:rPr>
          <w:rFonts w:ascii="Baskerville" w:hAnsi="Baskerville"/>
        </w:rPr>
      </w:pPr>
      <w:r>
        <w:rPr>
          <w:rFonts w:ascii="Baskerville" w:hAnsi="Baskerville"/>
        </w:rPr>
        <w:t>The War Against War (2010)</w:t>
      </w:r>
    </w:p>
    <w:p w14:paraId="5408383A" w14:textId="76BE2829" w:rsidR="00151BA7" w:rsidRDefault="00151BA7" w:rsidP="000611D6">
      <w:pPr>
        <w:rPr>
          <w:rFonts w:ascii="Baskerville" w:hAnsi="Baskerville"/>
        </w:rPr>
      </w:pPr>
      <w:r>
        <w:rPr>
          <w:rFonts w:ascii="Baskerville" w:hAnsi="Baskerville"/>
        </w:rPr>
        <w:t>Policing the UN (BBC 2008)</w:t>
      </w:r>
    </w:p>
    <w:p w14:paraId="7817A5E7" w14:textId="2F2FA5C7" w:rsidR="00151BA7" w:rsidRDefault="00151BA7" w:rsidP="000611D6">
      <w:pPr>
        <w:rPr>
          <w:rFonts w:ascii="Baskerville" w:hAnsi="Baskerville"/>
        </w:rPr>
      </w:pPr>
      <w:r>
        <w:rPr>
          <w:rFonts w:ascii="Baskerville" w:hAnsi="Baskerville"/>
        </w:rPr>
        <w:t xml:space="preserve">Blue Caps </w:t>
      </w:r>
      <w:r w:rsidR="00783724">
        <w:rPr>
          <w:rFonts w:ascii="Baskerville" w:hAnsi="Baskerville"/>
        </w:rPr>
        <w:t>(2008)</w:t>
      </w:r>
    </w:p>
    <w:p w14:paraId="283C0EB0" w14:textId="230C4344" w:rsidR="00BA68BB" w:rsidRDefault="00BA68BB" w:rsidP="000611D6">
      <w:pPr>
        <w:rPr>
          <w:rFonts w:ascii="Baskerville" w:hAnsi="Baskerville"/>
        </w:rPr>
      </w:pPr>
      <w:r>
        <w:rPr>
          <w:rFonts w:ascii="Baskerville" w:hAnsi="Baskerville"/>
        </w:rPr>
        <w:t>The War We Are Living (PBS 2011)</w:t>
      </w:r>
    </w:p>
    <w:p w14:paraId="2C34B73E" w14:textId="77777777" w:rsidR="009C040B" w:rsidRDefault="009C040B" w:rsidP="000611D6">
      <w:pPr>
        <w:rPr>
          <w:rFonts w:ascii="Baskerville" w:hAnsi="Baskerville"/>
        </w:rPr>
      </w:pPr>
    </w:p>
    <w:p w14:paraId="05142970" w14:textId="5B3E029E" w:rsidR="005256FA" w:rsidRDefault="005256FA" w:rsidP="005256FA">
      <w:pPr>
        <w:rPr>
          <w:rFonts w:ascii="Baskerville" w:hAnsi="Baskerville"/>
        </w:rPr>
      </w:pPr>
      <w:r>
        <w:rPr>
          <w:rFonts w:ascii="Baskerville" w:hAnsi="Baskerville"/>
          <w:bdr w:val="single" w:sz="4" w:space="0" w:color="auto"/>
        </w:rPr>
        <w:t xml:space="preserve">Topic: Post-Conflict Reconstruction and Nation Building </w:t>
      </w:r>
    </w:p>
    <w:p w14:paraId="71866F19" w14:textId="19FC074A" w:rsidR="005256FA" w:rsidRDefault="00EE50C0" w:rsidP="005256FA">
      <w:pPr>
        <w:numPr>
          <w:ilvl w:val="0"/>
          <w:numId w:val="14"/>
        </w:numPr>
        <w:rPr>
          <w:rFonts w:ascii="Baskerville" w:hAnsi="Baskerville"/>
        </w:rPr>
      </w:pPr>
      <w:r>
        <w:rPr>
          <w:rFonts w:ascii="Baskerville" w:hAnsi="Baskerville"/>
        </w:rPr>
        <w:t xml:space="preserve">The economics of post-war </w:t>
      </w:r>
      <w:proofErr w:type="spellStart"/>
      <w:r>
        <w:rPr>
          <w:rFonts w:ascii="Baskerville" w:hAnsi="Baskerville"/>
        </w:rPr>
        <w:t>statebuilding</w:t>
      </w:r>
      <w:proofErr w:type="spellEnd"/>
    </w:p>
    <w:p w14:paraId="28D4A2BF" w14:textId="07A720E5" w:rsidR="00EE50C0" w:rsidRDefault="00EE50C0" w:rsidP="005256FA">
      <w:pPr>
        <w:numPr>
          <w:ilvl w:val="0"/>
          <w:numId w:val="14"/>
        </w:numPr>
        <w:rPr>
          <w:rFonts w:ascii="Baskerville" w:hAnsi="Baskerville"/>
        </w:rPr>
      </w:pPr>
      <w:r>
        <w:rPr>
          <w:rFonts w:ascii="Baskerville" w:hAnsi="Baskerville"/>
        </w:rPr>
        <w:t>Fragile states and the limits of peacebuilding</w:t>
      </w:r>
    </w:p>
    <w:p w14:paraId="74B056DB" w14:textId="3C70C412" w:rsidR="00EE50C0" w:rsidRDefault="00EE50C0" w:rsidP="005256FA">
      <w:pPr>
        <w:numPr>
          <w:ilvl w:val="0"/>
          <w:numId w:val="14"/>
        </w:numPr>
        <w:rPr>
          <w:rFonts w:ascii="Baskerville" w:hAnsi="Baskerville"/>
        </w:rPr>
      </w:pPr>
      <w:r>
        <w:rPr>
          <w:rFonts w:ascii="Baskerville" w:hAnsi="Baskerville"/>
        </w:rPr>
        <w:t>Peace and the public purse</w:t>
      </w:r>
    </w:p>
    <w:p w14:paraId="2C00F982" w14:textId="313FA9F8" w:rsidR="00EE50C0" w:rsidRDefault="00EE50C0" w:rsidP="005256FA">
      <w:pPr>
        <w:numPr>
          <w:ilvl w:val="0"/>
          <w:numId w:val="14"/>
        </w:numPr>
        <w:rPr>
          <w:rFonts w:ascii="Baskerville" w:hAnsi="Baskerville"/>
        </w:rPr>
      </w:pPr>
      <w:r>
        <w:rPr>
          <w:rFonts w:ascii="Baskerville" w:hAnsi="Baskerville"/>
        </w:rPr>
        <w:t>Public finance and accountability</w:t>
      </w:r>
    </w:p>
    <w:p w14:paraId="4D1ECA31" w14:textId="4760676B" w:rsidR="00EE50C0" w:rsidRDefault="00EE50C0" w:rsidP="005256FA">
      <w:pPr>
        <w:numPr>
          <w:ilvl w:val="0"/>
          <w:numId w:val="14"/>
        </w:numPr>
        <w:rPr>
          <w:rFonts w:ascii="Baskerville" w:hAnsi="Baskerville"/>
        </w:rPr>
      </w:pPr>
      <w:r>
        <w:rPr>
          <w:rFonts w:ascii="Baskerville" w:hAnsi="Baskerville"/>
        </w:rPr>
        <w:t>Horizontal inequalities and post-war development</w:t>
      </w:r>
    </w:p>
    <w:p w14:paraId="586C5FD7" w14:textId="50A5B17E" w:rsidR="00EE50C0" w:rsidRDefault="00EE50C0" w:rsidP="005256FA">
      <w:pPr>
        <w:numPr>
          <w:ilvl w:val="0"/>
          <w:numId w:val="14"/>
        </w:numPr>
        <w:rPr>
          <w:rFonts w:ascii="Baskerville" w:hAnsi="Baskerville"/>
        </w:rPr>
      </w:pPr>
      <w:r>
        <w:rPr>
          <w:rFonts w:ascii="Baskerville" w:hAnsi="Baskerville"/>
        </w:rPr>
        <w:t>Policy Implications</w:t>
      </w:r>
    </w:p>
    <w:p w14:paraId="4D6101E0" w14:textId="77777777" w:rsidR="005256FA" w:rsidRDefault="005256FA" w:rsidP="005256FA">
      <w:pPr>
        <w:rPr>
          <w:rFonts w:ascii="Baskerville" w:hAnsi="Baskerville"/>
        </w:rPr>
      </w:pPr>
    </w:p>
    <w:p w14:paraId="2040D6C9" w14:textId="77777777" w:rsidR="00FF243B" w:rsidRDefault="00FF243B" w:rsidP="00FF243B">
      <w:pPr>
        <w:rPr>
          <w:rFonts w:ascii="Baskerville" w:hAnsi="Baskerville"/>
        </w:rPr>
      </w:pPr>
      <w:r w:rsidRPr="00FF243B">
        <w:rPr>
          <w:rFonts w:ascii="Baskerville" w:hAnsi="Baskerville"/>
          <w:u w:val="single"/>
        </w:rPr>
        <w:t>Learning Outcomes</w:t>
      </w:r>
      <w:r>
        <w:rPr>
          <w:rFonts w:ascii="Baskerville" w:hAnsi="Baskerville"/>
        </w:rPr>
        <w:t xml:space="preserve">: </w:t>
      </w:r>
    </w:p>
    <w:p w14:paraId="1AC55B00" w14:textId="62439359" w:rsidR="00FF243B" w:rsidRDefault="00EE50C0" w:rsidP="00FF243B">
      <w:pPr>
        <w:pStyle w:val="ListParagraph"/>
        <w:numPr>
          <w:ilvl w:val="0"/>
          <w:numId w:val="15"/>
        </w:numPr>
        <w:rPr>
          <w:rFonts w:ascii="Baskerville" w:hAnsi="Baskerville"/>
        </w:rPr>
      </w:pPr>
      <w:r>
        <w:rPr>
          <w:rFonts w:ascii="Baskerville" w:hAnsi="Baskerville"/>
        </w:rPr>
        <w:t>Explain the economic factors involved in post-war state</w:t>
      </w:r>
      <w:r w:rsidR="00CB253C">
        <w:rPr>
          <w:rFonts w:ascii="Baskerville" w:hAnsi="Baskerville"/>
        </w:rPr>
        <w:t>-</w:t>
      </w:r>
      <w:r>
        <w:rPr>
          <w:rFonts w:ascii="Baskerville" w:hAnsi="Baskerville"/>
        </w:rPr>
        <w:t>building.</w:t>
      </w:r>
    </w:p>
    <w:p w14:paraId="689A651C" w14:textId="5578B478" w:rsidR="00CB253C" w:rsidRDefault="00CB253C" w:rsidP="00FF243B">
      <w:pPr>
        <w:pStyle w:val="ListParagraph"/>
        <w:numPr>
          <w:ilvl w:val="0"/>
          <w:numId w:val="15"/>
        </w:numPr>
        <w:rPr>
          <w:rFonts w:ascii="Baskerville" w:hAnsi="Baskerville"/>
        </w:rPr>
      </w:pPr>
      <w:r>
        <w:rPr>
          <w:rFonts w:ascii="Baskerville" w:hAnsi="Baskerville"/>
        </w:rPr>
        <w:t>Describe in detail how public finance affects the state-building enterprise post-war.</w:t>
      </w:r>
    </w:p>
    <w:p w14:paraId="1F341B75" w14:textId="0D1C6929" w:rsidR="00EE50C0" w:rsidRPr="00FF243B" w:rsidRDefault="00EE50C0" w:rsidP="00FF243B">
      <w:pPr>
        <w:pStyle w:val="ListParagraph"/>
        <w:numPr>
          <w:ilvl w:val="0"/>
          <w:numId w:val="15"/>
        </w:numPr>
        <w:rPr>
          <w:rFonts w:ascii="Baskerville" w:hAnsi="Baskerville"/>
        </w:rPr>
      </w:pPr>
      <w:r>
        <w:rPr>
          <w:rFonts w:ascii="Baskerville" w:hAnsi="Baskerville"/>
        </w:rPr>
        <w:t>Using a country case study</w:t>
      </w:r>
      <w:r w:rsidR="007427C3">
        <w:rPr>
          <w:rFonts w:ascii="Baskerville" w:hAnsi="Baskerville"/>
        </w:rPr>
        <w:t xml:space="preserve"> and data</w:t>
      </w:r>
      <w:r>
        <w:rPr>
          <w:rFonts w:ascii="Baskerville" w:hAnsi="Baskerville"/>
        </w:rPr>
        <w:t>, diagnose the horizontal inequalities affecting post-war development.</w:t>
      </w:r>
    </w:p>
    <w:p w14:paraId="153F4118" w14:textId="77777777" w:rsidR="00564EC3" w:rsidRDefault="00564EC3" w:rsidP="005256FA">
      <w:pPr>
        <w:rPr>
          <w:rFonts w:ascii="Baskerville" w:hAnsi="Baskerville"/>
          <w:u w:val="single"/>
        </w:rPr>
      </w:pPr>
    </w:p>
    <w:p w14:paraId="1D91C884" w14:textId="77777777" w:rsidR="005256FA" w:rsidRDefault="005256FA" w:rsidP="005256FA">
      <w:pPr>
        <w:rPr>
          <w:rFonts w:ascii="Baskerville" w:hAnsi="Baskerville"/>
          <w:u w:val="single"/>
        </w:rPr>
      </w:pPr>
      <w:r w:rsidRPr="00583CA4">
        <w:rPr>
          <w:rFonts w:ascii="Baskerville" w:hAnsi="Baskerville"/>
          <w:u w:val="single"/>
        </w:rPr>
        <w:t>Readings:</w:t>
      </w:r>
    </w:p>
    <w:p w14:paraId="0AA207DC" w14:textId="77777777" w:rsidR="005256FA" w:rsidRDefault="005256FA" w:rsidP="000611D6">
      <w:pPr>
        <w:rPr>
          <w:rFonts w:ascii="Baskerville" w:hAnsi="Baskerville"/>
        </w:rPr>
      </w:pPr>
    </w:p>
    <w:p w14:paraId="6B8268A1" w14:textId="3464F2CC" w:rsidR="00576726" w:rsidRDefault="00576726" w:rsidP="000611D6">
      <w:pPr>
        <w:rPr>
          <w:rFonts w:ascii="Baskerville" w:hAnsi="Baskerville"/>
        </w:rPr>
      </w:pPr>
      <w:proofErr w:type="gramStart"/>
      <w:r w:rsidRPr="00576726">
        <w:rPr>
          <w:rFonts w:ascii="Baskerville" w:hAnsi="Baskerville"/>
        </w:rPr>
        <w:t xml:space="preserve">Addison, T., S. M. </w:t>
      </w:r>
      <w:proofErr w:type="spellStart"/>
      <w:r w:rsidRPr="00576726">
        <w:rPr>
          <w:rFonts w:ascii="Baskerville" w:hAnsi="Baskerville"/>
        </w:rPr>
        <w:t>Murshed</w:t>
      </w:r>
      <w:proofErr w:type="spellEnd"/>
      <w:r w:rsidRPr="00576726">
        <w:rPr>
          <w:rFonts w:ascii="Baskerville" w:hAnsi="Baskerville"/>
        </w:rPr>
        <w:t>, et al. (2005).</w:t>
      </w:r>
      <w:proofErr w:type="gramEnd"/>
      <w:r w:rsidRPr="00576726">
        <w:rPr>
          <w:rFonts w:ascii="Baskerville" w:hAnsi="Baskerville"/>
        </w:rPr>
        <w:t xml:space="preserve"> </w:t>
      </w:r>
      <w:r w:rsidRPr="00576726">
        <w:rPr>
          <w:rFonts w:ascii="Baskerville" w:hAnsi="Baskerville"/>
          <w:i/>
        </w:rPr>
        <w:t xml:space="preserve">Post-conflict Reconstruction in Africa: Some Analytical Issues. </w:t>
      </w:r>
      <w:proofErr w:type="gramStart"/>
      <w:r w:rsidRPr="00576726">
        <w:rPr>
          <w:rFonts w:ascii="Baskerville" w:hAnsi="Baskerville"/>
          <w:i/>
        </w:rPr>
        <w:t>Post-Conflict Economies in Africa</w:t>
      </w:r>
      <w:r w:rsidRPr="00576726">
        <w:rPr>
          <w:rFonts w:ascii="Baskerville" w:hAnsi="Baskerville"/>
        </w:rPr>
        <w:t>.</w:t>
      </w:r>
      <w:proofErr w:type="gramEnd"/>
      <w:r w:rsidRPr="00576726">
        <w:rPr>
          <w:rFonts w:ascii="Baskerville" w:hAnsi="Baskerville"/>
        </w:rPr>
        <w:t xml:space="preserve"> </w:t>
      </w:r>
      <w:proofErr w:type="spellStart"/>
      <w:r w:rsidRPr="00576726">
        <w:rPr>
          <w:rFonts w:ascii="Baskerville" w:hAnsi="Baskerville"/>
        </w:rPr>
        <w:t>Houndmills</w:t>
      </w:r>
      <w:proofErr w:type="spellEnd"/>
      <w:r w:rsidRPr="00576726">
        <w:rPr>
          <w:rFonts w:ascii="Baskerville" w:hAnsi="Baskerville"/>
        </w:rPr>
        <w:t xml:space="preserve">, U.K. and </w:t>
      </w:r>
      <w:r>
        <w:rPr>
          <w:rFonts w:ascii="Baskerville" w:hAnsi="Baskerville"/>
        </w:rPr>
        <w:t>New York: Palgrave Macmillan. (</w:t>
      </w:r>
      <w:proofErr w:type="spellStart"/>
      <w:r>
        <w:rPr>
          <w:rFonts w:ascii="Baskerville" w:hAnsi="Baskerville"/>
        </w:rPr>
        <w:t>Ch</w:t>
      </w:r>
      <w:proofErr w:type="spellEnd"/>
      <w:r>
        <w:rPr>
          <w:rFonts w:ascii="Baskerville" w:hAnsi="Baskerville"/>
        </w:rPr>
        <w:t xml:space="preserve"> 1, 3, &amp; 14)</w:t>
      </w:r>
      <w:r w:rsidR="00F46132">
        <w:rPr>
          <w:rFonts w:ascii="Baskerville" w:hAnsi="Baskerville"/>
        </w:rPr>
        <w:t xml:space="preserve"> </w:t>
      </w:r>
      <w:hyperlink r:id="rId17" w:history="1">
        <w:r w:rsidR="00F46132" w:rsidRPr="00845CE1">
          <w:rPr>
            <w:rStyle w:val="Hyperlink"/>
            <w:rFonts w:ascii="Baskerville" w:hAnsi="Baskerville"/>
          </w:rPr>
          <w:t>http://www.palgrave.com/pdfs/140394346X.pdf</w:t>
        </w:r>
      </w:hyperlink>
    </w:p>
    <w:p w14:paraId="40ACB5C6" w14:textId="77777777" w:rsidR="00576726" w:rsidRDefault="00576726" w:rsidP="000611D6">
      <w:pPr>
        <w:rPr>
          <w:rFonts w:ascii="Baskerville" w:hAnsi="Baskerville"/>
        </w:rPr>
      </w:pPr>
    </w:p>
    <w:p w14:paraId="559BE749" w14:textId="0F0B6D97" w:rsidR="007055E9" w:rsidRDefault="007055E9" w:rsidP="007055E9">
      <w:pPr>
        <w:rPr>
          <w:rFonts w:ascii="Baskerville" w:hAnsi="Baskerville"/>
        </w:rPr>
      </w:pPr>
      <w:proofErr w:type="spellStart"/>
      <w:r>
        <w:rPr>
          <w:rFonts w:ascii="Baskerville" w:hAnsi="Baskerville"/>
        </w:rPr>
        <w:t>Bouta</w:t>
      </w:r>
      <w:proofErr w:type="spellEnd"/>
      <w:r>
        <w:rPr>
          <w:rFonts w:ascii="Baskerville" w:hAnsi="Baskerville"/>
        </w:rPr>
        <w:t xml:space="preserve">, </w:t>
      </w:r>
      <w:proofErr w:type="spellStart"/>
      <w:r>
        <w:rPr>
          <w:rFonts w:ascii="Baskerville" w:hAnsi="Baskerville"/>
        </w:rPr>
        <w:t>Tsjeard</w:t>
      </w:r>
      <w:proofErr w:type="spellEnd"/>
      <w:r>
        <w:rPr>
          <w:rFonts w:ascii="Baskerville" w:hAnsi="Baskerville"/>
        </w:rPr>
        <w:t xml:space="preserve">, Georg </w:t>
      </w:r>
      <w:proofErr w:type="spellStart"/>
      <w:r>
        <w:rPr>
          <w:rFonts w:ascii="Baskerville" w:hAnsi="Baskerville"/>
        </w:rPr>
        <w:t>Frerks</w:t>
      </w:r>
      <w:proofErr w:type="spellEnd"/>
      <w:r>
        <w:rPr>
          <w:rFonts w:ascii="Baskerville" w:hAnsi="Baskerville"/>
        </w:rPr>
        <w:t xml:space="preserve">, Ian Bannon. 2005. </w:t>
      </w:r>
      <w:r>
        <w:rPr>
          <w:rFonts w:ascii="Baskerville" w:hAnsi="Baskerville"/>
          <w:i/>
        </w:rPr>
        <w:t>Gender, Conflict and Development.</w:t>
      </w:r>
      <w:r>
        <w:rPr>
          <w:rFonts w:ascii="Baskerville" w:hAnsi="Baskerville"/>
        </w:rPr>
        <w:t xml:space="preserve"> Washington, D.C.: The World Bank. (Ch. 6)</w:t>
      </w:r>
    </w:p>
    <w:p w14:paraId="5904B672" w14:textId="77777777" w:rsidR="007055E9" w:rsidRDefault="007055E9" w:rsidP="000611D6">
      <w:pPr>
        <w:rPr>
          <w:rFonts w:ascii="Baskerville" w:hAnsi="Baskerville"/>
        </w:rPr>
      </w:pPr>
    </w:p>
    <w:p w14:paraId="22C0A2FC" w14:textId="04F4DC1B" w:rsidR="009167C4" w:rsidRDefault="009167C4" w:rsidP="000611D6">
      <w:pPr>
        <w:rPr>
          <w:rFonts w:ascii="Baskerville" w:hAnsi="Baskerville"/>
        </w:rPr>
      </w:pPr>
      <w:r w:rsidRPr="001C0ABE">
        <w:rPr>
          <w:rFonts w:ascii="Baskerville" w:hAnsi="Baskerville"/>
        </w:rPr>
        <w:t xml:space="preserve">Boyce, James and </w:t>
      </w:r>
      <w:proofErr w:type="spellStart"/>
      <w:r w:rsidRPr="001C0ABE">
        <w:rPr>
          <w:rFonts w:ascii="Baskerville" w:hAnsi="Baskerville"/>
        </w:rPr>
        <w:t>Madalene</w:t>
      </w:r>
      <w:proofErr w:type="spellEnd"/>
      <w:r w:rsidRPr="001C0ABE">
        <w:rPr>
          <w:rFonts w:ascii="Baskerville" w:hAnsi="Baskerville"/>
        </w:rPr>
        <w:t xml:space="preserve"> O’Donnell. 2007. </w:t>
      </w:r>
      <w:r w:rsidRPr="001C0ABE">
        <w:rPr>
          <w:rFonts w:ascii="Baskerville" w:hAnsi="Baskerville"/>
          <w:i/>
        </w:rPr>
        <w:t xml:space="preserve">Peace and the Public Purse: Economic Policies for Postwar </w:t>
      </w:r>
      <w:proofErr w:type="spellStart"/>
      <w:r w:rsidRPr="001C0ABE">
        <w:rPr>
          <w:rFonts w:ascii="Baskerville" w:hAnsi="Baskerville"/>
          <w:i/>
        </w:rPr>
        <w:t>Statebuilding</w:t>
      </w:r>
      <w:proofErr w:type="spellEnd"/>
      <w:r w:rsidRPr="001C0ABE">
        <w:rPr>
          <w:rFonts w:ascii="Baskerville" w:hAnsi="Baskerville"/>
        </w:rPr>
        <w:t xml:space="preserve">. Boulder, CO: Lynne </w:t>
      </w:r>
      <w:proofErr w:type="spellStart"/>
      <w:r w:rsidRPr="001C0ABE">
        <w:rPr>
          <w:rFonts w:ascii="Baskerville" w:hAnsi="Baskerville"/>
        </w:rPr>
        <w:t>Rienner</w:t>
      </w:r>
      <w:proofErr w:type="spellEnd"/>
      <w:r w:rsidRPr="001C0ABE">
        <w:rPr>
          <w:rFonts w:ascii="Baskerville" w:hAnsi="Baskerville"/>
        </w:rPr>
        <w:t xml:space="preserve"> Publishers.</w:t>
      </w:r>
      <w:r>
        <w:rPr>
          <w:rFonts w:ascii="Baskerville" w:hAnsi="Baskerville"/>
        </w:rPr>
        <w:t xml:space="preserve"> </w:t>
      </w:r>
      <w:r w:rsidR="00406AF2">
        <w:rPr>
          <w:rFonts w:ascii="Baskerville" w:hAnsi="Baskerville"/>
        </w:rPr>
        <w:t>(Ch. 1, 2, 3 &amp; 10)</w:t>
      </w:r>
    </w:p>
    <w:p w14:paraId="25623D04" w14:textId="77777777" w:rsidR="00576726" w:rsidRDefault="00576726" w:rsidP="000611D6">
      <w:pPr>
        <w:rPr>
          <w:rFonts w:ascii="Baskerville" w:hAnsi="Baskerville"/>
        </w:rPr>
      </w:pPr>
    </w:p>
    <w:p w14:paraId="72D83FB1" w14:textId="6E38E45A" w:rsidR="00576726" w:rsidRPr="00576726" w:rsidRDefault="00576726" w:rsidP="000611D6">
      <w:pPr>
        <w:rPr>
          <w:rFonts w:ascii="Baskerville" w:hAnsi="Baskerville" w:cs="Baskerville"/>
        </w:rPr>
      </w:pPr>
      <w:r w:rsidRPr="00576726">
        <w:rPr>
          <w:rFonts w:ascii="Baskerville" w:hAnsi="Baskerville" w:cs="Baskerville"/>
          <w:color w:val="1A1A1A"/>
        </w:rPr>
        <w:t xml:space="preserve">Butler, Judith. 2006. </w:t>
      </w:r>
      <w:r w:rsidRPr="00576726">
        <w:rPr>
          <w:rFonts w:ascii="Baskerville" w:hAnsi="Baskerville" w:cs="Baskerville"/>
          <w:i/>
          <w:iCs/>
          <w:color w:val="1A1A1A"/>
        </w:rPr>
        <w:t>Precarious Life: The Powers of Mourning and Violence</w:t>
      </w:r>
      <w:r w:rsidRPr="00576726">
        <w:rPr>
          <w:rFonts w:ascii="Baskerville" w:hAnsi="Baskerville" w:cs="Baskerville"/>
          <w:color w:val="1A1A1A"/>
        </w:rPr>
        <w:t>. New York: Verso. (Ch. 2)</w:t>
      </w:r>
    </w:p>
    <w:p w14:paraId="1FAD905F" w14:textId="77777777" w:rsidR="00406AF2" w:rsidRDefault="00406AF2" w:rsidP="000611D6">
      <w:pPr>
        <w:rPr>
          <w:rFonts w:ascii="Baskerville" w:hAnsi="Baskerville"/>
        </w:rPr>
      </w:pPr>
    </w:p>
    <w:p w14:paraId="45377B9B" w14:textId="23579ABE" w:rsidR="00576726" w:rsidRPr="00576726" w:rsidRDefault="00576726" w:rsidP="00576726">
      <w:pPr>
        <w:rPr>
          <w:rFonts w:ascii="Baskerville" w:hAnsi="Baskerville" w:cs="Baskerville"/>
        </w:rPr>
      </w:pPr>
      <w:r w:rsidRPr="00576726">
        <w:rPr>
          <w:rFonts w:ascii="Baskerville" w:hAnsi="Baskerville" w:cs="Baskerville"/>
          <w:color w:val="1A1A1A"/>
        </w:rPr>
        <w:t xml:space="preserve">Cohn, Carol. 2013. </w:t>
      </w:r>
      <w:r w:rsidRPr="00576726">
        <w:rPr>
          <w:rFonts w:ascii="Baskerville" w:hAnsi="Baskerville" w:cs="Baskerville"/>
          <w:i/>
          <w:iCs/>
          <w:color w:val="1A1A1A"/>
        </w:rPr>
        <w:t>Women and Wars</w:t>
      </w:r>
      <w:r w:rsidRPr="00576726">
        <w:rPr>
          <w:rFonts w:ascii="Baskerville" w:hAnsi="Baskerville" w:cs="Baskerville"/>
          <w:color w:val="1A1A1A"/>
        </w:rPr>
        <w:t>. Cambridge: Polity Press.</w:t>
      </w:r>
      <w:r>
        <w:rPr>
          <w:rFonts w:ascii="Baskerville" w:hAnsi="Baskerville" w:cs="Baskerville"/>
          <w:color w:val="1A1A1A"/>
        </w:rPr>
        <w:t xml:space="preserve"> (Ch. 10)</w:t>
      </w:r>
    </w:p>
    <w:p w14:paraId="3A1EA89E" w14:textId="77777777" w:rsidR="00576726" w:rsidRDefault="00576726" w:rsidP="000611D6">
      <w:pPr>
        <w:rPr>
          <w:rFonts w:ascii="Baskerville" w:hAnsi="Baskerville"/>
        </w:rPr>
      </w:pPr>
    </w:p>
    <w:p w14:paraId="009D99F7" w14:textId="179D4DFA" w:rsidR="0046353F" w:rsidRDefault="0046353F" w:rsidP="0046353F">
      <w:pPr>
        <w:rPr>
          <w:rFonts w:ascii="Baskerville" w:hAnsi="Baskerville"/>
        </w:rPr>
      </w:pPr>
      <w:proofErr w:type="spellStart"/>
      <w:r>
        <w:rPr>
          <w:rFonts w:ascii="Baskerville" w:hAnsi="Baskerville"/>
        </w:rPr>
        <w:t>Enloe</w:t>
      </w:r>
      <w:proofErr w:type="spellEnd"/>
      <w:r>
        <w:rPr>
          <w:rFonts w:ascii="Baskerville" w:hAnsi="Baskerville"/>
        </w:rPr>
        <w:t xml:space="preserve">, Cynthia. 2004. </w:t>
      </w:r>
      <w:r w:rsidRPr="0046353F">
        <w:rPr>
          <w:rFonts w:ascii="Baskerville" w:hAnsi="Baskerville"/>
          <w:i/>
        </w:rPr>
        <w:t>The Curious Feminist: Searching for Women in a New Age of Empire</w:t>
      </w:r>
      <w:r>
        <w:rPr>
          <w:rFonts w:ascii="Baskerville" w:hAnsi="Baskerville"/>
        </w:rPr>
        <w:t xml:space="preserve">. Berkeley: University of California Press. (Part 3, </w:t>
      </w:r>
      <w:proofErr w:type="spellStart"/>
      <w:r>
        <w:rPr>
          <w:rFonts w:ascii="Baskerville" w:hAnsi="Baskerville"/>
        </w:rPr>
        <w:t>Ch</w:t>
      </w:r>
      <w:proofErr w:type="spellEnd"/>
      <w:r>
        <w:rPr>
          <w:rFonts w:ascii="Baskerville" w:hAnsi="Baskerville"/>
        </w:rPr>
        <w:t xml:space="preserve"> 15-19)</w:t>
      </w:r>
    </w:p>
    <w:p w14:paraId="75C815BB" w14:textId="77777777" w:rsidR="00FB3B4E" w:rsidRDefault="00FB3B4E" w:rsidP="0046353F">
      <w:pPr>
        <w:rPr>
          <w:rFonts w:ascii="Baskerville" w:hAnsi="Baskerville"/>
        </w:rPr>
      </w:pPr>
    </w:p>
    <w:p w14:paraId="17F6A9E9" w14:textId="60726EEF" w:rsidR="00FB3B4E" w:rsidRPr="00FB3B4E" w:rsidRDefault="00FB3B4E" w:rsidP="0046353F">
      <w:pPr>
        <w:rPr>
          <w:rFonts w:ascii="Baskerville" w:hAnsi="Baskerville"/>
          <w:i/>
        </w:rPr>
      </w:pPr>
      <w:proofErr w:type="spellStart"/>
      <w:r w:rsidRPr="00FB3B4E">
        <w:rPr>
          <w:rFonts w:ascii="Baskerville" w:hAnsi="Baskerville"/>
        </w:rPr>
        <w:lastRenderedPageBreak/>
        <w:t>Justino</w:t>
      </w:r>
      <w:proofErr w:type="spellEnd"/>
      <w:r w:rsidRPr="00FB3B4E">
        <w:rPr>
          <w:rFonts w:ascii="Baskerville" w:hAnsi="Baskerville"/>
        </w:rPr>
        <w:t xml:space="preserve"> P., Cardona I., </w:t>
      </w:r>
      <w:r>
        <w:rPr>
          <w:rFonts w:ascii="Baskerville" w:hAnsi="Baskerville"/>
        </w:rPr>
        <w:t>Mitchell R. and Müller C. 2012. “</w:t>
      </w:r>
      <w:r w:rsidRPr="00FB3B4E">
        <w:rPr>
          <w:rFonts w:ascii="Baskerville" w:hAnsi="Baskerville"/>
        </w:rPr>
        <w:t>Quantifying the Impact of Women’s Participation in Post-Conflict Economic Recovery</w:t>
      </w:r>
      <w:r>
        <w:rPr>
          <w:rFonts w:ascii="Baskerville" w:hAnsi="Baskerville"/>
        </w:rPr>
        <w:t xml:space="preserve">”. </w:t>
      </w:r>
      <w:r>
        <w:rPr>
          <w:rFonts w:ascii="Baskerville" w:hAnsi="Baskerville"/>
          <w:i/>
        </w:rPr>
        <w:t>Households in Conflict Network Working Paper Series (</w:t>
      </w:r>
      <w:proofErr w:type="spellStart"/>
      <w:r>
        <w:rPr>
          <w:rFonts w:ascii="Baskerville" w:hAnsi="Baskerville"/>
          <w:i/>
        </w:rPr>
        <w:t>HiCN</w:t>
      </w:r>
      <w:proofErr w:type="spellEnd"/>
      <w:r>
        <w:rPr>
          <w:rFonts w:ascii="Baskerville" w:hAnsi="Baskerville"/>
          <w:i/>
        </w:rPr>
        <w:t xml:space="preserve"> 131)</w:t>
      </w:r>
    </w:p>
    <w:p w14:paraId="10A927FA" w14:textId="77777777" w:rsidR="0046353F" w:rsidRDefault="0046353F" w:rsidP="00406AF2">
      <w:pPr>
        <w:rPr>
          <w:rFonts w:ascii="Baskerville" w:hAnsi="Baskerville"/>
        </w:rPr>
      </w:pPr>
    </w:p>
    <w:p w14:paraId="6678D9AA" w14:textId="41AF0B3F" w:rsidR="00406AF2" w:rsidRDefault="00406AF2" w:rsidP="00406AF2">
      <w:pPr>
        <w:rPr>
          <w:rFonts w:ascii="Baskerville" w:hAnsi="Baskerville"/>
        </w:rPr>
      </w:pPr>
      <w:r w:rsidRPr="001C0ABE">
        <w:rPr>
          <w:rFonts w:ascii="Baskerville" w:hAnsi="Baskerville"/>
        </w:rPr>
        <w:t xml:space="preserve">O'Gorman, Eleanor. 2011. </w:t>
      </w:r>
      <w:r w:rsidRPr="001C0ABE">
        <w:rPr>
          <w:rFonts w:ascii="Baskerville" w:hAnsi="Baskerville"/>
          <w:i/>
        </w:rPr>
        <w:t>Conflict and Development</w:t>
      </w:r>
      <w:r w:rsidRPr="001C0ABE">
        <w:rPr>
          <w:rFonts w:ascii="Baskerville" w:hAnsi="Baskerville"/>
        </w:rPr>
        <w:t xml:space="preserve">. </w:t>
      </w:r>
      <w:r>
        <w:rPr>
          <w:rFonts w:ascii="Baskerville" w:hAnsi="Baskerville"/>
        </w:rPr>
        <w:t xml:space="preserve">London: </w:t>
      </w:r>
      <w:r w:rsidRPr="001C0ABE">
        <w:rPr>
          <w:rFonts w:ascii="Baskerville" w:hAnsi="Baskerville"/>
        </w:rPr>
        <w:t>Zed Books.</w:t>
      </w:r>
      <w:r>
        <w:rPr>
          <w:rFonts w:ascii="Baskerville" w:hAnsi="Baskerville"/>
        </w:rPr>
        <w:t xml:space="preserve"> (Ch. 6)</w:t>
      </w:r>
    </w:p>
    <w:p w14:paraId="1FAC0329" w14:textId="77777777" w:rsidR="00F46132" w:rsidRDefault="00F46132" w:rsidP="00406AF2">
      <w:pPr>
        <w:rPr>
          <w:rFonts w:ascii="Baskerville" w:hAnsi="Baskerville"/>
        </w:rPr>
      </w:pPr>
    </w:p>
    <w:p w14:paraId="2501EDE0" w14:textId="18A99172" w:rsidR="00F46132" w:rsidRDefault="00F46132" w:rsidP="00406AF2">
      <w:pPr>
        <w:rPr>
          <w:rFonts w:ascii="Baskerville" w:hAnsi="Baskerville"/>
        </w:rPr>
      </w:pPr>
      <w:r>
        <w:rPr>
          <w:rFonts w:ascii="Baskerville" w:hAnsi="Baskerville"/>
        </w:rPr>
        <w:t xml:space="preserve">Stewart, Frances, A Langer and R </w:t>
      </w:r>
      <w:proofErr w:type="spellStart"/>
      <w:r>
        <w:rPr>
          <w:rFonts w:ascii="Baskerville" w:hAnsi="Baskerville"/>
        </w:rPr>
        <w:t>Venugopal</w:t>
      </w:r>
      <w:proofErr w:type="spellEnd"/>
      <w:r>
        <w:rPr>
          <w:rFonts w:ascii="Baskerville" w:hAnsi="Baskerville"/>
        </w:rPr>
        <w:t xml:space="preserve">. 2011. </w:t>
      </w:r>
      <w:r w:rsidRPr="00F46132">
        <w:rPr>
          <w:rFonts w:ascii="Baskerville" w:hAnsi="Baskerville"/>
        </w:rPr>
        <w:t>Horizontal Inequalities and Post-conflict Development, Basingstoke: Palgrave Macmillan</w:t>
      </w:r>
      <w:r w:rsidR="00395A36">
        <w:rPr>
          <w:rFonts w:ascii="Baskerville" w:hAnsi="Baskerville"/>
        </w:rPr>
        <w:t xml:space="preserve"> (</w:t>
      </w:r>
      <w:proofErr w:type="spellStart"/>
      <w:r w:rsidR="00395A36">
        <w:rPr>
          <w:rFonts w:ascii="Baskerville" w:hAnsi="Baskerville"/>
        </w:rPr>
        <w:t>Ch</w:t>
      </w:r>
      <w:proofErr w:type="spellEnd"/>
      <w:r w:rsidR="00395A36">
        <w:rPr>
          <w:rFonts w:ascii="Baskerville" w:hAnsi="Baskerville"/>
        </w:rPr>
        <w:t xml:space="preserve"> 1, 2, 3 &amp; 4)</w:t>
      </w:r>
    </w:p>
    <w:p w14:paraId="21C45E86" w14:textId="77777777" w:rsidR="00406AF2" w:rsidRDefault="00406AF2" w:rsidP="00406AF2">
      <w:pPr>
        <w:rPr>
          <w:rFonts w:ascii="Baskerville" w:hAnsi="Baskerville"/>
        </w:rPr>
      </w:pPr>
    </w:p>
    <w:p w14:paraId="66226C98" w14:textId="69156B73" w:rsidR="00FB3B4E" w:rsidRPr="001C0ABE" w:rsidRDefault="00406AF2" w:rsidP="00406AF2">
      <w:pPr>
        <w:rPr>
          <w:rFonts w:ascii="Baskerville" w:hAnsi="Baskerville"/>
        </w:rPr>
      </w:pPr>
      <w:r w:rsidRPr="001C0ABE">
        <w:rPr>
          <w:rFonts w:ascii="Baskerville" w:hAnsi="Baskerville"/>
        </w:rPr>
        <w:t xml:space="preserve">World Bank. 2010. </w:t>
      </w:r>
      <w:r w:rsidRPr="001C0ABE">
        <w:rPr>
          <w:rFonts w:ascii="Baskerville" w:hAnsi="Baskerville"/>
          <w:i/>
        </w:rPr>
        <w:t>World Development Report 2011: Conflict, Security &amp; Development</w:t>
      </w:r>
      <w:r w:rsidRPr="001C0ABE">
        <w:rPr>
          <w:rFonts w:ascii="Baskerville" w:hAnsi="Baskerville"/>
        </w:rPr>
        <w:t>. Washington, D.C: The World Bank</w:t>
      </w:r>
      <w:r>
        <w:rPr>
          <w:rFonts w:ascii="Baskerville" w:hAnsi="Baskerville"/>
        </w:rPr>
        <w:t>. (Ch. 7)</w:t>
      </w:r>
    </w:p>
    <w:p w14:paraId="54020DB8" w14:textId="77777777" w:rsidR="008A7739" w:rsidRDefault="008A7739" w:rsidP="000611D6">
      <w:pPr>
        <w:rPr>
          <w:rFonts w:ascii="Baskerville" w:hAnsi="Baskerville"/>
        </w:rPr>
      </w:pPr>
    </w:p>
    <w:p w14:paraId="3072AEF3" w14:textId="6F868E6A" w:rsidR="00AB015B" w:rsidRDefault="00AB015B" w:rsidP="000611D6">
      <w:pPr>
        <w:rPr>
          <w:rFonts w:ascii="Baskerville" w:hAnsi="Baskerville"/>
          <w:i/>
        </w:rPr>
      </w:pPr>
      <w:r>
        <w:rPr>
          <w:rFonts w:ascii="Baskerville" w:hAnsi="Baskerville"/>
          <w:i/>
        </w:rPr>
        <w:t xml:space="preserve">Class Exercise: What exactly is ‘Public Finance’ and why is it important in understanding Post War </w:t>
      </w:r>
      <w:proofErr w:type="spellStart"/>
      <w:r>
        <w:rPr>
          <w:rFonts w:ascii="Baskerville" w:hAnsi="Baskerville"/>
          <w:i/>
        </w:rPr>
        <w:t>Statebuilding</w:t>
      </w:r>
      <w:proofErr w:type="spellEnd"/>
      <w:r>
        <w:rPr>
          <w:rFonts w:ascii="Baskerville" w:hAnsi="Baskerville"/>
          <w:i/>
        </w:rPr>
        <w:t>?</w:t>
      </w:r>
    </w:p>
    <w:p w14:paraId="221EEC47" w14:textId="1F85A722" w:rsidR="00D8786D" w:rsidRDefault="00D8786D" w:rsidP="000611D6">
      <w:pPr>
        <w:rPr>
          <w:rFonts w:ascii="Baskerville" w:hAnsi="Baskerville"/>
          <w:i/>
        </w:rPr>
      </w:pPr>
      <w:r>
        <w:rPr>
          <w:rFonts w:ascii="Baskerville" w:hAnsi="Baskerville"/>
          <w:i/>
        </w:rPr>
        <w:t>Class Exercise: Using data to map horizontal inequality</w:t>
      </w:r>
    </w:p>
    <w:p w14:paraId="7AD7F6E4" w14:textId="3C9CA8F2" w:rsidR="00D8786D" w:rsidRDefault="00D8786D" w:rsidP="000611D6">
      <w:pPr>
        <w:rPr>
          <w:rFonts w:ascii="Baskerville" w:hAnsi="Baskerville"/>
          <w:i/>
        </w:rPr>
      </w:pPr>
      <w:r>
        <w:rPr>
          <w:rFonts w:ascii="Baskerville" w:hAnsi="Baskerville"/>
          <w:i/>
        </w:rPr>
        <w:t>Class Exercise: Using data</w:t>
      </w:r>
      <w:r w:rsidR="00824956">
        <w:rPr>
          <w:rFonts w:ascii="Baskerville" w:hAnsi="Baskerville"/>
          <w:i/>
        </w:rPr>
        <w:t xml:space="preserve"> to chart the macroeconomic landscape of a post war economy</w:t>
      </w:r>
    </w:p>
    <w:p w14:paraId="52842316" w14:textId="77777777" w:rsidR="00AB015B" w:rsidRDefault="00AB015B" w:rsidP="000611D6">
      <w:pPr>
        <w:rPr>
          <w:rFonts w:ascii="Baskerville" w:hAnsi="Baskerville"/>
        </w:rPr>
      </w:pPr>
    </w:p>
    <w:p w14:paraId="32259C47" w14:textId="77777777" w:rsidR="006B7544" w:rsidRDefault="006B7544" w:rsidP="006B7544">
      <w:pPr>
        <w:rPr>
          <w:rFonts w:ascii="Baskerville" w:hAnsi="Baskerville"/>
          <w:u w:val="single"/>
        </w:rPr>
      </w:pPr>
      <w:r>
        <w:rPr>
          <w:rFonts w:ascii="Baskerville" w:hAnsi="Baskerville"/>
          <w:u w:val="single"/>
        </w:rPr>
        <w:t>Films:</w:t>
      </w:r>
    </w:p>
    <w:p w14:paraId="287D4C90" w14:textId="69EF0760" w:rsidR="00BA68BB" w:rsidRDefault="00BA68BB" w:rsidP="000611D6">
      <w:pPr>
        <w:rPr>
          <w:rFonts w:ascii="Baskerville" w:hAnsi="Baskerville"/>
        </w:rPr>
      </w:pPr>
      <w:r>
        <w:rPr>
          <w:rFonts w:ascii="Baskerville" w:hAnsi="Baskerville"/>
        </w:rPr>
        <w:t>Peace Unveiled (PBS 2011)</w:t>
      </w:r>
    </w:p>
    <w:p w14:paraId="487B02C2" w14:textId="5314FB83" w:rsidR="006B7544" w:rsidRDefault="00F06062" w:rsidP="000611D6">
      <w:pPr>
        <w:rPr>
          <w:rFonts w:ascii="Baskerville" w:hAnsi="Baskerville"/>
        </w:rPr>
      </w:pPr>
      <w:r>
        <w:rPr>
          <w:rFonts w:ascii="Baskerville" w:hAnsi="Baskerville"/>
        </w:rPr>
        <w:t>Goodbye Lenin (2003)</w:t>
      </w:r>
    </w:p>
    <w:p w14:paraId="6701B777" w14:textId="3A5516B5" w:rsidR="00F06062" w:rsidRDefault="00F06062" w:rsidP="000611D6">
      <w:pPr>
        <w:rPr>
          <w:rFonts w:ascii="Baskerville" w:hAnsi="Baskerville"/>
        </w:rPr>
      </w:pPr>
      <w:r>
        <w:rPr>
          <w:rFonts w:ascii="Baskerville" w:hAnsi="Baskerville"/>
        </w:rPr>
        <w:t>Judgment at Nuremburg (1961)</w:t>
      </w:r>
    </w:p>
    <w:p w14:paraId="6D54FE8F" w14:textId="70B6A7DC" w:rsidR="00F06062" w:rsidRDefault="00F06062" w:rsidP="000611D6">
      <w:pPr>
        <w:rPr>
          <w:rFonts w:ascii="Baskerville" w:hAnsi="Baskerville"/>
        </w:rPr>
      </w:pPr>
      <w:r>
        <w:rPr>
          <w:rFonts w:ascii="Baskerville" w:hAnsi="Baskerville"/>
        </w:rPr>
        <w:t>Red Dust (2004)</w:t>
      </w:r>
    </w:p>
    <w:p w14:paraId="2A52A320" w14:textId="42095100" w:rsidR="00F06062" w:rsidRPr="00DA1C32" w:rsidRDefault="00F06062" w:rsidP="000611D6">
      <w:pPr>
        <w:rPr>
          <w:rFonts w:ascii="Baskerville" w:hAnsi="Baskerville"/>
        </w:rPr>
      </w:pPr>
      <w:proofErr w:type="spellStart"/>
      <w:r>
        <w:rPr>
          <w:rFonts w:ascii="Baskerville" w:hAnsi="Baskerville"/>
        </w:rPr>
        <w:t>Tsotsi</w:t>
      </w:r>
      <w:proofErr w:type="spellEnd"/>
      <w:r>
        <w:rPr>
          <w:rFonts w:ascii="Baskerville" w:hAnsi="Baskerville"/>
        </w:rPr>
        <w:t xml:space="preserve"> (2005)</w:t>
      </w:r>
    </w:p>
    <w:sectPr w:rsidR="00F06062" w:rsidRPr="00DA1C32" w:rsidSect="00D042BE">
      <w:pgSz w:w="12240" w:h="15840"/>
      <w:pgMar w:top="1170" w:right="1800" w:bottom="153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Baskerville">
    <w:altName w:val="Times New Roman"/>
    <w:charset w:val="00"/>
    <w:family w:val="auto"/>
    <w:pitch w:val="variable"/>
    <w:sig w:usb0="00000001"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236"/>
    <w:multiLevelType w:val="hybridMultilevel"/>
    <w:tmpl w:val="51FCC90E"/>
    <w:lvl w:ilvl="0" w:tplc="0409000F">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D5183"/>
    <w:multiLevelType w:val="hybridMultilevel"/>
    <w:tmpl w:val="C172BDAA"/>
    <w:lvl w:ilvl="0" w:tplc="0409000F">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6111A"/>
    <w:multiLevelType w:val="hybridMultilevel"/>
    <w:tmpl w:val="FF24B5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0F5A80"/>
    <w:multiLevelType w:val="hybridMultilevel"/>
    <w:tmpl w:val="54942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437BA"/>
    <w:multiLevelType w:val="hybridMultilevel"/>
    <w:tmpl w:val="15C6BC00"/>
    <w:lvl w:ilvl="0" w:tplc="0409000F">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FB6C8B"/>
    <w:multiLevelType w:val="hybridMultilevel"/>
    <w:tmpl w:val="ADEE15C8"/>
    <w:lvl w:ilvl="0" w:tplc="0409000F">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2952C7"/>
    <w:multiLevelType w:val="hybridMultilevel"/>
    <w:tmpl w:val="E59AE51E"/>
    <w:lvl w:ilvl="0" w:tplc="0409000F">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83051"/>
    <w:multiLevelType w:val="hybridMultilevel"/>
    <w:tmpl w:val="A29252DE"/>
    <w:lvl w:ilvl="0" w:tplc="0409000F">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442110"/>
    <w:multiLevelType w:val="hybridMultilevel"/>
    <w:tmpl w:val="339E8878"/>
    <w:lvl w:ilvl="0" w:tplc="0409000F">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5D08F2"/>
    <w:multiLevelType w:val="hybridMultilevel"/>
    <w:tmpl w:val="9C18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BF20CE"/>
    <w:multiLevelType w:val="hybridMultilevel"/>
    <w:tmpl w:val="E4F65F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E5438A"/>
    <w:multiLevelType w:val="hybridMultilevel"/>
    <w:tmpl w:val="ACE0ABE2"/>
    <w:lvl w:ilvl="0" w:tplc="0409000F">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5B4152"/>
    <w:multiLevelType w:val="hybridMultilevel"/>
    <w:tmpl w:val="69B0EF48"/>
    <w:lvl w:ilvl="0" w:tplc="0409000F">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A11A5F"/>
    <w:multiLevelType w:val="hybridMultilevel"/>
    <w:tmpl w:val="B3707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F2C3C1D"/>
    <w:multiLevelType w:val="hybridMultilevel"/>
    <w:tmpl w:val="B94418A0"/>
    <w:lvl w:ilvl="0" w:tplc="0409000F">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7404F4"/>
    <w:multiLevelType w:val="hybridMultilevel"/>
    <w:tmpl w:val="66147D0E"/>
    <w:lvl w:ilvl="0" w:tplc="0409000F">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0"/>
  </w:num>
  <w:num w:numId="4">
    <w:abstractNumId w:val="14"/>
  </w:num>
  <w:num w:numId="5">
    <w:abstractNumId w:val="6"/>
  </w:num>
  <w:num w:numId="6">
    <w:abstractNumId w:val="1"/>
  </w:num>
  <w:num w:numId="7">
    <w:abstractNumId w:val="12"/>
  </w:num>
  <w:num w:numId="8">
    <w:abstractNumId w:val="8"/>
  </w:num>
  <w:num w:numId="9">
    <w:abstractNumId w:val="11"/>
  </w:num>
  <w:num w:numId="10">
    <w:abstractNumId w:val="5"/>
  </w:num>
  <w:num w:numId="11">
    <w:abstractNumId w:val="7"/>
  </w:num>
  <w:num w:numId="12">
    <w:abstractNumId w:val="2"/>
  </w:num>
  <w:num w:numId="13">
    <w:abstractNumId w:val="13"/>
  </w:num>
  <w:num w:numId="14">
    <w:abstractNumId w:val="9"/>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832"/>
    <w:rsid w:val="00024A93"/>
    <w:rsid w:val="0005740C"/>
    <w:rsid w:val="000611D6"/>
    <w:rsid w:val="000C0147"/>
    <w:rsid w:val="00131BCE"/>
    <w:rsid w:val="0013696B"/>
    <w:rsid w:val="00151BA7"/>
    <w:rsid w:val="00185CC1"/>
    <w:rsid w:val="00186BE5"/>
    <w:rsid w:val="001D5045"/>
    <w:rsid w:val="0026157D"/>
    <w:rsid w:val="00285F71"/>
    <w:rsid w:val="002A1177"/>
    <w:rsid w:val="002F2AC7"/>
    <w:rsid w:val="00306E98"/>
    <w:rsid w:val="00326BDF"/>
    <w:rsid w:val="003463C6"/>
    <w:rsid w:val="00360305"/>
    <w:rsid w:val="00365508"/>
    <w:rsid w:val="00394CF3"/>
    <w:rsid w:val="00395A36"/>
    <w:rsid w:val="003D3303"/>
    <w:rsid w:val="003F1698"/>
    <w:rsid w:val="00406AF2"/>
    <w:rsid w:val="00425F59"/>
    <w:rsid w:val="0046353F"/>
    <w:rsid w:val="00473E3A"/>
    <w:rsid w:val="004B50E5"/>
    <w:rsid w:val="004C2B56"/>
    <w:rsid w:val="004D114A"/>
    <w:rsid w:val="004E7187"/>
    <w:rsid w:val="004F6EA0"/>
    <w:rsid w:val="00507A85"/>
    <w:rsid w:val="005256FA"/>
    <w:rsid w:val="0056029C"/>
    <w:rsid w:val="00564EC3"/>
    <w:rsid w:val="00576726"/>
    <w:rsid w:val="00583CA4"/>
    <w:rsid w:val="005D358E"/>
    <w:rsid w:val="005E0753"/>
    <w:rsid w:val="00655008"/>
    <w:rsid w:val="00660522"/>
    <w:rsid w:val="00690015"/>
    <w:rsid w:val="006B1EA7"/>
    <w:rsid w:val="006B7544"/>
    <w:rsid w:val="006C05B3"/>
    <w:rsid w:val="00700C7B"/>
    <w:rsid w:val="007055E9"/>
    <w:rsid w:val="0072450E"/>
    <w:rsid w:val="007427C3"/>
    <w:rsid w:val="00765EB3"/>
    <w:rsid w:val="00783724"/>
    <w:rsid w:val="007A754E"/>
    <w:rsid w:val="007E2611"/>
    <w:rsid w:val="00804840"/>
    <w:rsid w:val="00811E62"/>
    <w:rsid w:val="00824956"/>
    <w:rsid w:val="008A45B2"/>
    <w:rsid w:val="008A7739"/>
    <w:rsid w:val="008C61D2"/>
    <w:rsid w:val="008E38BB"/>
    <w:rsid w:val="009044AC"/>
    <w:rsid w:val="00906FF1"/>
    <w:rsid w:val="00912B56"/>
    <w:rsid w:val="00914D92"/>
    <w:rsid w:val="009167C4"/>
    <w:rsid w:val="0091719E"/>
    <w:rsid w:val="009620EA"/>
    <w:rsid w:val="009643CD"/>
    <w:rsid w:val="009A48E0"/>
    <w:rsid w:val="009C040B"/>
    <w:rsid w:val="009D4204"/>
    <w:rsid w:val="009D4CD7"/>
    <w:rsid w:val="009D745A"/>
    <w:rsid w:val="009E1FF6"/>
    <w:rsid w:val="00A01058"/>
    <w:rsid w:val="00A17D30"/>
    <w:rsid w:val="00A768A4"/>
    <w:rsid w:val="00AB015B"/>
    <w:rsid w:val="00B151D6"/>
    <w:rsid w:val="00B159E2"/>
    <w:rsid w:val="00B34826"/>
    <w:rsid w:val="00B57434"/>
    <w:rsid w:val="00BA68BB"/>
    <w:rsid w:val="00BB6C90"/>
    <w:rsid w:val="00BD7FA5"/>
    <w:rsid w:val="00C158AE"/>
    <w:rsid w:val="00C75392"/>
    <w:rsid w:val="00C75ABE"/>
    <w:rsid w:val="00C923F8"/>
    <w:rsid w:val="00C92DDF"/>
    <w:rsid w:val="00CB253C"/>
    <w:rsid w:val="00CF7090"/>
    <w:rsid w:val="00D042BE"/>
    <w:rsid w:val="00D10424"/>
    <w:rsid w:val="00D46832"/>
    <w:rsid w:val="00D47BCE"/>
    <w:rsid w:val="00D57C11"/>
    <w:rsid w:val="00D65F3E"/>
    <w:rsid w:val="00D8786D"/>
    <w:rsid w:val="00DA1C32"/>
    <w:rsid w:val="00DB17BC"/>
    <w:rsid w:val="00DD376F"/>
    <w:rsid w:val="00DD4562"/>
    <w:rsid w:val="00DE666C"/>
    <w:rsid w:val="00DF1E21"/>
    <w:rsid w:val="00E56CBF"/>
    <w:rsid w:val="00E62E61"/>
    <w:rsid w:val="00E80DE9"/>
    <w:rsid w:val="00EA71DB"/>
    <w:rsid w:val="00EE50C0"/>
    <w:rsid w:val="00F06062"/>
    <w:rsid w:val="00F46132"/>
    <w:rsid w:val="00F47473"/>
    <w:rsid w:val="00F73E29"/>
    <w:rsid w:val="00F82502"/>
    <w:rsid w:val="00FA3E7C"/>
    <w:rsid w:val="00FB3B4E"/>
    <w:rsid w:val="00FC7BF5"/>
    <w:rsid w:val="00FD3A2C"/>
    <w:rsid w:val="00FF243B"/>
  </w:rsids>
  <m:mathPr>
    <m:mathFont m:val="Cambria Math"/>
    <m:brkBin m:val="before"/>
    <m:brkBinSub m:val="--"/>
    <m:smallFrac m:val="0"/>
    <m:dispDef m:val="0"/>
    <m:lMargin m:val="0"/>
    <m:rMargin m:val="0"/>
    <m:defJc m:val="centerGroup"/>
    <m:wrapRight/>
    <m:intLim m:val="subSup"/>
    <m:naryLim m:val="subSup"/>
  </m:mathPr>
  <w:attachedSchema w:val="http://schema.highwire.org/NLM/Journal"/>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752C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E1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25F0"/>
    <w:rPr>
      <w:color w:val="0000FF"/>
      <w:u w:val="single"/>
    </w:rPr>
  </w:style>
  <w:style w:type="paragraph" w:styleId="NormalWeb">
    <w:name w:val="Normal (Web)"/>
    <w:basedOn w:val="Normal"/>
    <w:uiPriority w:val="99"/>
    <w:rsid w:val="00544E6D"/>
    <w:pPr>
      <w:spacing w:beforeLines="1" w:afterLines="1"/>
    </w:pPr>
    <w:rPr>
      <w:rFonts w:ascii="Times" w:hAnsi="Times"/>
      <w:sz w:val="20"/>
      <w:szCs w:val="20"/>
    </w:rPr>
  </w:style>
  <w:style w:type="paragraph" w:styleId="BodyText">
    <w:name w:val="Body Text"/>
    <w:basedOn w:val="Normal"/>
    <w:link w:val="BodyTextChar"/>
    <w:rsid w:val="00F57331"/>
    <w:pPr>
      <w:shd w:val="clear" w:color="auto" w:fill="F3F3F3"/>
    </w:pPr>
    <w:rPr>
      <w:rFonts w:ascii="Times New Roman" w:eastAsia="Times New Roman" w:hAnsi="Times New Roman"/>
      <w:i/>
      <w:iCs/>
      <w:sz w:val="22"/>
      <w:szCs w:val="20"/>
    </w:rPr>
  </w:style>
  <w:style w:type="character" w:customStyle="1" w:styleId="BodyTextChar">
    <w:name w:val="Body Text Char"/>
    <w:link w:val="BodyText"/>
    <w:rsid w:val="00F57331"/>
    <w:rPr>
      <w:rFonts w:ascii="Times New Roman" w:eastAsia="Times New Roman" w:hAnsi="Times New Roman"/>
      <w:i/>
      <w:iCs/>
      <w:sz w:val="22"/>
      <w:shd w:val="clear" w:color="auto" w:fill="F3F3F3"/>
    </w:rPr>
  </w:style>
  <w:style w:type="character" w:styleId="FollowedHyperlink">
    <w:name w:val="FollowedHyperlink"/>
    <w:rsid w:val="00923C89"/>
    <w:rPr>
      <w:color w:val="800080"/>
      <w:u w:val="single"/>
    </w:rPr>
  </w:style>
  <w:style w:type="character" w:customStyle="1" w:styleId="pseditboxdisponly">
    <w:name w:val="pseditbox_disponly"/>
    <w:basedOn w:val="DefaultParagraphFont"/>
    <w:rsid w:val="009A4B89"/>
  </w:style>
  <w:style w:type="paragraph" w:styleId="ListParagraph">
    <w:name w:val="List Paragraph"/>
    <w:basedOn w:val="Normal"/>
    <w:rsid w:val="0005740C"/>
    <w:pPr>
      <w:ind w:left="720"/>
      <w:contextualSpacing/>
    </w:pPr>
  </w:style>
  <w:style w:type="paragraph" w:styleId="BalloonText">
    <w:name w:val="Balloon Text"/>
    <w:basedOn w:val="Normal"/>
    <w:link w:val="BalloonTextChar"/>
    <w:rsid w:val="00EE50C0"/>
    <w:rPr>
      <w:rFonts w:ascii="Lucida Grande" w:hAnsi="Lucida Grande" w:cs="Lucida Grande"/>
      <w:sz w:val="18"/>
      <w:szCs w:val="18"/>
    </w:rPr>
  </w:style>
  <w:style w:type="character" w:customStyle="1" w:styleId="BalloonTextChar">
    <w:name w:val="Balloon Text Char"/>
    <w:basedOn w:val="DefaultParagraphFont"/>
    <w:link w:val="BalloonText"/>
    <w:rsid w:val="00EE50C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E1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25F0"/>
    <w:rPr>
      <w:color w:val="0000FF"/>
      <w:u w:val="single"/>
    </w:rPr>
  </w:style>
  <w:style w:type="paragraph" w:styleId="NormalWeb">
    <w:name w:val="Normal (Web)"/>
    <w:basedOn w:val="Normal"/>
    <w:uiPriority w:val="99"/>
    <w:rsid w:val="00544E6D"/>
    <w:pPr>
      <w:spacing w:beforeLines="1" w:afterLines="1"/>
    </w:pPr>
    <w:rPr>
      <w:rFonts w:ascii="Times" w:hAnsi="Times"/>
      <w:sz w:val="20"/>
      <w:szCs w:val="20"/>
    </w:rPr>
  </w:style>
  <w:style w:type="paragraph" w:styleId="BodyText">
    <w:name w:val="Body Text"/>
    <w:basedOn w:val="Normal"/>
    <w:link w:val="BodyTextChar"/>
    <w:rsid w:val="00F57331"/>
    <w:pPr>
      <w:shd w:val="clear" w:color="auto" w:fill="F3F3F3"/>
    </w:pPr>
    <w:rPr>
      <w:rFonts w:ascii="Times New Roman" w:eastAsia="Times New Roman" w:hAnsi="Times New Roman"/>
      <w:i/>
      <w:iCs/>
      <w:sz w:val="22"/>
      <w:szCs w:val="20"/>
    </w:rPr>
  </w:style>
  <w:style w:type="character" w:customStyle="1" w:styleId="BodyTextChar">
    <w:name w:val="Body Text Char"/>
    <w:link w:val="BodyText"/>
    <w:rsid w:val="00F57331"/>
    <w:rPr>
      <w:rFonts w:ascii="Times New Roman" w:eastAsia="Times New Roman" w:hAnsi="Times New Roman"/>
      <w:i/>
      <w:iCs/>
      <w:sz w:val="22"/>
      <w:shd w:val="clear" w:color="auto" w:fill="F3F3F3"/>
    </w:rPr>
  </w:style>
  <w:style w:type="character" w:styleId="FollowedHyperlink">
    <w:name w:val="FollowedHyperlink"/>
    <w:rsid w:val="00923C89"/>
    <w:rPr>
      <w:color w:val="800080"/>
      <w:u w:val="single"/>
    </w:rPr>
  </w:style>
  <w:style w:type="character" w:customStyle="1" w:styleId="pseditboxdisponly">
    <w:name w:val="pseditbox_disponly"/>
    <w:basedOn w:val="DefaultParagraphFont"/>
    <w:rsid w:val="009A4B89"/>
  </w:style>
  <w:style w:type="paragraph" w:styleId="ListParagraph">
    <w:name w:val="List Paragraph"/>
    <w:basedOn w:val="Normal"/>
    <w:rsid w:val="0005740C"/>
    <w:pPr>
      <w:ind w:left="720"/>
      <w:contextualSpacing/>
    </w:pPr>
  </w:style>
  <w:style w:type="paragraph" w:styleId="BalloonText">
    <w:name w:val="Balloon Text"/>
    <w:basedOn w:val="Normal"/>
    <w:link w:val="BalloonTextChar"/>
    <w:rsid w:val="00EE50C0"/>
    <w:rPr>
      <w:rFonts w:ascii="Lucida Grande" w:hAnsi="Lucida Grande" w:cs="Lucida Grande"/>
      <w:sz w:val="18"/>
      <w:szCs w:val="18"/>
    </w:rPr>
  </w:style>
  <w:style w:type="character" w:customStyle="1" w:styleId="BalloonTextChar">
    <w:name w:val="Balloon Text Char"/>
    <w:basedOn w:val="DefaultParagraphFont"/>
    <w:link w:val="BalloonText"/>
    <w:rsid w:val="00EE50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37319">
      <w:bodyDiv w:val="1"/>
      <w:marLeft w:val="0"/>
      <w:marRight w:val="0"/>
      <w:marTop w:val="0"/>
      <w:marBottom w:val="0"/>
      <w:divBdr>
        <w:top w:val="none" w:sz="0" w:space="0" w:color="auto"/>
        <w:left w:val="none" w:sz="0" w:space="0" w:color="auto"/>
        <w:bottom w:val="none" w:sz="0" w:space="0" w:color="auto"/>
        <w:right w:val="none" w:sz="0" w:space="0" w:color="auto"/>
      </w:divBdr>
    </w:div>
    <w:div w:id="318190493">
      <w:bodyDiv w:val="1"/>
      <w:marLeft w:val="0"/>
      <w:marRight w:val="0"/>
      <w:marTop w:val="0"/>
      <w:marBottom w:val="0"/>
      <w:divBdr>
        <w:top w:val="none" w:sz="0" w:space="0" w:color="auto"/>
        <w:left w:val="none" w:sz="0" w:space="0" w:color="auto"/>
        <w:bottom w:val="none" w:sz="0" w:space="0" w:color="auto"/>
        <w:right w:val="none" w:sz="0" w:space="0" w:color="auto"/>
      </w:divBdr>
    </w:div>
    <w:div w:id="492111547">
      <w:bodyDiv w:val="1"/>
      <w:marLeft w:val="0"/>
      <w:marRight w:val="0"/>
      <w:marTop w:val="0"/>
      <w:marBottom w:val="0"/>
      <w:divBdr>
        <w:top w:val="none" w:sz="0" w:space="0" w:color="auto"/>
        <w:left w:val="none" w:sz="0" w:space="0" w:color="auto"/>
        <w:bottom w:val="none" w:sz="0" w:space="0" w:color="auto"/>
        <w:right w:val="none" w:sz="0" w:space="0" w:color="auto"/>
      </w:divBdr>
    </w:div>
    <w:div w:id="644699087">
      <w:bodyDiv w:val="1"/>
      <w:marLeft w:val="0"/>
      <w:marRight w:val="0"/>
      <w:marTop w:val="0"/>
      <w:marBottom w:val="0"/>
      <w:divBdr>
        <w:top w:val="none" w:sz="0" w:space="0" w:color="auto"/>
        <w:left w:val="none" w:sz="0" w:space="0" w:color="auto"/>
        <w:bottom w:val="none" w:sz="0" w:space="0" w:color="auto"/>
        <w:right w:val="none" w:sz="0" w:space="0" w:color="auto"/>
      </w:divBdr>
    </w:div>
    <w:div w:id="647172050">
      <w:bodyDiv w:val="1"/>
      <w:marLeft w:val="0"/>
      <w:marRight w:val="0"/>
      <w:marTop w:val="0"/>
      <w:marBottom w:val="0"/>
      <w:divBdr>
        <w:top w:val="none" w:sz="0" w:space="0" w:color="auto"/>
        <w:left w:val="none" w:sz="0" w:space="0" w:color="auto"/>
        <w:bottom w:val="none" w:sz="0" w:space="0" w:color="auto"/>
        <w:right w:val="none" w:sz="0" w:space="0" w:color="auto"/>
      </w:divBdr>
      <w:divsChild>
        <w:div w:id="2019691048">
          <w:marLeft w:val="0"/>
          <w:marRight w:val="0"/>
          <w:marTop w:val="0"/>
          <w:marBottom w:val="0"/>
          <w:divBdr>
            <w:top w:val="none" w:sz="0" w:space="0" w:color="auto"/>
            <w:left w:val="none" w:sz="0" w:space="0" w:color="auto"/>
            <w:bottom w:val="none" w:sz="0" w:space="0" w:color="auto"/>
            <w:right w:val="none" w:sz="0" w:space="0" w:color="auto"/>
          </w:divBdr>
        </w:div>
      </w:divsChild>
    </w:div>
    <w:div w:id="655110418">
      <w:bodyDiv w:val="1"/>
      <w:marLeft w:val="0"/>
      <w:marRight w:val="0"/>
      <w:marTop w:val="0"/>
      <w:marBottom w:val="0"/>
      <w:divBdr>
        <w:top w:val="none" w:sz="0" w:space="0" w:color="auto"/>
        <w:left w:val="none" w:sz="0" w:space="0" w:color="auto"/>
        <w:bottom w:val="none" w:sz="0" w:space="0" w:color="auto"/>
        <w:right w:val="none" w:sz="0" w:space="0" w:color="auto"/>
      </w:divBdr>
    </w:div>
    <w:div w:id="721292049">
      <w:bodyDiv w:val="1"/>
      <w:marLeft w:val="0"/>
      <w:marRight w:val="0"/>
      <w:marTop w:val="0"/>
      <w:marBottom w:val="0"/>
      <w:divBdr>
        <w:top w:val="none" w:sz="0" w:space="0" w:color="auto"/>
        <w:left w:val="none" w:sz="0" w:space="0" w:color="auto"/>
        <w:bottom w:val="none" w:sz="0" w:space="0" w:color="auto"/>
        <w:right w:val="none" w:sz="0" w:space="0" w:color="auto"/>
      </w:divBdr>
    </w:div>
    <w:div w:id="764303681">
      <w:bodyDiv w:val="1"/>
      <w:marLeft w:val="0"/>
      <w:marRight w:val="0"/>
      <w:marTop w:val="0"/>
      <w:marBottom w:val="0"/>
      <w:divBdr>
        <w:top w:val="none" w:sz="0" w:space="0" w:color="auto"/>
        <w:left w:val="none" w:sz="0" w:space="0" w:color="auto"/>
        <w:bottom w:val="none" w:sz="0" w:space="0" w:color="auto"/>
        <w:right w:val="none" w:sz="0" w:space="0" w:color="auto"/>
      </w:divBdr>
    </w:div>
    <w:div w:id="884367927">
      <w:bodyDiv w:val="1"/>
      <w:marLeft w:val="0"/>
      <w:marRight w:val="0"/>
      <w:marTop w:val="0"/>
      <w:marBottom w:val="0"/>
      <w:divBdr>
        <w:top w:val="none" w:sz="0" w:space="0" w:color="auto"/>
        <w:left w:val="none" w:sz="0" w:space="0" w:color="auto"/>
        <w:bottom w:val="none" w:sz="0" w:space="0" w:color="auto"/>
        <w:right w:val="none" w:sz="0" w:space="0" w:color="auto"/>
      </w:divBdr>
    </w:div>
    <w:div w:id="1092629158">
      <w:bodyDiv w:val="1"/>
      <w:marLeft w:val="0"/>
      <w:marRight w:val="0"/>
      <w:marTop w:val="0"/>
      <w:marBottom w:val="0"/>
      <w:divBdr>
        <w:top w:val="none" w:sz="0" w:space="0" w:color="auto"/>
        <w:left w:val="none" w:sz="0" w:space="0" w:color="auto"/>
        <w:bottom w:val="none" w:sz="0" w:space="0" w:color="auto"/>
        <w:right w:val="none" w:sz="0" w:space="0" w:color="auto"/>
      </w:divBdr>
    </w:div>
    <w:div w:id="1115978744">
      <w:bodyDiv w:val="1"/>
      <w:marLeft w:val="0"/>
      <w:marRight w:val="0"/>
      <w:marTop w:val="0"/>
      <w:marBottom w:val="0"/>
      <w:divBdr>
        <w:top w:val="none" w:sz="0" w:space="0" w:color="auto"/>
        <w:left w:val="none" w:sz="0" w:space="0" w:color="auto"/>
        <w:bottom w:val="none" w:sz="0" w:space="0" w:color="auto"/>
        <w:right w:val="none" w:sz="0" w:space="0" w:color="auto"/>
      </w:divBdr>
    </w:div>
    <w:div w:id="1190798664">
      <w:bodyDiv w:val="1"/>
      <w:marLeft w:val="0"/>
      <w:marRight w:val="0"/>
      <w:marTop w:val="0"/>
      <w:marBottom w:val="0"/>
      <w:divBdr>
        <w:top w:val="none" w:sz="0" w:space="0" w:color="auto"/>
        <w:left w:val="none" w:sz="0" w:space="0" w:color="auto"/>
        <w:bottom w:val="none" w:sz="0" w:space="0" w:color="auto"/>
        <w:right w:val="none" w:sz="0" w:space="0" w:color="auto"/>
      </w:divBdr>
    </w:div>
    <w:div w:id="1215895646">
      <w:bodyDiv w:val="1"/>
      <w:marLeft w:val="0"/>
      <w:marRight w:val="0"/>
      <w:marTop w:val="0"/>
      <w:marBottom w:val="0"/>
      <w:divBdr>
        <w:top w:val="none" w:sz="0" w:space="0" w:color="auto"/>
        <w:left w:val="none" w:sz="0" w:space="0" w:color="auto"/>
        <w:bottom w:val="none" w:sz="0" w:space="0" w:color="auto"/>
        <w:right w:val="none" w:sz="0" w:space="0" w:color="auto"/>
      </w:divBdr>
    </w:div>
    <w:div w:id="1288127809">
      <w:bodyDiv w:val="1"/>
      <w:marLeft w:val="0"/>
      <w:marRight w:val="0"/>
      <w:marTop w:val="0"/>
      <w:marBottom w:val="0"/>
      <w:divBdr>
        <w:top w:val="none" w:sz="0" w:space="0" w:color="auto"/>
        <w:left w:val="none" w:sz="0" w:space="0" w:color="auto"/>
        <w:bottom w:val="none" w:sz="0" w:space="0" w:color="auto"/>
        <w:right w:val="none" w:sz="0" w:space="0" w:color="auto"/>
      </w:divBdr>
      <w:divsChild>
        <w:div w:id="190841928">
          <w:marLeft w:val="0"/>
          <w:marRight w:val="0"/>
          <w:marTop w:val="0"/>
          <w:marBottom w:val="0"/>
          <w:divBdr>
            <w:top w:val="none" w:sz="0" w:space="0" w:color="auto"/>
            <w:left w:val="none" w:sz="0" w:space="0" w:color="auto"/>
            <w:bottom w:val="none" w:sz="0" w:space="0" w:color="auto"/>
            <w:right w:val="none" w:sz="0" w:space="0" w:color="auto"/>
          </w:divBdr>
          <w:divsChild>
            <w:div w:id="2139950548">
              <w:marLeft w:val="0"/>
              <w:marRight w:val="0"/>
              <w:marTop w:val="0"/>
              <w:marBottom w:val="0"/>
              <w:divBdr>
                <w:top w:val="none" w:sz="0" w:space="0" w:color="auto"/>
                <w:left w:val="none" w:sz="0" w:space="0" w:color="auto"/>
                <w:bottom w:val="none" w:sz="0" w:space="0" w:color="auto"/>
                <w:right w:val="none" w:sz="0" w:space="0" w:color="auto"/>
              </w:divBdr>
              <w:divsChild>
                <w:div w:id="1590039072">
                  <w:marLeft w:val="0"/>
                  <w:marRight w:val="0"/>
                  <w:marTop w:val="0"/>
                  <w:marBottom w:val="0"/>
                  <w:divBdr>
                    <w:top w:val="none" w:sz="0" w:space="0" w:color="auto"/>
                    <w:left w:val="none" w:sz="0" w:space="0" w:color="auto"/>
                    <w:bottom w:val="none" w:sz="0" w:space="0" w:color="auto"/>
                    <w:right w:val="none" w:sz="0" w:space="0" w:color="auto"/>
                  </w:divBdr>
                  <w:divsChild>
                    <w:div w:id="1488547897">
                      <w:marLeft w:val="0"/>
                      <w:marRight w:val="0"/>
                      <w:marTop w:val="0"/>
                      <w:marBottom w:val="0"/>
                      <w:divBdr>
                        <w:top w:val="none" w:sz="0" w:space="0" w:color="auto"/>
                        <w:left w:val="none" w:sz="0" w:space="0" w:color="auto"/>
                        <w:bottom w:val="none" w:sz="0" w:space="0" w:color="auto"/>
                        <w:right w:val="none" w:sz="0" w:space="0" w:color="auto"/>
                      </w:divBdr>
                      <w:divsChild>
                        <w:div w:id="279412420">
                          <w:marLeft w:val="0"/>
                          <w:marRight w:val="0"/>
                          <w:marTop w:val="0"/>
                          <w:marBottom w:val="0"/>
                          <w:divBdr>
                            <w:top w:val="none" w:sz="0" w:space="0" w:color="auto"/>
                            <w:left w:val="none" w:sz="0" w:space="0" w:color="auto"/>
                            <w:bottom w:val="none" w:sz="0" w:space="0" w:color="auto"/>
                            <w:right w:val="none" w:sz="0" w:space="0" w:color="auto"/>
                          </w:divBdr>
                          <w:divsChild>
                            <w:div w:id="1586841255">
                              <w:marLeft w:val="0"/>
                              <w:marRight w:val="0"/>
                              <w:marTop w:val="0"/>
                              <w:marBottom w:val="0"/>
                              <w:divBdr>
                                <w:top w:val="none" w:sz="0" w:space="0" w:color="auto"/>
                                <w:left w:val="none" w:sz="0" w:space="0" w:color="auto"/>
                                <w:bottom w:val="none" w:sz="0" w:space="0" w:color="auto"/>
                                <w:right w:val="none" w:sz="0" w:space="0" w:color="auto"/>
                              </w:divBdr>
                              <w:divsChild>
                                <w:div w:id="29762788">
                                  <w:marLeft w:val="0"/>
                                  <w:marRight w:val="0"/>
                                  <w:marTop w:val="0"/>
                                  <w:marBottom w:val="0"/>
                                  <w:divBdr>
                                    <w:top w:val="none" w:sz="0" w:space="0" w:color="auto"/>
                                    <w:left w:val="none" w:sz="0" w:space="0" w:color="auto"/>
                                    <w:bottom w:val="none" w:sz="0" w:space="0" w:color="auto"/>
                                    <w:right w:val="none" w:sz="0" w:space="0" w:color="auto"/>
                                  </w:divBdr>
                                </w:div>
                                <w:div w:id="703100654">
                                  <w:marLeft w:val="240"/>
                                  <w:marRight w:val="0"/>
                                  <w:marTop w:val="0"/>
                                  <w:marBottom w:val="0"/>
                                  <w:divBdr>
                                    <w:top w:val="none" w:sz="0" w:space="0" w:color="auto"/>
                                    <w:left w:val="none" w:sz="0" w:space="0" w:color="auto"/>
                                    <w:bottom w:val="none" w:sz="0" w:space="0" w:color="auto"/>
                                    <w:right w:val="none" w:sz="0" w:space="0" w:color="auto"/>
                                  </w:divBdr>
                                </w:div>
                                <w:div w:id="751437233">
                                  <w:marLeft w:val="0"/>
                                  <w:marRight w:val="0"/>
                                  <w:marTop w:val="0"/>
                                  <w:marBottom w:val="0"/>
                                  <w:divBdr>
                                    <w:top w:val="none" w:sz="0" w:space="0" w:color="auto"/>
                                    <w:left w:val="none" w:sz="0" w:space="0" w:color="auto"/>
                                    <w:bottom w:val="none" w:sz="0" w:space="0" w:color="auto"/>
                                    <w:right w:val="none" w:sz="0" w:space="0" w:color="auto"/>
                                  </w:divBdr>
                                </w:div>
                                <w:div w:id="883642375">
                                  <w:marLeft w:val="0"/>
                                  <w:marRight w:val="0"/>
                                  <w:marTop w:val="0"/>
                                  <w:marBottom w:val="0"/>
                                  <w:divBdr>
                                    <w:top w:val="none" w:sz="0" w:space="0" w:color="auto"/>
                                    <w:left w:val="none" w:sz="0" w:space="0" w:color="auto"/>
                                    <w:bottom w:val="none" w:sz="0" w:space="0" w:color="auto"/>
                                    <w:right w:val="none" w:sz="0" w:space="0" w:color="auto"/>
                                  </w:divBdr>
                                </w:div>
                                <w:div w:id="169129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03330">
          <w:marLeft w:val="0"/>
          <w:marRight w:val="0"/>
          <w:marTop w:val="0"/>
          <w:marBottom w:val="0"/>
          <w:divBdr>
            <w:top w:val="none" w:sz="0" w:space="0" w:color="auto"/>
            <w:left w:val="none" w:sz="0" w:space="0" w:color="auto"/>
            <w:bottom w:val="none" w:sz="0" w:space="0" w:color="auto"/>
            <w:right w:val="none" w:sz="0" w:space="0" w:color="auto"/>
          </w:divBdr>
          <w:divsChild>
            <w:div w:id="77333018">
              <w:marLeft w:val="0"/>
              <w:marRight w:val="0"/>
              <w:marTop w:val="0"/>
              <w:marBottom w:val="0"/>
              <w:divBdr>
                <w:top w:val="none" w:sz="0" w:space="0" w:color="auto"/>
                <w:left w:val="none" w:sz="0" w:space="0" w:color="auto"/>
                <w:bottom w:val="none" w:sz="0" w:space="0" w:color="auto"/>
                <w:right w:val="none" w:sz="0" w:space="0" w:color="auto"/>
              </w:divBdr>
              <w:divsChild>
                <w:div w:id="1251817186">
                  <w:marLeft w:val="0"/>
                  <w:marRight w:val="0"/>
                  <w:marTop w:val="0"/>
                  <w:marBottom w:val="0"/>
                  <w:divBdr>
                    <w:top w:val="none" w:sz="0" w:space="0" w:color="auto"/>
                    <w:left w:val="none" w:sz="0" w:space="0" w:color="auto"/>
                    <w:bottom w:val="none" w:sz="0" w:space="0" w:color="auto"/>
                    <w:right w:val="none" w:sz="0" w:space="0" w:color="auto"/>
                  </w:divBdr>
                  <w:divsChild>
                    <w:div w:id="2000959387">
                      <w:marLeft w:val="0"/>
                      <w:marRight w:val="0"/>
                      <w:marTop w:val="0"/>
                      <w:marBottom w:val="0"/>
                      <w:divBdr>
                        <w:top w:val="none" w:sz="0" w:space="0" w:color="auto"/>
                        <w:left w:val="none" w:sz="0" w:space="0" w:color="auto"/>
                        <w:bottom w:val="none" w:sz="0" w:space="0" w:color="auto"/>
                        <w:right w:val="none" w:sz="0" w:space="0" w:color="auto"/>
                      </w:divBdr>
                      <w:divsChild>
                        <w:div w:id="517038190">
                          <w:marLeft w:val="0"/>
                          <w:marRight w:val="0"/>
                          <w:marTop w:val="0"/>
                          <w:marBottom w:val="0"/>
                          <w:divBdr>
                            <w:top w:val="none" w:sz="0" w:space="0" w:color="auto"/>
                            <w:left w:val="none" w:sz="0" w:space="0" w:color="auto"/>
                            <w:bottom w:val="none" w:sz="0" w:space="0" w:color="auto"/>
                            <w:right w:val="none" w:sz="0" w:space="0" w:color="auto"/>
                          </w:divBdr>
                          <w:divsChild>
                            <w:div w:id="154077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048653">
              <w:marLeft w:val="0"/>
              <w:marRight w:val="0"/>
              <w:marTop w:val="0"/>
              <w:marBottom w:val="0"/>
              <w:divBdr>
                <w:top w:val="none" w:sz="0" w:space="0" w:color="auto"/>
                <w:left w:val="none" w:sz="0" w:space="0" w:color="auto"/>
                <w:bottom w:val="none" w:sz="0" w:space="0" w:color="auto"/>
                <w:right w:val="none" w:sz="0" w:space="0" w:color="auto"/>
              </w:divBdr>
            </w:div>
            <w:div w:id="935407095">
              <w:marLeft w:val="0"/>
              <w:marRight w:val="0"/>
              <w:marTop w:val="0"/>
              <w:marBottom w:val="0"/>
              <w:divBdr>
                <w:top w:val="none" w:sz="0" w:space="0" w:color="auto"/>
                <w:left w:val="none" w:sz="0" w:space="0" w:color="auto"/>
                <w:bottom w:val="none" w:sz="0" w:space="0" w:color="auto"/>
                <w:right w:val="none" w:sz="0" w:space="0" w:color="auto"/>
              </w:divBdr>
              <w:divsChild>
                <w:div w:id="1448349965">
                  <w:marLeft w:val="0"/>
                  <w:marRight w:val="0"/>
                  <w:marTop w:val="0"/>
                  <w:marBottom w:val="0"/>
                  <w:divBdr>
                    <w:top w:val="none" w:sz="0" w:space="0" w:color="auto"/>
                    <w:left w:val="none" w:sz="0" w:space="0" w:color="auto"/>
                    <w:bottom w:val="none" w:sz="0" w:space="0" w:color="auto"/>
                    <w:right w:val="none" w:sz="0" w:space="0" w:color="auto"/>
                  </w:divBdr>
                  <w:divsChild>
                    <w:div w:id="349332205">
                      <w:marLeft w:val="0"/>
                      <w:marRight w:val="0"/>
                      <w:marTop w:val="0"/>
                      <w:marBottom w:val="0"/>
                      <w:divBdr>
                        <w:top w:val="none" w:sz="0" w:space="0" w:color="auto"/>
                        <w:left w:val="none" w:sz="0" w:space="0" w:color="auto"/>
                        <w:bottom w:val="none" w:sz="0" w:space="0" w:color="auto"/>
                        <w:right w:val="none" w:sz="0" w:space="0" w:color="auto"/>
                      </w:divBdr>
                      <w:divsChild>
                        <w:div w:id="1096631696">
                          <w:marLeft w:val="0"/>
                          <w:marRight w:val="0"/>
                          <w:marTop w:val="0"/>
                          <w:marBottom w:val="0"/>
                          <w:divBdr>
                            <w:top w:val="none" w:sz="0" w:space="0" w:color="auto"/>
                            <w:left w:val="none" w:sz="0" w:space="0" w:color="auto"/>
                            <w:bottom w:val="none" w:sz="0" w:space="0" w:color="auto"/>
                            <w:right w:val="none" w:sz="0" w:space="0" w:color="auto"/>
                          </w:divBdr>
                        </w:div>
                        <w:div w:id="1465343447">
                          <w:marLeft w:val="0"/>
                          <w:marRight w:val="0"/>
                          <w:marTop w:val="0"/>
                          <w:marBottom w:val="0"/>
                          <w:divBdr>
                            <w:top w:val="none" w:sz="0" w:space="0" w:color="auto"/>
                            <w:left w:val="none" w:sz="0" w:space="0" w:color="auto"/>
                            <w:bottom w:val="none" w:sz="0" w:space="0" w:color="auto"/>
                            <w:right w:val="none" w:sz="0" w:space="0" w:color="auto"/>
                          </w:divBdr>
                          <w:divsChild>
                            <w:div w:id="13805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1613">
              <w:marLeft w:val="0"/>
              <w:marRight w:val="0"/>
              <w:marTop w:val="0"/>
              <w:marBottom w:val="0"/>
              <w:divBdr>
                <w:top w:val="none" w:sz="0" w:space="0" w:color="auto"/>
                <w:left w:val="none" w:sz="0" w:space="0" w:color="auto"/>
                <w:bottom w:val="none" w:sz="0" w:space="0" w:color="auto"/>
                <w:right w:val="none" w:sz="0" w:space="0" w:color="auto"/>
              </w:divBdr>
            </w:div>
            <w:div w:id="1338727410">
              <w:marLeft w:val="0"/>
              <w:marRight w:val="0"/>
              <w:marTop w:val="0"/>
              <w:marBottom w:val="0"/>
              <w:divBdr>
                <w:top w:val="none" w:sz="0" w:space="0" w:color="auto"/>
                <w:left w:val="none" w:sz="0" w:space="0" w:color="auto"/>
                <w:bottom w:val="none" w:sz="0" w:space="0" w:color="auto"/>
                <w:right w:val="none" w:sz="0" w:space="0" w:color="auto"/>
              </w:divBdr>
              <w:divsChild>
                <w:div w:id="36589485">
                  <w:marLeft w:val="0"/>
                  <w:marRight w:val="0"/>
                  <w:marTop w:val="0"/>
                  <w:marBottom w:val="0"/>
                  <w:divBdr>
                    <w:top w:val="none" w:sz="0" w:space="0" w:color="auto"/>
                    <w:left w:val="none" w:sz="0" w:space="0" w:color="auto"/>
                    <w:bottom w:val="none" w:sz="0" w:space="0" w:color="auto"/>
                    <w:right w:val="none" w:sz="0" w:space="0" w:color="auto"/>
                  </w:divBdr>
                </w:div>
                <w:div w:id="293677819">
                  <w:marLeft w:val="40"/>
                  <w:marRight w:val="40"/>
                  <w:marTop w:val="0"/>
                  <w:marBottom w:val="0"/>
                  <w:divBdr>
                    <w:top w:val="none" w:sz="0" w:space="0" w:color="auto"/>
                    <w:left w:val="none" w:sz="0" w:space="0" w:color="auto"/>
                    <w:bottom w:val="none" w:sz="0" w:space="0" w:color="auto"/>
                    <w:right w:val="none" w:sz="0" w:space="0" w:color="auto"/>
                  </w:divBdr>
                </w:div>
                <w:div w:id="388193018">
                  <w:marLeft w:val="0"/>
                  <w:marRight w:val="0"/>
                  <w:marTop w:val="0"/>
                  <w:marBottom w:val="0"/>
                  <w:divBdr>
                    <w:top w:val="none" w:sz="0" w:space="0" w:color="auto"/>
                    <w:left w:val="none" w:sz="0" w:space="0" w:color="auto"/>
                    <w:bottom w:val="none" w:sz="0" w:space="0" w:color="auto"/>
                    <w:right w:val="none" w:sz="0" w:space="0" w:color="auto"/>
                  </w:divBdr>
                </w:div>
                <w:div w:id="914126256">
                  <w:marLeft w:val="0"/>
                  <w:marRight w:val="0"/>
                  <w:marTop w:val="0"/>
                  <w:marBottom w:val="0"/>
                  <w:divBdr>
                    <w:top w:val="none" w:sz="0" w:space="0" w:color="auto"/>
                    <w:left w:val="none" w:sz="0" w:space="0" w:color="auto"/>
                    <w:bottom w:val="none" w:sz="0" w:space="0" w:color="auto"/>
                    <w:right w:val="none" w:sz="0" w:space="0" w:color="auto"/>
                  </w:divBdr>
                </w:div>
                <w:div w:id="1008407845">
                  <w:marLeft w:val="0"/>
                  <w:marRight w:val="0"/>
                  <w:marTop w:val="0"/>
                  <w:marBottom w:val="0"/>
                  <w:divBdr>
                    <w:top w:val="none" w:sz="0" w:space="0" w:color="auto"/>
                    <w:left w:val="none" w:sz="0" w:space="0" w:color="auto"/>
                    <w:bottom w:val="none" w:sz="0" w:space="0" w:color="auto"/>
                    <w:right w:val="none" w:sz="0" w:space="0" w:color="auto"/>
                  </w:divBdr>
                  <w:divsChild>
                    <w:div w:id="557712613">
                      <w:marLeft w:val="0"/>
                      <w:marRight w:val="0"/>
                      <w:marTop w:val="0"/>
                      <w:marBottom w:val="0"/>
                      <w:divBdr>
                        <w:top w:val="none" w:sz="0" w:space="0" w:color="auto"/>
                        <w:left w:val="none" w:sz="0" w:space="0" w:color="auto"/>
                        <w:bottom w:val="none" w:sz="0" w:space="0" w:color="auto"/>
                        <w:right w:val="none" w:sz="0" w:space="0" w:color="auto"/>
                      </w:divBdr>
                      <w:divsChild>
                        <w:div w:id="1386445850">
                          <w:marLeft w:val="0"/>
                          <w:marRight w:val="0"/>
                          <w:marTop w:val="0"/>
                          <w:marBottom w:val="0"/>
                          <w:divBdr>
                            <w:top w:val="none" w:sz="0" w:space="0" w:color="auto"/>
                            <w:left w:val="none" w:sz="0" w:space="0" w:color="auto"/>
                            <w:bottom w:val="none" w:sz="0" w:space="0" w:color="auto"/>
                            <w:right w:val="none" w:sz="0" w:space="0" w:color="auto"/>
                          </w:divBdr>
                        </w:div>
                      </w:divsChild>
                    </w:div>
                    <w:div w:id="1439980265">
                      <w:marLeft w:val="0"/>
                      <w:marRight w:val="0"/>
                      <w:marTop w:val="0"/>
                      <w:marBottom w:val="0"/>
                      <w:divBdr>
                        <w:top w:val="none" w:sz="0" w:space="0" w:color="auto"/>
                        <w:left w:val="none" w:sz="0" w:space="0" w:color="auto"/>
                        <w:bottom w:val="none" w:sz="0" w:space="0" w:color="auto"/>
                        <w:right w:val="none" w:sz="0" w:space="0" w:color="auto"/>
                      </w:divBdr>
                    </w:div>
                  </w:divsChild>
                </w:div>
                <w:div w:id="1107652849">
                  <w:marLeft w:val="0"/>
                  <w:marRight w:val="0"/>
                  <w:marTop w:val="0"/>
                  <w:marBottom w:val="0"/>
                  <w:divBdr>
                    <w:top w:val="none" w:sz="0" w:space="0" w:color="auto"/>
                    <w:left w:val="none" w:sz="0" w:space="0" w:color="auto"/>
                    <w:bottom w:val="none" w:sz="0" w:space="0" w:color="auto"/>
                    <w:right w:val="none" w:sz="0" w:space="0" w:color="auto"/>
                  </w:divBdr>
                </w:div>
                <w:div w:id="1281766187">
                  <w:marLeft w:val="0"/>
                  <w:marRight w:val="0"/>
                  <w:marTop w:val="0"/>
                  <w:marBottom w:val="0"/>
                  <w:divBdr>
                    <w:top w:val="none" w:sz="0" w:space="0" w:color="auto"/>
                    <w:left w:val="none" w:sz="0" w:space="0" w:color="auto"/>
                    <w:bottom w:val="none" w:sz="0" w:space="0" w:color="auto"/>
                    <w:right w:val="none" w:sz="0" w:space="0" w:color="auto"/>
                  </w:divBdr>
                </w:div>
                <w:div w:id="1434281867">
                  <w:marLeft w:val="0"/>
                  <w:marRight w:val="0"/>
                  <w:marTop w:val="0"/>
                  <w:marBottom w:val="0"/>
                  <w:divBdr>
                    <w:top w:val="none" w:sz="0" w:space="0" w:color="auto"/>
                    <w:left w:val="none" w:sz="0" w:space="0" w:color="auto"/>
                    <w:bottom w:val="none" w:sz="0" w:space="0" w:color="auto"/>
                    <w:right w:val="none" w:sz="0" w:space="0" w:color="auto"/>
                  </w:divBdr>
                </w:div>
                <w:div w:id="1824351760">
                  <w:marLeft w:val="0"/>
                  <w:marRight w:val="0"/>
                  <w:marTop w:val="0"/>
                  <w:marBottom w:val="0"/>
                  <w:divBdr>
                    <w:top w:val="none" w:sz="0" w:space="0" w:color="auto"/>
                    <w:left w:val="none" w:sz="0" w:space="0" w:color="auto"/>
                    <w:bottom w:val="none" w:sz="0" w:space="0" w:color="auto"/>
                    <w:right w:val="none" w:sz="0" w:space="0" w:color="auto"/>
                  </w:divBdr>
                </w:div>
              </w:divsChild>
            </w:div>
            <w:div w:id="1544295511">
              <w:marLeft w:val="0"/>
              <w:marRight w:val="0"/>
              <w:marTop w:val="0"/>
              <w:marBottom w:val="0"/>
              <w:divBdr>
                <w:top w:val="none" w:sz="0" w:space="0" w:color="auto"/>
                <w:left w:val="none" w:sz="0" w:space="0" w:color="auto"/>
                <w:bottom w:val="none" w:sz="0" w:space="0" w:color="auto"/>
                <w:right w:val="none" w:sz="0" w:space="0" w:color="auto"/>
              </w:divBdr>
            </w:div>
            <w:div w:id="1743523479">
              <w:marLeft w:val="0"/>
              <w:marRight w:val="0"/>
              <w:marTop w:val="0"/>
              <w:marBottom w:val="0"/>
              <w:divBdr>
                <w:top w:val="none" w:sz="0" w:space="0" w:color="auto"/>
                <w:left w:val="none" w:sz="0" w:space="0" w:color="auto"/>
                <w:bottom w:val="none" w:sz="0" w:space="0" w:color="auto"/>
                <w:right w:val="none" w:sz="0" w:space="0" w:color="auto"/>
              </w:divBdr>
            </w:div>
            <w:div w:id="1928270227">
              <w:marLeft w:val="0"/>
              <w:marRight w:val="0"/>
              <w:marTop w:val="0"/>
              <w:marBottom w:val="0"/>
              <w:divBdr>
                <w:top w:val="none" w:sz="0" w:space="0" w:color="auto"/>
                <w:left w:val="none" w:sz="0" w:space="0" w:color="auto"/>
                <w:bottom w:val="none" w:sz="0" w:space="0" w:color="auto"/>
                <w:right w:val="none" w:sz="0" w:space="0" w:color="auto"/>
              </w:divBdr>
              <w:divsChild>
                <w:div w:id="1194999125">
                  <w:marLeft w:val="0"/>
                  <w:marRight w:val="0"/>
                  <w:marTop w:val="0"/>
                  <w:marBottom w:val="0"/>
                  <w:divBdr>
                    <w:top w:val="none" w:sz="0" w:space="0" w:color="auto"/>
                    <w:left w:val="none" w:sz="0" w:space="0" w:color="auto"/>
                    <w:bottom w:val="none" w:sz="0" w:space="0" w:color="auto"/>
                    <w:right w:val="none" w:sz="0" w:space="0" w:color="auto"/>
                  </w:divBdr>
                  <w:divsChild>
                    <w:div w:id="2064018148">
                      <w:marLeft w:val="0"/>
                      <w:marRight w:val="0"/>
                      <w:marTop w:val="0"/>
                      <w:marBottom w:val="0"/>
                      <w:divBdr>
                        <w:top w:val="none" w:sz="0" w:space="0" w:color="auto"/>
                        <w:left w:val="none" w:sz="0" w:space="0" w:color="auto"/>
                        <w:bottom w:val="none" w:sz="0" w:space="0" w:color="auto"/>
                        <w:right w:val="none" w:sz="0" w:space="0" w:color="auto"/>
                      </w:divBdr>
                      <w:divsChild>
                        <w:div w:id="1587373351">
                          <w:marLeft w:val="0"/>
                          <w:marRight w:val="0"/>
                          <w:marTop w:val="0"/>
                          <w:marBottom w:val="0"/>
                          <w:divBdr>
                            <w:top w:val="none" w:sz="0" w:space="0" w:color="auto"/>
                            <w:left w:val="none" w:sz="0" w:space="0" w:color="auto"/>
                            <w:bottom w:val="none" w:sz="0" w:space="0" w:color="auto"/>
                            <w:right w:val="none" w:sz="0" w:space="0" w:color="auto"/>
                          </w:divBdr>
                        </w:div>
                        <w:div w:id="17440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370">
                  <w:marLeft w:val="0"/>
                  <w:marRight w:val="0"/>
                  <w:marTop w:val="0"/>
                  <w:marBottom w:val="0"/>
                  <w:divBdr>
                    <w:top w:val="none" w:sz="0" w:space="0" w:color="auto"/>
                    <w:left w:val="none" w:sz="0" w:space="0" w:color="auto"/>
                    <w:bottom w:val="none" w:sz="0" w:space="0" w:color="auto"/>
                    <w:right w:val="none" w:sz="0" w:space="0" w:color="auto"/>
                  </w:divBdr>
                  <w:divsChild>
                    <w:div w:id="818301543">
                      <w:marLeft w:val="0"/>
                      <w:marRight w:val="0"/>
                      <w:marTop w:val="0"/>
                      <w:marBottom w:val="0"/>
                      <w:divBdr>
                        <w:top w:val="none" w:sz="0" w:space="0" w:color="auto"/>
                        <w:left w:val="none" w:sz="0" w:space="0" w:color="auto"/>
                        <w:bottom w:val="none" w:sz="0" w:space="0" w:color="auto"/>
                        <w:right w:val="none" w:sz="0" w:space="0" w:color="auto"/>
                      </w:divBdr>
                      <w:divsChild>
                        <w:div w:id="1746950698">
                          <w:marLeft w:val="0"/>
                          <w:marRight w:val="0"/>
                          <w:marTop w:val="0"/>
                          <w:marBottom w:val="0"/>
                          <w:divBdr>
                            <w:top w:val="none" w:sz="0" w:space="0" w:color="auto"/>
                            <w:left w:val="none" w:sz="0" w:space="0" w:color="auto"/>
                            <w:bottom w:val="none" w:sz="0" w:space="0" w:color="auto"/>
                            <w:right w:val="none" w:sz="0" w:space="0" w:color="auto"/>
                          </w:divBdr>
                          <w:divsChild>
                            <w:div w:id="71535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1208">
                      <w:marLeft w:val="0"/>
                      <w:marRight w:val="0"/>
                      <w:marTop w:val="0"/>
                      <w:marBottom w:val="0"/>
                      <w:divBdr>
                        <w:top w:val="none" w:sz="0" w:space="0" w:color="auto"/>
                        <w:left w:val="none" w:sz="0" w:space="0" w:color="auto"/>
                        <w:bottom w:val="none" w:sz="0" w:space="0" w:color="auto"/>
                        <w:right w:val="none" w:sz="0" w:space="0" w:color="auto"/>
                      </w:divBdr>
                      <w:divsChild>
                        <w:div w:id="157832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12036">
      <w:bodyDiv w:val="1"/>
      <w:marLeft w:val="0"/>
      <w:marRight w:val="0"/>
      <w:marTop w:val="0"/>
      <w:marBottom w:val="0"/>
      <w:divBdr>
        <w:top w:val="none" w:sz="0" w:space="0" w:color="auto"/>
        <w:left w:val="none" w:sz="0" w:space="0" w:color="auto"/>
        <w:bottom w:val="none" w:sz="0" w:space="0" w:color="auto"/>
        <w:right w:val="none" w:sz="0" w:space="0" w:color="auto"/>
      </w:divBdr>
    </w:div>
    <w:div w:id="1629431393">
      <w:bodyDiv w:val="1"/>
      <w:marLeft w:val="0"/>
      <w:marRight w:val="0"/>
      <w:marTop w:val="0"/>
      <w:marBottom w:val="0"/>
      <w:divBdr>
        <w:top w:val="none" w:sz="0" w:space="0" w:color="auto"/>
        <w:left w:val="none" w:sz="0" w:space="0" w:color="auto"/>
        <w:bottom w:val="none" w:sz="0" w:space="0" w:color="auto"/>
        <w:right w:val="none" w:sz="0" w:space="0" w:color="auto"/>
      </w:divBdr>
    </w:div>
    <w:div w:id="1676885086">
      <w:bodyDiv w:val="1"/>
      <w:marLeft w:val="0"/>
      <w:marRight w:val="0"/>
      <w:marTop w:val="0"/>
      <w:marBottom w:val="0"/>
      <w:divBdr>
        <w:top w:val="none" w:sz="0" w:space="0" w:color="auto"/>
        <w:left w:val="none" w:sz="0" w:space="0" w:color="auto"/>
        <w:bottom w:val="none" w:sz="0" w:space="0" w:color="auto"/>
        <w:right w:val="none" w:sz="0" w:space="0" w:color="auto"/>
      </w:divBdr>
    </w:div>
    <w:div w:id="1698236807">
      <w:bodyDiv w:val="1"/>
      <w:marLeft w:val="0"/>
      <w:marRight w:val="0"/>
      <w:marTop w:val="0"/>
      <w:marBottom w:val="0"/>
      <w:divBdr>
        <w:top w:val="none" w:sz="0" w:space="0" w:color="auto"/>
        <w:left w:val="none" w:sz="0" w:space="0" w:color="auto"/>
        <w:bottom w:val="none" w:sz="0" w:space="0" w:color="auto"/>
        <w:right w:val="none" w:sz="0" w:space="0" w:color="auto"/>
      </w:divBdr>
    </w:div>
    <w:div w:id="1807359698">
      <w:bodyDiv w:val="1"/>
      <w:marLeft w:val="0"/>
      <w:marRight w:val="0"/>
      <w:marTop w:val="0"/>
      <w:marBottom w:val="0"/>
      <w:divBdr>
        <w:top w:val="none" w:sz="0" w:space="0" w:color="auto"/>
        <w:left w:val="none" w:sz="0" w:space="0" w:color="auto"/>
        <w:bottom w:val="none" w:sz="0" w:space="0" w:color="auto"/>
        <w:right w:val="none" w:sz="0" w:space="0" w:color="auto"/>
      </w:divBdr>
    </w:div>
    <w:div w:id="1820656004">
      <w:bodyDiv w:val="1"/>
      <w:marLeft w:val="0"/>
      <w:marRight w:val="0"/>
      <w:marTop w:val="0"/>
      <w:marBottom w:val="0"/>
      <w:divBdr>
        <w:top w:val="none" w:sz="0" w:space="0" w:color="auto"/>
        <w:left w:val="none" w:sz="0" w:space="0" w:color="auto"/>
        <w:bottom w:val="none" w:sz="0" w:space="0" w:color="auto"/>
        <w:right w:val="none" w:sz="0" w:space="0" w:color="auto"/>
      </w:divBdr>
    </w:div>
    <w:div w:id="2137289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mb.libguides.com/GradStudiesCitations" TargetMode="External"/><Relationship Id="rId13" Type="http://schemas.openxmlformats.org/officeDocument/2006/relationships/hyperlink" Target="http://econ.ucla.edu/workingpapers/wp727.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mb.edu/life_on_campus/policies/code/" TargetMode="External"/><Relationship Id="rId12" Type="http://schemas.openxmlformats.org/officeDocument/2006/relationships/image" Target="media/image2.emf"/><Relationship Id="rId17" Type="http://schemas.openxmlformats.org/officeDocument/2006/relationships/hyperlink" Target="http://www.palgrave.com/pdfs/140394346X.pdf" TargetMode="External"/><Relationship Id="rId2" Type="http://schemas.openxmlformats.org/officeDocument/2006/relationships/styles" Target="styles.xml"/><Relationship Id="rId16" Type="http://schemas.openxmlformats.org/officeDocument/2006/relationships/hyperlink" Target="http://www.odi.org.uk/sites/odi.org.uk/files/odi-assets/publications-opinion-files/454.pdf" TargetMode="External"/><Relationship Id="rId1" Type="http://schemas.openxmlformats.org/officeDocument/2006/relationships/numbering" Target="numbering.xml"/><Relationship Id="rId6" Type="http://schemas.openxmlformats.org/officeDocument/2006/relationships/hyperlink" Target="mailto:kade.finnoff@umb.edu" TargetMode="Externa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www.pbs.org/wnet/women-war-and-peace/features/small-arms-mass-destruction" TargetMode="External"/><Relationship Id="rId10" Type="http://schemas.openxmlformats.org/officeDocument/2006/relationships/hyperlink" Target="http://genderandsecurity.umb.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bacus.bates.edu/cbb/quiz/intro/integrity.html" TargetMode="External"/><Relationship Id="rId14" Type="http://schemas.openxmlformats.org/officeDocument/2006/relationships/hyperlink" Target="http://www.economist.com/node/18558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4130</Words>
  <Characters>23546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UMass Boston</Company>
  <LinksUpToDate>false</LinksUpToDate>
  <CharactersWithSpaces>27621</CharactersWithSpaces>
  <SharedDoc>false</SharedDoc>
  <HLinks>
    <vt:vector size="12" baseType="variant">
      <vt:variant>
        <vt:i4>4980768</vt:i4>
      </vt:variant>
      <vt:variant>
        <vt:i4>3</vt:i4>
      </vt:variant>
      <vt:variant>
        <vt:i4>0</vt:i4>
      </vt:variant>
      <vt:variant>
        <vt:i4>5</vt:i4>
      </vt:variant>
      <vt:variant>
        <vt:lpwstr>http://www.umb.edu/student_services/student_rights/code_conduct.html</vt:lpwstr>
      </vt:variant>
      <vt:variant>
        <vt:lpwstr/>
      </vt:variant>
      <vt:variant>
        <vt:i4>4522056</vt:i4>
      </vt:variant>
      <vt:variant>
        <vt:i4>0</vt:i4>
      </vt:variant>
      <vt:variant>
        <vt:i4>0</vt:i4>
      </vt:variant>
      <vt:variant>
        <vt:i4>5</vt:i4>
      </vt:variant>
      <vt:variant>
        <vt:lpwstr>mailto:kade.finnoff@umb.edu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 Finnoff</dc:creator>
  <cp:lastModifiedBy>brittany</cp:lastModifiedBy>
  <cp:revision>2</cp:revision>
  <cp:lastPrinted>2011-09-03T12:31:00Z</cp:lastPrinted>
  <dcterms:created xsi:type="dcterms:W3CDTF">2015-10-20T19:43:00Z</dcterms:created>
  <dcterms:modified xsi:type="dcterms:W3CDTF">2015-10-20T19:43:00Z</dcterms:modified>
</cp:coreProperties>
</file>