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AB0C" w14:textId="77777777" w:rsidR="002D512E" w:rsidRPr="00276AD7" w:rsidRDefault="009973BC" w:rsidP="00FC22EA">
      <w:pPr>
        <w:rPr>
          <w:rFonts w:cs="Arial"/>
          <w:b/>
          <w:sz w:val="64"/>
          <w:szCs w:val="64"/>
        </w:rPr>
      </w:pPr>
      <w:bookmarkStart w:id="0" w:name="_GoBack"/>
      <w:bookmarkEnd w:id="0"/>
      <w:r>
        <w:rPr>
          <w:rFonts w:cs="Arial"/>
          <w:b/>
          <w:sz w:val="64"/>
          <w:szCs w:val="64"/>
        </w:rPr>
        <w:t>Feminism and International Relations</w:t>
      </w:r>
    </w:p>
    <w:p w14:paraId="13FACABF" w14:textId="132DACE0" w:rsidR="00FC22EA" w:rsidRPr="00276AD7" w:rsidRDefault="00A00B07" w:rsidP="00FC22EA">
      <w:pPr>
        <w:rPr>
          <w:rFonts w:cs="Arial"/>
          <w:b/>
          <w:sz w:val="64"/>
          <w:szCs w:val="64"/>
        </w:rPr>
      </w:pPr>
      <w:r>
        <w:rPr>
          <w:rFonts w:cs="Arial"/>
          <w:b/>
          <w:sz w:val="64"/>
          <w:szCs w:val="64"/>
        </w:rPr>
        <w:t>2017</w:t>
      </w:r>
      <w:r w:rsidR="00B06EB3" w:rsidRPr="00276AD7">
        <w:rPr>
          <w:rFonts w:cs="Arial"/>
          <w:b/>
          <w:sz w:val="64"/>
          <w:szCs w:val="64"/>
        </w:rPr>
        <w:t>-201</w:t>
      </w:r>
      <w:r>
        <w:rPr>
          <w:rFonts w:cs="Arial"/>
          <w:b/>
          <w:sz w:val="64"/>
          <w:szCs w:val="64"/>
        </w:rPr>
        <w:t>8</w:t>
      </w:r>
    </w:p>
    <w:p w14:paraId="1740BDA2" w14:textId="77777777" w:rsidR="00FC22EA" w:rsidRPr="00276AD7" w:rsidRDefault="00FC22EA" w:rsidP="00FC22EA">
      <w:pPr>
        <w:rPr>
          <w:rFonts w:cs="Arial"/>
          <w:b/>
          <w:sz w:val="40"/>
          <w:szCs w:val="40"/>
        </w:rPr>
      </w:pPr>
    </w:p>
    <w:p w14:paraId="29B7A4D4" w14:textId="77777777" w:rsidR="002D512E" w:rsidRPr="00276AD7" w:rsidRDefault="002D512E" w:rsidP="002D512E">
      <w:pPr>
        <w:tabs>
          <w:tab w:val="left" w:pos="720"/>
          <w:tab w:val="center" w:pos="4500"/>
        </w:tabs>
        <w:rPr>
          <w:rFonts w:eastAsia="SimSun" w:cs="Arial"/>
          <w:b/>
          <w:color w:val="000000"/>
          <w:sz w:val="40"/>
          <w:szCs w:val="40"/>
          <w:lang w:eastAsia="en-GB"/>
        </w:rPr>
      </w:pPr>
      <w:r w:rsidRPr="00276AD7">
        <w:rPr>
          <w:rFonts w:eastAsia="SimSun" w:cs="Arial"/>
          <w:b/>
          <w:color w:val="000000"/>
          <w:sz w:val="40"/>
          <w:szCs w:val="40"/>
          <w:lang w:eastAsia="en-GB"/>
        </w:rPr>
        <w:t xml:space="preserve">MSc </w:t>
      </w:r>
      <w:r w:rsidR="00890383" w:rsidRPr="00276AD7">
        <w:rPr>
          <w:rFonts w:eastAsia="SimSun" w:cs="Arial"/>
          <w:b/>
          <w:color w:val="000000"/>
          <w:sz w:val="40"/>
          <w:szCs w:val="40"/>
          <w:lang w:eastAsia="en-GB"/>
        </w:rPr>
        <w:t>Inte</w:t>
      </w:r>
      <w:r w:rsidR="00E42230" w:rsidRPr="00276AD7">
        <w:rPr>
          <w:rFonts w:eastAsia="SimSun" w:cs="Arial"/>
          <w:b/>
          <w:color w:val="000000"/>
          <w:sz w:val="40"/>
          <w:szCs w:val="40"/>
          <w:lang w:eastAsia="en-GB"/>
        </w:rPr>
        <w:t>rnational Relations</w:t>
      </w:r>
    </w:p>
    <w:p w14:paraId="053B1C9B" w14:textId="77777777" w:rsidR="00890383" w:rsidRPr="00276AD7" w:rsidRDefault="002D512E" w:rsidP="002D512E">
      <w:pPr>
        <w:tabs>
          <w:tab w:val="left" w:pos="720"/>
          <w:tab w:val="center" w:pos="4500"/>
        </w:tabs>
        <w:rPr>
          <w:rFonts w:eastAsia="SimSun" w:cs="Arial"/>
          <w:b/>
          <w:color w:val="000000"/>
          <w:sz w:val="40"/>
          <w:szCs w:val="40"/>
          <w:lang w:eastAsia="en-GB"/>
        </w:rPr>
      </w:pPr>
      <w:r w:rsidRPr="00276AD7">
        <w:rPr>
          <w:rFonts w:eastAsia="SimSun" w:cs="Arial"/>
          <w:b/>
          <w:color w:val="000000"/>
          <w:sz w:val="40"/>
          <w:szCs w:val="40"/>
          <w:lang w:eastAsia="en-GB"/>
        </w:rPr>
        <w:t xml:space="preserve">MSc </w:t>
      </w:r>
      <w:r w:rsidR="00890383" w:rsidRPr="00276AD7">
        <w:rPr>
          <w:rFonts w:eastAsia="SimSun" w:cs="Arial"/>
          <w:b/>
          <w:color w:val="000000"/>
          <w:sz w:val="40"/>
          <w:szCs w:val="40"/>
          <w:lang w:eastAsia="en-GB"/>
        </w:rPr>
        <w:t>I</w:t>
      </w:r>
      <w:r w:rsidR="0062301B">
        <w:rPr>
          <w:rFonts w:eastAsia="SimSun" w:cs="Arial"/>
          <w:b/>
          <w:color w:val="000000"/>
          <w:sz w:val="40"/>
          <w:szCs w:val="40"/>
          <w:lang w:eastAsia="en-GB"/>
        </w:rPr>
        <w:t>R</w:t>
      </w:r>
      <w:r w:rsidR="00890383" w:rsidRPr="00276AD7">
        <w:rPr>
          <w:rFonts w:eastAsia="SimSun" w:cs="Arial"/>
          <w:b/>
          <w:color w:val="000000"/>
          <w:sz w:val="40"/>
          <w:szCs w:val="40"/>
          <w:lang w:eastAsia="en-GB"/>
        </w:rPr>
        <w:t>, Law &amp; Security</w:t>
      </w:r>
    </w:p>
    <w:p w14:paraId="47C513A4" w14:textId="77777777" w:rsidR="002D512E" w:rsidRPr="00276AD7" w:rsidRDefault="00890383" w:rsidP="002D512E">
      <w:pPr>
        <w:tabs>
          <w:tab w:val="left" w:pos="720"/>
          <w:tab w:val="center" w:pos="4500"/>
        </w:tabs>
        <w:rPr>
          <w:rFonts w:eastAsia="SimSun" w:cs="Arial"/>
          <w:b/>
          <w:color w:val="000000"/>
          <w:sz w:val="40"/>
          <w:szCs w:val="40"/>
          <w:lang w:eastAsia="en-GB"/>
        </w:rPr>
      </w:pPr>
      <w:r w:rsidRPr="00276AD7">
        <w:rPr>
          <w:rFonts w:eastAsia="SimSun" w:cs="Arial"/>
          <w:b/>
          <w:color w:val="000000"/>
          <w:sz w:val="40"/>
          <w:szCs w:val="40"/>
          <w:lang w:eastAsia="en-GB"/>
        </w:rPr>
        <w:t xml:space="preserve">MSc </w:t>
      </w:r>
      <w:r w:rsidR="002D512E" w:rsidRPr="00276AD7">
        <w:rPr>
          <w:rFonts w:eastAsia="SimSun" w:cs="Arial"/>
          <w:b/>
          <w:color w:val="000000"/>
          <w:sz w:val="40"/>
          <w:szCs w:val="40"/>
          <w:lang w:eastAsia="en-GB"/>
        </w:rPr>
        <w:t>Political Research</w:t>
      </w:r>
    </w:p>
    <w:p w14:paraId="6E8F504B" w14:textId="77777777" w:rsidR="002D512E" w:rsidRPr="00276AD7" w:rsidRDefault="00890383" w:rsidP="002D512E">
      <w:pPr>
        <w:tabs>
          <w:tab w:val="left" w:pos="720"/>
          <w:tab w:val="center" w:pos="4500"/>
        </w:tabs>
        <w:rPr>
          <w:rFonts w:eastAsia="SimSun" w:cs="Arial"/>
          <w:b/>
          <w:color w:val="000000"/>
          <w:sz w:val="40"/>
          <w:szCs w:val="40"/>
          <w:lang w:eastAsia="en-GB"/>
        </w:rPr>
      </w:pPr>
      <w:r w:rsidRPr="00276AD7">
        <w:rPr>
          <w:rFonts w:eastAsia="SimSun" w:cs="Arial"/>
          <w:b/>
          <w:color w:val="000000"/>
          <w:sz w:val="40"/>
          <w:szCs w:val="40"/>
          <w:lang w:eastAsia="en-GB"/>
        </w:rPr>
        <w:t xml:space="preserve">MSc </w:t>
      </w:r>
      <w:r w:rsidR="002D512E" w:rsidRPr="00276AD7">
        <w:rPr>
          <w:rFonts w:eastAsia="SimSun" w:cs="Arial"/>
          <w:b/>
          <w:color w:val="000000"/>
          <w:sz w:val="40"/>
          <w:szCs w:val="40"/>
          <w:lang w:eastAsia="en-GB"/>
        </w:rPr>
        <w:t>Public Policy</w:t>
      </w:r>
    </w:p>
    <w:p w14:paraId="0B0845A9" w14:textId="77777777" w:rsidR="00FC22EA" w:rsidRPr="00C075C3" w:rsidRDefault="00FC22EA" w:rsidP="00FC22EA">
      <w:pPr>
        <w:rPr>
          <w:rFonts w:cs="Arial"/>
          <w:b/>
        </w:rPr>
      </w:pPr>
    </w:p>
    <w:p w14:paraId="576513F9" w14:textId="77777777" w:rsidR="002D512E" w:rsidRPr="00C075C3" w:rsidRDefault="002D512E" w:rsidP="00FC22EA">
      <w:pPr>
        <w:rPr>
          <w:rFonts w:cs="Arial"/>
          <w:b/>
        </w:rPr>
      </w:pPr>
    </w:p>
    <w:p w14:paraId="5BBC1E68" w14:textId="77777777" w:rsidR="00BA2DEC" w:rsidRPr="00C075C3" w:rsidRDefault="00BA2DEC" w:rsidP="00FC22EA">
      <w:pPr>
        <w:rPr>
          <w:rFonts w:cs="Arial"/>
          <w:b/>
        </w:rPr>
      </w:pPr>
    </w:p>
    <w:p w14:paraId="5AE76BA6" w14:textId="77777777" w:rsidR="00FC22EA" w:rsidRPr="00276AD7" w:rsidRDefault="009973BC" w:rsidP="00FC22EA">
      <w:pPr>
        <w:rPr>
          <w:rFonts w:cs="Arial"/>
          <w:b/>
          <w:sz w:val="32"/>
          <w:szCs w:val="32"/>
        </w:rPr>
      </w:pPr>
      <w:r>
        <w:rPr>
          <w:rFonts w:cs="Arial"/>
          <w:b/>
          <w:sz w:val="32"/>
          <w:szCs w:val="32"/>
        </w:rPr>
        <w:t>Class Code: L2965</w:t>
      </w:r>
    </w:p>
    <w:p w14:paraId="7B19A069" w14:textId="77777777" w:rsidR="00FC22EA" w:rsidRPr="00276AD7" w:rsidRDefault="00FC22EA" w:rsidP="00FC22EA">
      <w:pPr>
        <w:rPr>
          <w:rFonts w:cs="Arial"/>
          <w:b/>
          <w:sz w:val="32"/>
          <w:szCs w:val="32"/>
        </w:rPr>
      </w:pPr>
      <w:r w:rsidRPr="00276AD7">
        <w:rPr>
          <w:rFonts w:cs="Arial"/>
          <w:b/>
          <w:sz w:val="32"/>
          <w:szCs w:val="32"/>
        </w:rPr>
        <w:t>Credit Value: 20</w:t>
      </w:r>
    </w:p>
    <w:p w14:paraId="42B12AB3" w14:textId="77777777" w:rsidR="00FC22EA" w:rsidRPr="00276AD7" w:rsidRDefault="007355B4" w:rsidP="006F0294">
      <w:pPr>
        <w:rPr>
          <w:rFonts w:cs="Arial"/>
          <w:b/>
          <w:sz w:val="32"/>
          <w:szCs w:val="32"/>
        </w:rPr>
        <w:sectPr w:rsidR="00FC22EA" w:rsidRPr="00276AD7" w:rsidSect="002D5057">
          <w:headerReference w:type="even" r:id="rId11"/>
          <w:headerReference w:type="default" r:id="rId12"/>
          <w:headerReference w:type="first" r:id="rId13"/>
          <w:pgSz w:w="11906" w:h="16838" w:code="9"/>
          <w:pgMar w:top="6974" w:right="1440" w:bottom="2268" w:left="2608" w:header="709" w:footer="709" w:gutter="0"/>
          <w:cols w:space="708"/>
          <w:titlePg/>
          <w:docGrid w:linePitch="360"/>
        </w:sectPr>
      </w:pPr>
      <w:r>
        <w:rPr>
          <w:rFonts w:cs="Arial"/>
          <w:b/>
          <w:sz w:val="32"/>
          <w:szCs w:val="32"/>
        </w:rPr>
        <w:t>Second</w:t>
      </w:r>
      <w:r w:rsidR="002D512E" w:rsidRPr="00276AD7">
        <w:rPr>
          <w:rFonts w:cs="Arial"/>
          <w:b/>
          <w:sz w:val="32"/>
          <w:szCs w:val="32"/>
        </w:rPr>
        <w:t xml:space="preserve"> </w:t>
      </w:r>
      <w:r w:rsidR="006F0294" w:rsidRPr="00276AD7">
        <w:rPr>
          <w:rFonts w:cs="Arial"/>
          <w:b/>
          <w:sz w:val="32"/>
          <w:szCs w:val="32"/>
        </w:rPr>
        <w:t>Semester</w:t>
      </w:r>
    </w:p>
    <w:p w14:paraId="21BFE846" w14:textId="77777777" w:rsidR="00C500C6" w:rsidRPr="00C075C3" w:rsidRDefault="00C500C6" w:rsidP="00AB1166">
      <w:pPr>
        <w:pStyle w:val="Heading9"/>
        <w:rPr>
          <w:rFonts w:ascii="Arial" w:hAnsi="Arial" w:cs="Arial"/>
          <w:b w:val="0"/>
          <w:sz w:val="24"/>
          <w:szCs w:val="24"/>
        </w:rPr>
      </w:pPr>
    </w:p>
    <w:p w14:paraId="5A3E97B3" w14:textId="5CF5370A" w:rsidR="002D512E" w:rsidRPr="00C075C3" w:rsidRDefault="00A00B07" w:rsidP="002D512E">
      <w:pPr>
        <w:tabs>
          <w:tab w:val="left" w:pos="2520"/>
          <w:tab w:val="right" w:pos="9000"/>
        </w:tabs>
        <w:rPr>
          <w:rFonts w:eastAsia="SimSun" w:cs="Arial"/>
          <w:b/>
          <w:color w:val="000000"/>
          <w:lang w:eastAsia="en-GB"/>
        </w:rPr>
      </w:pPr>
      <w:r>
        <w:rPr>
          <w:rFonts w:eastAsia="SimSun" w:cs="Arial"/>
          <w:b/>
          <w:color w:val="000000"/>
          <w:lang w:eastAsia="en-GB"/>
        </w:rPr>
        <w:t>L2965</w:t>
      </w:r>
      <w:r w:rsidR="00890383" w:rsidRPr="00C075C3">
        <w:rPr>
          <w:rFonts w:eastAsia="SimSun" w:cs="Arial"/>
          <w:b/>
          <w:color w:val="000000"/>
          <w:lang w:eastAsia="en-GB"/>
        </w:rPr>
        <w:t xml:space="preserve">                        </w:t>
      </w:r>
      <w:r w:rsidR="008F4724" w:rsidRPr="00C075C3">
        <w:rPr>
          <w:rFonts w:eastAsia="SimSun" w:cs="Arial"/>
          <w:b/>
          <w:color w:val="000000"/>
          <w:lang w:eastAsia="en-GB"/>
        </w:rPr>
        <w:t xml:space="preserve"> </w:t>
      </w:r>
      <w:r w:rsidR="0030156D">
        <w:rPr>
          <w:rFonts w:eastAsia="SimSun" w:cs="Arial"/>
          <w:b/>
          <w:color w:val="000000"/>
          <w:lang w:eastAsia="en-GB"/>
        </w:rPr>
        <w:t>FEMINISM AND</w:t>
      </w:r>
      <w:r w:rsidR="00890383" w:rsidRPr="00C075C3">
        <w:rPr>
          <w:rFonts w:eastAsia="SimSun" w:cs="Arial"/>
          <w:b/>
          <w:color w:val="000000"/>
          <w:lang w:eastAsia="en-GB"/>
        </w:rPr>
        <w:t xml:space="preserve"> INTERNAT</w:t>
      </w:r>
      <w:r>
        <w:rPr>
          <w:rFonts w:eastAsia="SimSun" w:cs="Arial"/>
          <w:b/>
          <w:color w:val="000000"/>
          <w:lang w:eastAsia="en-GB"/>
        </w:rPr>
        <w:t>IONAL RELATIONS             2017/2018</w:t>
      </w:r>
    </w:p>
    <w:p w14:paraId="2E4E98CD" w14:textId="77777777" w:rsidR="002D512E" w:rsidRPr="00C075C3" w:rsidRDefault="009A534E" w:rsidP="002D512E">
      <w:pPr>
        <w:tabs>
          <w:tab w:val="left" w:pos="2520"/>
          <w:tab w:val="right" w:pos="9000"/>
        </w:tabs>
        <w:jc w:val="center"/>
        <w:rPr>
          <w:rFonts w:eastAsia="SimSun" w:cs="Arial"/>
          <w:b/>
          <w:color w:val="000000"/>
          <w:lang w:eastAsia="en-GB"/>
        </w:rPr>
      </w:pPr>
      <w:r>
        <w:rPr>
          <w:rFonts w:eastAsia="SimSun" w:cs="Arial"/>
          <w:b/>
          <w:color w:val="000000"/>
          <w:lang w:eastAsia="en-GB"/>
        </w:rPr>
        <w:t>SECOND</w:t>
      </w:r>
      <w:r w:rsidR="002D512E" w:rsidRPr="00C075C3">
        <w:rPr>
          <w:rFonts w:eastAsia="SimSun" w:cs="Arial"/>
          <w:b/>
          <w:color w:val="000000"/>
          <w:lang w:eastAsia="en-GB"/>
        </w:rPr>
        <w:t xml:space="preserve"> SEMESTER</w:t>
      </w:r>
    </w:p>
    <w:p w14:paraId="1848C418" w14:textId="77777777" w:rsidR="002D512E" w:rsidRPr="00C075C3" w:rsidRDefault="002D512E" w:rsidP="002D512E">
      <w:pPr>
        <w:tabs>
          <w:tab w:val="left" w:pos="2364"/>
          <w:tab w:val="right" w:pos="9180"/>
        </w:tabs>
        <w:rPr>
          <w:rFonts w:eastAsia="SimSun" w:cs="Arial"/>
          <w:b/>
          <w:color w:val="000000"/>
          <w:lang w:eastAsia="en-GB"/>
        </w:rPr>
      </w:pPr>
    </w:p>
    <w:p w14:paraId="3A979B78" w14:textId="77777777" w:rsidR="00E42230" w:rsidRPr="00C075C3" w:rsidRDefault="00692789" w:rsidP="00E42230">
      <w:pPr>
        <w:tabs>
          <w:tab w:val="left" w:pos="-233"/>
          <w:tab w:val="left" w:pos="2520"/>
          <w:tab w:val="left" w:pos="3860"/>
          <w:tab w:val="left" w:pos="5415"/>
          <w:tab w:val="left" w:pos="6714"/>
          <w:tab w:val="left" w:pos="8012"/>
          <w:tab w:val="left" w:pos="9311"/>
          <w:tab w:val="left" w:pos="10609"/>
        </w:tabs>
        <w:ind w:left="2880" w:hanging="2880"/>
        <w:jc w:val="both"/>
        <w:rPr>
          <w:rFonts w:eastAsia="SimSun" w:cs="Arial"/>
          <w:b/>
          <w:color w:val="000000"/>
          <w:lang w:eastAsia="en-GB"/>
        </w:rPr>
      </w:pPr>
      <w:r>
        <w:rPr>
          <w:rFonts w:eastAsia="SimSun" w:cs="Arial"/>
          <w:b/>
          <w:i/>
          <w:color w:val="000000"/>
          <w:lang w:eastAsia="en-GB"/>
        </w:rPr>
        <w:t xml:space="preserve"> Lecturer</w:t>
      </w:r>
      <w:r w:rsidR="002D512E" w:rsidRPr="00C075C3">
        <w:rPr>
          <w:rFonts w:eastAsia="SimSun" w:cs="Arial"/>
          <w:b/>
          <w:color w:val="000000"/>
          <w:lang w:eastAsia="en-GB"/>
        </w:rPr>
        <w:t xml:space="preserve"> </w:t>
      </w:r>
      <w:r w:rsidR="002D512E" w:rsidRPr="00C075C3">
        <w:rPr>
          <w:rFonts w:eastAsia="SimSun" w:cs="Arial"/>
          <w:b/>
          <w:color w:val="000000"/>
          <w:lang w:eastAsia="en-GB"/>
        </w:rPr>
        <w:tab/>
      </w:r>
      <w:r w:rsidR="002D512E" w:rsidRPr="00C075C3">
        <w:rPr>
          <w:rFonts w:eastAsia="SimSun" w:cs="Arial"/>
          <w:b/>
          <w:color w:val="000000"/>
          <w:lang w:eastAsia="en-GB"/>
        </w:rPr>
        <w:tab/>
      </w:r>
      <w:r w:rsidR="00E61BE3" w:rsidRPr="00C075C3">
        <w:rPr>
          <w:rFonts w:eastAsia="SimSun" w:cs="Arial"/>
          <w:color w:val="000000"/>
          <w:lang w:eastAsia="en-GB"/>
        </w:rPr>
        <w:t xml:space="preserve">Dr </w:t>
      </w:r>
      <w:r w:rsidR="00890383" w:rsidRPr="00C075C3">
        <w:rPr>
          <w:rFonts w:eastAsia="SimSun" w:cs="Arial"/>
          <w:color w:val="000000"/>
          <w:lang w:eastAsia="en-GB"/>
        </w:rPr>
        <w:t xml:space="preserve">Catherine Eschle </w:t>
      </w:r>
    </w:p>
    <w:tbl>
      <w:tblPr>
        <w:tblW w:w="0" w:type="auto"/>
        <w:tblInd w:w="108" w:type="dxa"/>
        <w:tblLook w:val="04A0" w:firstRow="1" w:lastRow="0" w:firstColumn="1" w:lastColumn="0" w:noHBand="0" w:noVBand="1"/>
      </w:tblPr>
      <w:tblGrid>
        <w:gridCol w:w="2835"/>
        <w:gridCol w:w="6712"/>
      </w:tblGrid>
      <w:tr w:rsidR="00411E61" w:rsidRPr="00F54065" w14:paraId="0901D663" w14:textId="77777777" w:rsidTr="00FE2F1E">
        <w:trPr>
          <w:trHeight w:val="277"/>
        </w:trPr>
        <w:tc>
          <w:tcPr>
            <w:tcW w:w="2835" w:type="dxa"/>
            <w:shd w:val="clear" w:color="auto" w:fill="auto"/>
          </w:tcPr>
          <w:p w14:paraId="653420C2" w14:textId="77777777" w:rsidR="00411E61" w:rsidRPr="00F54065" w:rsidRDefault="00411E61" w:rsidP="00F54065">
            <w:pPr>
              <w:tabs>
                <w:tab w:val="left" w:pos="-233"/>
                <w:tab w:val="left" w:pos="2520"/>
                <w:tab w:val="left" w:pos="3860"/>
                <w:tab w:val="left" w:pos="5415"/>
                <w:tab w:val="left" w:pos="6714"/>
                <w:tab w:val="left" w:pos="8012"/>
                <w:tab w:val="left" w:pos="9311"/>
                <w:tab w:val="left" w:pos="10609"/>
              </w:tabs>
              <w:jc w:val="both"/>
              <w:rPr>
                <w:rFonts w:eastAsia="SimSun" w:cs="Arial"/>
                <w:b/>
                <w:i/>
                <w:color w:val="000000"/>
                <w:lang w:eastAsia="en-GB"/>
              </w:rPr>
            </w:pPr>
            <w:r w:rsidRPr="00F54065">
              <w:rPr>
                <w:rFonts w:eastAsia="SimSun" w:cs="Arial"/>
                <w:b/>
                <w:i/>
                <w:color w:val="000000"/>
                <w:lang w:eastAsia="en-GB"/>
              </w:rPr>
              <w:t>Room</w:t>
            </w:r>
          </w:p>
        </w:tc>
        <w:tc>
          <w:tcPr>
            <w:tcW w:w="6712" w:type="dxa"/>
            <w:shd w:val="clear" w:color="auto" w:fill="auto"/>
          </w:tcPr>
          <w:p w14:paraId="1BD9AE56" w14:textId="77777777" w:rsidR="00411E61" w:rsidRPr="00F54065" w:rsidRDefault="00411E61" w:rsidP="00411E61">
            <w:pPr>
              <w:tabs>
                <w:tab w:val="left" w:pos="-233"/>
                <w:tab w:val="left" w:pos="2520"/>
                <w:tab w:val="left" w:pos="3860"/>
                <w:tab w:val="left" w:pos="5415"/>
                <w:tab w:val="left" w:pos="6714"/>
                <w:tab w:val="left" w:pos="8012"/>
                <w:tab w:val="left" w:pos="9311"/>
                <w:tab w:val="left" w:pos="10609"/>
              </w:tabs>
              <w:rPr>
                <w:rFonts w:eastAsia="SimSun" w:cs="Arial"/>
                <w:color w:val="000000"/>
                <w:lang w:eastAsia="en-GB"/>
              </w:rPr>
            </w:pPr>
            <w:r w:rsidRPr="00F54065">
              <w:rPr>
                <w:rFonts w:eastAsia="SimSun" w:cs="Arial"/>
                <w:color w:val="000000"/>
                <w:lang w:eastAsia="en-GB"/>
              </w:rPr>
              <w:t>McCance 4.33</w:t>
            </w:r>
          </w:p>
        </w:tc>
      </w:tr>
      <w:tr w:rsidR="00411E61" w:rsidRPr="00F54065" w14:paraId="70426559" w14:textId="77777777" w:rsidTr="00FE2F1E">
        <w:trPr>
          <w:trHeight w:val="277"/>
        </w:trPr>
        <w:tc>
          <w:tcPr>
            <w:tcW w:w="2835" w:type="dxa"/>
            <w:shd w:val="clear" w:color="auto" w:fill="auto"/>
          </w:tcPr>
          <w:p w14:paraId="268A4FD6" w14:textId="77777777" w:rsidR="00411E61" w:rsidRPr="00F54065" w:rsidRDefault="00411E61" w:rsidP="00F54065">
            <w:pPr>
              <w:tabs>
                <w:tab w:val="left" w:pos="-233"/>
                <w:tab w:val="left" w:pos="2520"/>
                <w:tab w:val="left" w:pos="3860"/>
                <w:tab w:val="left" w:pos="5415"/>
                <w:tab w:val="left" w:pos="6714"/>
                <w:tab w:val="left" w:pos="8012"/>
                <w:tab w:val="left" w:pos="9311"/>
                <w:tab w:val="left" w:pos="10609"/>
              </w:tabs>
              <w:jc w:val="both"/>
              <w:rPr>
                <w:rFonts w:eastAsia="SimSun" w:cs="Arial"/>
                <w:b/>
                <w:i/>
                <w:color w:val="000000"/>
                <w:lang w:eastAsia="en-GB"/>
              </w:rPr>
            </w:pPr>
            <w:r w:rsidRPr="00F54065">
              <w:rPr>
                <w:rFonts w:eastAsia="SimSun" w:cs="Arial"/>
                <w:b/>
                <w:i/>
                <w:color w:val="000000"/>
                <w:lang w:eastAsia="en-GB"/>
              </w:rPr>
              <w:t>Telephone</w:t>
            </w:r>
          </w:p>
        </w:tc>
        <w:tc>
          <w:tcPr>
            <w:tcW w:w="6712" w:type="dxa"/>
            <w:shd w:val="clear" w:color="auto" w:fill="auto"/>
          </w:tcPr>
          <w:p w14:paraId="23257D3D" w14:textId="77777777" w:rsidR="00411E61" w:rsidRPr="00F54065" w:rsidRDefault="00411E61" w:rsidP="00411E61">
            <w:pPr>
              <w:tabs>
                <w:tab w:val="left" w:pos="-233"/>
                <w:tab w:val="left" w:pos="2520"/>
                <w:tab w:val="left" w:pos="3860"/>
                <w:tab w:val="left" w:pos="5415"/>
                <w:tab w:val="left" w:pos="6714"/>
                <w:tab w:val="left" w:pos="8012"/>
                <w:tab w:val="left" w:pos="9311"/>
                <w:tab w:val="left" w:pos="10609"/>
              </w:tabs>
              <w:rPr>
                <w:rFonts w:eastAsia="SimSun" w:cs="Arial"/>
                <w:color w:val="000000"/>
                <w:lang w:eastAsia="en-GB"/>
              </w:rPr>
            </w:pPr>
            <w:r w:rsidRPr="00F54065">
              <w:rPr>
                <w:rFonts w:eastAsia="SimSun" w:cs="Arial"/>
                <w:color w:val="000000"/>
                <w:lang w:eastAsia="en-GB"/>
              </w:rPr>
              <w:t>0141 548 2214</w:t>
            </w:r>
          </w:p>
        </w:tc>
      </w:tr>
      <w:tr w:rsidR="00411E61" w:rsidRPr="00F54065" w14:paraId="04625A25" w14:textId="77777777" w:rsidTr="00FE2F1E">
        <w:trPr>
          <w:trHeight w:val="277"/>
        </w:trPr>
        <w:tc>
          <w:tcPr>
            <w:tcW w:w="2835" w:type="dxa"/>
            <w:shd w:val="clear" w:color="auto" w:fill="auto"/>
          </w:tcPr>
          <w:p w14:paraId="3E36FF84" w14:textId="77777777" w:rsidR="00411E61" w:rsidRPr="00F54065" w:rsidRDefault="00411E61" w:rsidP="00F54065">
            <w:pPr>
              <w:tabs>
                <w:tab w:val="left" w:pos="-233"/>
                <w:tab w:val="left" w:pos="2520"/>
                <w:tab w:val="left" w:pos="3860"/>
                <w:tab w:val="left" w:pos="5415"/>
                <w:tab w:val="left" w:pos="6714"/>
                <w:tab w:val="left" w:pos="8012"/>
                <w:tab w:val="left" w:pos="9311"/>
                <w:tab w:val="left" w:pos="10609"/>
              </w:tabs>
              <w:jc w:val="both"/>
              <w:rPr>
                <w:rFonts w:eastAsia="SimSun" w:cs="Arial"/>
                <w:b/>
                <w:i/>
                <w:color w:val="000000"/>
                <w:lang w:eastAsia="en-GB"/>
              </w:rPr>
            </w:pPr>
            <w:r w:rsidRPr="00F54065">
              <w:rPr>
                <w:rFonts w:eastAsia="SimSun" w:cs="Arial"/>
                <w:b/>
                <w:i/>
                <w:color w:val="000000"/>
                <w:lang w:eastAsia="en-GB"/>
              </w:rPr>
              <w:t>Email</w:t>
            </w:r>
          </w:p>
        </w:tc>
        <w:tc>
          <w:tcPr>
            <w:tcW w:w="6712" w:type="dxa"/>
            <w:shd w:val="clear" w:color="auto" w:fill="auto"/>
          </w:tcPr>
          <w:p w14:paraId="5EF55247" w14:textId="77777777" w:rsidR="00411E61" w:rsidRPr="00F54065" w:rsidRDefault="00443678" w:rsidP="00411E61">
            <w:pPr>
              <w:tabs>
                <w:tab w:val="left" w:pos="-233"/>
                <w:tab w:val="left" w:pos="2520"/>
                <w:tab w:val="left" w:pos="3860"/>
                <w:tab w:val="left" w:pos="5415"/>
                <w:tab w:val="left" w:pos="6714"/>
                <w:tab w:val="left" w:pos="8012"/>
                <w:tab w:val="left" w:pos="9311"/>
                <w:tab w:val="left" w:pos="10609"/>
              </w:tabs>
              <w:rPr>
                <w:rFonts w:eastAsia="SimSun" w:cs="Arial"/>
                <w:color w:val="000000"/>
                <w:lang w:eastAsia="en-GB"/>
              </w:rPr>
            </w:pPr>
            <w:hyperlink r:id="rId14" w:history="1">
              <w:r w:rsidR="00411E61" w:rsidRPr="00CB74A2">
                <w:rPr>
                  <w:rStyle w:val="Hyperlink"/>
                  <w:rFonts w:eastAsia="SimSun" w:cs="Arial"/>
                  <w:lang w:eastAsia="en-GB"/>
                </w:rPr>
                <w:t>catherine.eschle@strath.ac.uk</w:t>
              </w:r>
            </w:hyperlink>
            <w:r w:rsidR="00411E61">
              <w:rPr>
                <w:rFonts w:eastAsia="SimSun" w:cs="Arial"/>
                <w:color w:val="000000"/>
                <w:lang w:eastAsia="en-GB"/>
              </w:rPr>
              <w:t xml:space="preserve"> </w:t>
            </w:r>
          </w:p>
        </w:tc>
      </w:tr>
      <w:tr w:rsidR="00411E61" w:rsidRPr="00F54065" w14:paraId="053693DA" w14:textId="77777777" w:rsidTr="00FE2F1E">
        <w:trPr>
          <w:trHeight w:val="1050"/>
        </w:trPr>
        <w:tc>
          <w:tcPr>
            <w:tcW w:w="2835" w:type="dxa"/>
            <w:shd w:val="clear" w:color="auto" w:fill="auto"/>
          </w:tcPr>
          <w:p w14:paraId="4C28E394" w14:textId="77777777" w:rsidR="00411E61" w:rsidRPr="00F54065" w:rsidRDefault="00411E61" w:rsidP="00F54065">
            <w:pPr>
              <w:tabs>
                <w:tab w:val="left" w:pos="-233"/>
                <w:tab w:val="left" w:pos="2520"/>
                <w:tab w:val="left" w:pos="3860"/>
                <w:tab w:val="left" w:pos="5415"/>
                <w:tab w:val="left" w:pos="6714"/>
                <w:tab w:val="left" w:pos="8012"/>
                <w:tab w:val="left" w:pos="9311"/>
                <w:tab w:val="left" w:pos="10609"/>
              </w:tabs>
              <w:jc w:val="both"/>
              <w:rPr>
                <w:rFonts w:eastAsia="SimSun" w:cs="Arial"/>
                <w:b/>
                <w:i/>
                <w:color w:val="000000"/>
                <w:lang w:eastAsia="en-GB"/>
              </w:rPr>
            </w:pPr>
            <w:r w:rsidRPr="00F54065">
              <w:rPr>
                <w:rFonts w:eastAsia="SimSun" w:cs="Arial"/>
                <w:b/>
                <w:i/>
                <w:color w:val="000000"/>
                <w:lang w:eastAsia="en-GB"/>
              </w:rPr>
              <w:t>Office hours</w:t>
            </w:r>
          </w:p>
        </w:tc>
        <w:tc>
          <w:tcPr>
            <w:tcW w:w="6712" w:type="dxa"/>
            <w:shd w:val="clear" w:color="auto" w:fill="auto"/>
          </w:tcPr>
          <w:p w14:paraId="5CE0D9DA" w14:textId="77777777" w:rsidR="00FE2F1E" w:rsidRDefault="00FE2F1E" w:rsidP="00FE2F1E">
            <w:pPr>
              <w:widowControl w:val="0"/>
              <w:tabs>
                <w:tab w:val="left" w:pos="1"/>
                <w:tab w:val="left" w:pos="540"/>
                <w:tab w:val="left" w:pos="900"/>
                <w:tab w:val="left" w:pos="2835"/>
                <w:tab w:val="left" w:pos="2977"/>
                <w:tab w:val="left" w:pos="5040"/>
              </w:tabs>
              <w:spacing w:line="300" w:lineRule="atLeast"/>
              <w:jc w:val="both"/>
              <w:rPr>
                <w:rFonts w:eastAsia="SimSun" w:cs="Arial"/>
                <w:color w:val="000000"/>
              </w:rPr>
            </w:pPr>
            <w:r>
              <w:rPr>
                <w:rFonts w:eastAsia="SimSun" w:cs="Arial"/>
                <w:color w:val="000000"/>
              </w:rPr>
              <w:t>Thursdays 12.00-12.50</w:t>
            </w:r>
          </w:p>
          <w:p w14:paraId="39126008" w14:textId="48C76127" w:rsidR="00FE2F1E" w:rsidRDefault="00FE2F1E" w:rsidP="00FE2F1E">
            <w:pPr>
              <w:widowControl w:val="0"/>
              <w:tabs>
                <w:tab w:val="left" w:pos="1"/>
                <w:tab w:val="left" w:pos="540"/>
                <w:tab w:val="left" w:pos="900"/>
                <w:tab w:val="left" w:pos="2835"/>
                <w:tab w:val="left" w:pos="2977"/>
                <w:tab w:val="left" w:pos="5040"/>
              </w:tabs>
              <w:spacing w:line="300" w:lineRule="atLeast"/>
              <w:ind w:left="2835" w:hanging="2835"/>
              <w:jc w:val="both"/>
              <w:rPr>
                <w:rFonts w:eastAsia="SimSun" w:cs="Arial"/>
                <w:bCs/>
                <w:color w:val="000000"/>
              </w:rPr>
            </w:pPr>
            <w:r>
              <w:rPr>
                <w:rFonts w:eastAsia="SimSun" w:cs="Arial"/>
                <w:b/>
                <w:bCs/>
                <w:color w:val="000000"/>
              </w:rPr>
              <w:tab/>
            </w:r>
            <w:r>
              <w:rPr>
                <w:rFonts w:eastAsia="SimSun" w:cs="Arial"/>
                <w:bCs/>
                <w:color w:val="000000"/>
              </w:rPr>
              <w:t>Fridays 13.00-14.00</w:t>
            </w:r>
          </w:p>
          <w:p w14:paraId="10FAD299" w14:textId="2CBDDCA2" w:rsidR="00FE2F1E" w:rsidRPr="00405C59" w:rsidRDefault="00FE2F1E" w:rsidP="00FE2F1E">
            <w:pPr>
              <w:widowControl w:val="0"/>
              <w:tabs>
                <w:tab w:val="left" w:pos="1"/>
                <w:tab w:val="left" w:pos="540"/>
                <w:tab w:val="left" w:pos="900"/>
                <w:tab w:val="left" w:pos="2835"/>
                <w:tab w:val="left" w:pos="2977"/>
                <w:tab w:val="left" w:pos="5040"/>
              </w:tabs>
              <w:ind w:left="2835" w:hanging="2835"/>
              <w:rPr>
                <w:rFonts w:eastAsia="SimSun" w:cs="Arial"/>
                <w:szCs w:val="28"/>
              </w:rPr>
            </w:pPr>
            <w:r>
              <w:rPr>
                <w:rFonts w:eastAsia="SimSun" w:cs="Arial"/>
                <w:bCs/>
                <w:color w:val="000000"/>
              </w:rPr>
              <w:t>(teaching weeks only; outside these email for appointment)</w:t>
            </w:r>
          </w:p>
          <w:p w14:paraId="57AF9010" w14:textId="563F2F23" w:rsidR="00411E61" w:rsidRPr="00F54065" w:rsidRDefault="00411E61" w:rsidP="00411E61">
            <w:pPr>
              <w:tabs>
                <w:tab w:val="left" w:pos="-233"/>
                <w:tab w:val="left" w:pos="2520"/>
                <w:tab w:val="left" w:pos="3860"/>
                <w:tab w:val="left" w:pos="5415"/>
                <w:tab w:val="left" w:pos="6714"/>
                <w:tab w:val="left" w:pos="8012"/>
                <w:tab w:val="left" w:pos="9311"/>
                <w:tab w:val="left" w:pos="10609"/>
              </w:tabs>
              <w:rPr>
                <w:rFonts w:eastAsia="SimSun" w:cs="Arial"/>
                <w:color w:val="000000"/>
                <w:lang w:eastAsia="en-GB"/>
              </w:rPr>
            </w:pPr>
          </w:p>
        </w:tc>
      </w:tr>
    </w:tbl>
    <w:p w14:paraId="45B9CBDF" w14:textId="57A6B169" w:rsidR="002D512E" w:rsidRPr="000C5D66" w:rsidRDefault="002D512E" w:rsidP="00FE2F1E">
      <w:pPr>
        <w:tabs>
          <w:tab w:val="left" w:pos="-233"/>
          <w:tab w:val="left" w:pos="1065"/>
          <w:tab w:val="left" w:pos="2060"/>
          <w:tab w:val="left" w:pos="3662"/>
          <w:tab w:val="left" w:pos="4960"/>
          <w:tab w:val="left" w:pos="6259"/>
          <w:tab w:val="left" w:pos="7557"/>
          <w:tab w:val="left" w:pos="8856"/>
          <w:tab w:val="left" w:pos="10154"/>
        </w:tabs>
        <w:jc w:val="both"/>
        <w:rPr>
          <w:rFonts w:eastAsia="SimSun" w:cs="Arial"/>
          <w:color w:val="000000"/>
          <w:lang w:eastAsia="en-GB"/>
        </w:rPr>
      </w:pPr>
      <w:r w:rsidRPr="00C075C3">
        <w:rPr>
          <w:rFonts w:eastAsia="SimSun" w:cs="Arial"/>
          <w:b/>
          <w:color w:val="000000"/>
          <w:lang w:eastAsia="en-GB"/>
        </w:rPr>
        <w:t xml:space="preserve">School  webpage:  </w:t>
      </w:r>
      <w:hyperlink r:id="rId15" w:history="1">
        <w:r w:rsidR="00892B78" w:rsidRPr="000C5D66">
          <w:rPr>
            <w:rStyle w:val="Hyperlink"/>
            <w:rFonts w:eastAsia="SimSun" w:cs="Arial"/>
            <w:lang w:eastAsia="en-GB"/>
          </w:rPr>
          <w:t>http://www.strath.ac.uk/humanities/governmentpublicpolicy/</w:t>
        </w:r>
      </w:hyperlink>
      <w:r w:rsidR="00892B78" w:rsidRPr="000C5D66">
        <w:rPr>
          <w:rFonts w:eastAsia="SimSun" w:cs="Arial"/>
          <w:color w:val="000000"/>
          <w:lang w:eastAsia="en-GB"/>
        </w:rPr>
        <w:t xml:space="preserve"> </w:t>
      </w:r>
    </w:p>
    <w:p w14:paraId="03CF0D39" w14:textId="77777777" w:rsidR="002D512E" w:rsidRPr="00C075C3" w:rsidRDefault="002D512E" w:rsidP="002D512E">
      <w:pPr>
        <w:tabs>
          <w:tab w:val="left" w:pos="-233"/>
          <w:tab w:val="left" w:pos="1065"/>
          <w:tab w:val="left" w:pos="2364"/>
          <w:tab w:val="left" w:pos="3662"/>
          <w:tab w:val="left" w:pos="4960"/>
          <w:tab w:val="left" w:pos="6259"/>
          <w:tab w:val="left" w:pos="7557"/>
          <w:tab w:val="left" w:pos="8856"/>
          <w:tab w:val="left" w:pos="10154"/>
        </w:tabs>
        <w:ind w:left="2880" w:hanging="2880"/>
        <w:jc w:val="both"/>
        <w:rPr>
          <w:rFonts w:eastAsia="SimSun" w:cs="Arial"/>
          <w:b/>
          <w:color w:val="000000"/>
          <w:lang w:eastAsia="en-GB"/>
        </w:rPr>
      </w:pPr>
    </w:p>
    <w:p w14:paraId="393AE3B4" w14:textId="49711970" w:rsidR="002D512E" w:rsidRDefault="00A00B07" w:rsidP="00167D83">
      <w:pPr>
        <w:tabs>
          <w:tab w:val="left" w:pos="-233"/>
          <w:tab w:val="left" w:pos="1065"/>
          <w:tab w:val="left" w:pos="2364"/>
          <w:tab w:val="left" w:pos="3662"/>
          <w:tab w:val="left" w:pos="4960"/>
          <w:tab w:val="left" w:pos="6259"/>
          <w:tab w:val="left" w:pos="7557"/>
          <w:tab w:val="left" w:pos="8856"/>
          <w:tab w:val="left" w:pos="10154"/>
        </w:tabs>
        <w:ind w:left="2880" w:hanging="2880"/>
        <w:jc w:val="both"/>
        <w:rPr>
          <w:rFonts w:eastAsia="SimSun" w:cs="Arial"/>
          <w:b/>
          <w:color w:val="000000"/>
          <w:lang w:eastAsia="en-GB"/>
        </w:rPr>
      </w:pPr>
      <w:r>
        <w:rPr>
          <w:rFonts w:eastAsia="SimSun" w:cs="Arial"/>
          <w:b/>
          <w:color w:val="000000"/>
          <w:lang w:eastAsia="en-GB"/>
        </w:rPr>
        <w:t xml:space="preserve">Class meetings: </w:t>
      </w:r>
    </w:p>
    <w:p w14:paraId="5CE22967" w14:textId="77777777" w:rsidR="0025508D" w:rsidRDefault="0025508D" w:rsidP="00FE2F1E">
      <w:pPr>
        <w:keepNext/>
        <w:tabs>
          <w:tab w:val="left" w:pos="-567"/>
        </w:tabs>
        <w:rPr>
          <w:rFonts w:cs="Arial"/>
          <w:b/>
          <w:i/>
          <w:color w:val="000000"/>
          <w:lang w:val="en-US" w:eastAsia="en-GB"/>
        </w:rPr>
      </w:pPr>
    </w:p>
    <w:p w14:paraId="4C051D4A" w14:textId="502463B3" w:rsidR="00FE2F1E" w:rsidRPr="0025508D" w:rsidRDefault="00FE2F1E" w:rsidP="00FE2F1E">
      <w:pPr>
        <w:keepNext/>
        <w:tabs>
          <w:tab w:val="left" w:pos="-567"/>
        </w:tabs>
        <w:rPr>
          <w:rFonts w:cs="Arial"/>
          <w:b/>
          <w:i/>
          <w:color w:val="000000"/>
          <w:lang w:val="en-US" w:eastAsia="en-GB"/>
        </w:rPr>
      </w:pPr>
      <w:r w:rsidRPr="00E93A8D">
        <w:rPr>
          <w:rFonts w:cs="Arial"/>
          <w:b/>
          <w:i/>
          <w:color w:val="000000"/>
          <w:lang w:val="en-US" w:eastAsia="en-GB"/>
        </w:rPr>
        <w:t xml:space="preserve">Mandatory meetings </w:t>
      </w:r>
      <w:r w:rsidR="0025508D">
        <w:rPr>
          <w:rFonts w:cs="Arial"/>
          <w:b/>
          <w:i/>
          <w:color w:val="000000"/>
          <w:lang w:val="en-US" w:eastAsia="en-GB"/>
        </w:rPr>
        <w:t xml:space="preserve">– </w:t>
      </w:r>
      <w:r w:rsidR="0025508D">
        <w:rPr>
          <w:rFonts w:cs="Arial"/>
          <w:color w:val="000000"/>
          <w:lang w:val="en-US" w:eastAsia="en-GB"/>
        </w:rPr>
        <w:t xml:space="preserve">Seminars take place </w:t>
      </w:r>
      <w:r>
        <w:rPr>
          <w:rFonts w:cs="Arial"/>
          <w:color w:val="000000"/>
          <w:lang w:val="en-US" w:eastAsia="en-GB"/>
        </w:rPr>
        <w:t xml:space="preserve">Thursdays </w:t>
      </w:r>
      <w:r w:rsidR="0025508D">
        <w:rPr>
          <w:rFonts w:cs="Arial"/>
          <w:color w:val="000000"/>
          <w:lang w:val="en-US" w:eastAsia="en-GB"/>
        </w:rPr>
        <w:t>10-12, Livingstone Tower 719</w:t>
      </w:r>
      <w:r w:rsidR="00E83E41">
        <w:rPr>
          <w:rFonts w:cs="Arial"/>
          <w:color w:val="000000"/>
          <w:lang w:val="en-US" w:eastAsia="en-GB"/>
        </w:rPr>
        <w:t>.</w:t>
      </w:r>
    </w:p>
    <w:p w14:paraId="7B419032" w14:textId="4D0AC905" w:rsidR="00FE2F1E" w:rsidRDefault="00FE2F1E" w:rsidP="00FE2F1E">
      <w:pPr>
        <w:keepNext/>
        <w:tabs>
          <w:tab w:val="left" w:pos="-567"/>
        </w:tabs>
        <w:rPr>
          <w:rFonts w:cs="Arial"/>
          <w:color w:val="000000"/>
          <w:lang w:val="en-US" w:eastAsia="en-GB"/>
        </w:rPr>
      </w:pPr>
      <w:r>
        <w:rPr>
          <w:rFonts w:cs="Arial"/>
          <w:color w:val="000000"/>
          <w:lang w:val="en-US" w:eastAsia="en-GB"/>
        </w:rPr>
        <w:t xml:space="preserve">First seminar: </w:t>
      </w:r>
      <w:r w:rsidR="0025508D">
        <w:rPr>
          <w:rFonts w:cs="Arial"/>
          <w:color w:val="000000"/>
          <w:lang w:val="en-US" w:eastAsia="en-GB"/>
        </w:rPr>
        <w:t>Thursday 18</w:t>
      </w:r>
      <w:r>
        <w:rPr>
          <w:rFonts w:cs="Arial"/>
          <w:color w:val="000000"/>
          <w:lang w:val="en-US" w:eastAsia="en-GB"/>
        </w:rPr>
        <w:t xml:space="preserve"> January 2018</w:t>
      </w:r>
      <w:r w:rsidR="00E83E41">
        <w:rPr>
          <w:rFonts w:cs="Arial"/>
          <w:color w:val="000000"/>
          <w:lang w:val="en-US" w:eastAsia="en-GB"/>
        </w:rPr>
        <w:t xml:space="preserve"> *</w:t>
      </w:r>
      <w:r w:rsidR="00E83E41" w:rsidRPr="00E83E41">
        <w:rPr>
          <w:rFonts w:cs="Arial"/>
          <w:i/>
          <w:color w:val="000000"/>
          <w:lang w:val="en-US" w:eastAsia="en-GB"/>
        </w:rPr>
        <w:t>please note you need to prepare for this first seminar, see below</w:t>
      </w:r>
      <w:r w:rsidR="00E83E41">
        <w:rPr>
          <w:rFonts w:cs="Arial"/>
          <w:color w:val="000000"/>
          <w:lang w:val="en-US" w:eastAsia="en-GB"/>
        </w:rPr>
        <w:t>*</w:t>
      </w:r>
    </w:p>
    <w:p w14:paraId="1BA5CB7B" w14:textId="77777777" w:rsidR="00FE2F1E" w:rsidRDefault="00FE2F1E" w:rsidP="00FE2F1E">
      <w:pPr>
        <w:tabs>
          <w:tab w:val="left" w:pos="720"/>
          <w:tab w:val="left" w:pos="1440"/>
          <w:tab w:val="left" w:pos="2160"/>
          <w:tab w:val="right" w:pos="7200"/>
        </w:tabs>
        <w:ind w:right="20"/>
        <w:jc w:val="both"/>
        <w:rPr>
          <w:rFonts w:cs="Arial"/>
          <w:b/>
          <w:i/>
          <w:color w:val="000000"/>
          <w:lang w:val="en-US" w:eastAsia="en-GB"/>
        </w:rPr>
      </w:pPr>
    </w:p>
    <w:p w14:paraId="427BE0C9" w14:textId="6D2F9EF7" w:rsidR="00FE2F1E" w:rsidRPr="00E93A8D" w:rsidRDefault="00FE2F1E" w:rsidP="00FE2F1E">
      <w:pPr>
        <w:tabs>
          <w:tab w:val="left" w:pos="720"/>
          <w:tab w:val="left" w:pos="1440"/>
          <w:tab w:val="left" w:pos="2160"/>
          <w:tab w:val="right" w:pos="7200"/>
        </w:tabs>
        <w:ind w:right="20"/>
        <w:jc w:val="both"/>
        <w:rPr>
          <w:rFonts w:cs="Arial"/>
          <w:b/>
          <w:i/>
          <w:color w:val="000000"/>
          <w:lang w:val="en-US" w:eastAsia="en-GB"/>
        </w:rPr>
      </w:pPr>
      <w:r>
        <w:rPr>
          <w:rFonts w:cs="Arial"/>
          <w:b/>
          <w:i/>
          <w:color w:val="000000"/>
          <w:lang w:val="en-US" w:eastAsia="en-GB"/>
        </w:rPr>
        <w:t>Optional extra-curricular meetings</w:t>
      </w:r>
      <w:r w:rsidR="0025508D">
        <w:rPr>
          <w:rFonts w:cs="Arial"/>
          <w:b/>
          <w:i/>
          <w:color w:val="000000"/>
          <w:lang w:val="en-US" w:eastAsia="en-GB"/>
        </w:rPr>
        <w:t xml:space="preserve"> – SEE APPENDIX </w:t>
      </w:r>
      <w:r>
        <w:rPr>
          <w:rFonts w:cs="Arial"/>
          <w:b/>
          <w:i/>
          <w:color w:val="000000"/>
          <w:lang w:val="en-US" w:eastAsia="en-GB"/>
        </w:rPr>
        <w:t>FOR DETAILS</w:t>
      </w:r>
    </w:p>
    <w:p w14:paraId="256B5437" w14:textId="77777777" w:rsidR="00FE2F1E" w:rsidRPr="00BC675C" w:rsidRDefault="00FE2F1E" w:rsidP="00BC675C">
      <w:pPr>
        <w:pStyle w:val="ListParagraph"/>
        <w:numPr>
          <w:ilvl w:val="0"/>
          <w:numId w:val="50"/>
        </w:numPr>
        <w:tabs>
          <w:tab w:val="left" w:pos="720"/>
          <w:tab w:val="left" w:pos="1440"/>
          <w:tab w:val="left" w:pos="2160"/>
          <w:tab w:val="right" w:pos="7200"/>
        </w:tabs>
        <w:ind w:right="20"/>
        <w:jc w:val="both"/>
        <w:rPr>
          <w:rFonts w:ascii="Arial" w:hAnsi="Arial" w:cs="Arial"/>
          <w:color w:val="000000"/>
          <w:lang w:val="en-US"/>
        </w:rPr>
      </w:pPr>
      <w:r w:rsidRPr="00BC675C">
        <w:rPr>
          <w:rFonts w:ascii="Arial" w:hAnsi="Arial" w:cs="Arial"/>
          <w:color w:val="000000"/>
          <w:lang w:val="en-US"/>
        </w:rPr>
        <w:t>Performance, SU Feminist Research Network: Wed 31 Jan, 15.00-17.00, McC301</w:t>
      </w:r>
    </w:p>
    <w:p w14:paraId="218A899D" w14:textId="77777777" w:rsidR="00FE2F1E" w:rsidRPr="00BC675C" w:rsidRDefault="00FE2F1E" w:rsidP="00BC675C">
      <w:pPr>
        <w:pStyle w:val="ListParagraph"/>
        <w:numPr>
          <w:ilvl w:val="0"/>
          <w:numId w:val="50"/>
        </w:numPr>
        <w:tabs>
          <w:tab w:val="left" w:pos="720"/>
          <w:tab w:val="left" w:pos="1440"/>
          <w:tab w:val="left" w:pos="2160"/>
          <w:tab w:val="right" w:pos="7200"/>
        </w:tabs>
        <w:ind w:right="20"/>
        <w:jc w:val="both"/>
        <w:rPr>
          <w:rFonts w:ascii="Arial" w:hAnsi="Arial" w:cs="Arial"/>
          <w:color w:val="000000"/>
          <w:lang w:val="en-US"/>
        </w:rPr>
      </w:pPr>
      <w:r w:rsidRPr="00BC675C">
        <w:rPr>
          <w:rFonts w:ascii="Arial" w:hAnsi="Arial" w:cs="Arial"/>
          <w:color w:val="000000"/>
          <w:lang w:val="en-US"/>
        </w:rPr>
        <w:t>Film night, Mujeres – Cinemaattic, Thurs 15 Feb, 20.00-22.00, CCA, Sauchiehall Street</w:t>
      </w:r>
    </w:p>
    <w:p w14:paraId="5ACE1863" w14:textId="77777777" w:rsidR="00FE2F1E" w:rsidRPr="00BC675C" w:rsidRDefault="00FE2F1E" w:rsidP="00BC675C">
      <w:pPr>
        <w:pStyle w:val="ListParagraph"/>
        <w:numPr>
          <w:ilvl w:val="0"/>
          <w:numId w:val="50"/>
        </w:numPr>
        <w:tabs>
          <w:tab w:val="left" w:pos="720"/>
          <w:tab w:val="left" w:pos="1440"/>
          <w:tab w:val="left" w:pos="2160"/>
          <w:tab w:val="right" w:pos="7200"/>
        </w:tabs>
        <w:ind w:right="20"/>
        <w:jc w:val="both"/>
        <w:rPr>
          <w:rFonts w:ascii="Arial" w:hAnsi="Arial" w:cs="Arial"/>
          <w:color w:val="000000"/>
          <w:lang w:val="en-US"/>
        </w:rPr>
      </w:pPr>
      <w:r w:rsidRPr="00BC675C">
        <w:rPr>
          <w:rFonts w:ascii="Arial" w:hAnsi="Arial" w:cs="Arial"/>
          <w:color w:val="000000"/>
          <w:lang w:val="en-US"/>
        </w:rPr>
        <w:t>Introduction to Glasgow Women’s Library: Wed 21 Feb, 14.00-16.00, Bridgeton</w:t>
      </w:r>
    </w:p>
    <w:p w14:paraId="2F8A6B54" w14:textId="77777777" w:rsidR="00FE2F1E" w:rsidRPr="00BC675C" w:rsidRDefault="00FE2F1E" w:rsidP="00BC675C">
      <w:pPr>
        <w:pStyle w:val="ListParagraph"/>
        <w:numPr>
          <w:ilvl w:val="0"/>
          <w:numId w:val="50"/>
        </w:numPr>
        <w:tabs>
          <w:tab w:val="left" w:pos="720"/>
          <w:tab w:val="left" w:pos="1440"/>
          <w:tab w:val="left" w:pos="2160"/>
          <w:tab w:val="right" w:pos="7200"/>
        </w:tabs>
        <w:ind w:right="20"/>
        <w:jc w:val="both"/>
        <w:rPr>
          <w:rFonts w:ascii="Arial" w:hAnsi="Arial" w:cs="Arial"/>
          <w:color w:val="000000"/>
          <w:lang w:val="en-US"/>
        </w:rPr>
      </w:pPr>
      <w:r w:rsidRPr="00BC675C">
        <w:rPr>
          <w:rFonts w:ascii="Arial" w:hAnsi="Arial" w:cs="Arial"/>
          <w:color w:val="000000"/>
          <w:lang w:val="en-US"/>
        </w:rPr>
        <w:t>Research talk, SU Feminist Research Network, Wed 7 March, 15.00-17.00, McC303</w:t>
      </w:r>
    </w:p>
    <w:p w14:paraId="233E395F" w14:textId="6120AD72" w:rsidR="0035267C" w:rsidRPr="00C075C3" w:rsidRDefault="0035267C" w:rsidP="002D512E">
      <w:pPr>
        <w:tabs>
          <w:tab w:val="left" w:pos="-233"/>
          <w:tab w:val="left" w:pos="1065"/>
          <w:tab w:val="left" w:pos="2364"/>
          <w:tab w:val="left" w:pos="3662"/>
          <w:tab w:val="left" w:pos="4960"/>
          <w:tab w:val="left" w:pos="6259"/>
          <w:tab w:val="left" w:pos="7557"/>
          <w:tab w:val="left" w:pos="8856"/>
          <w:tab w:val="left" w:pos="10154"/>
        </w:tabs>
        <w:jc w:val="both"/>
        <w:rPr>
          <w:rFonts w:eastAsia="SimSun" w:cs="Arial"/>
          <w:color w:val="000000"/>
          <w:lang w:eastAsia="en-GB"/>
        </w:rPr>
      </w:pPr>
    </w:p>
    <w:p w14:paraId="252BC835" w14:textId="77777777" w:rsidR="002D512E" w:rsidRPr="00C075C3" w:rsidRDefault="002D512E" w:rsidP="002D512E">
      <w:p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r w:rsidRPr="00C075C3">
        <w:rPr>
          <w:rFonts w:eastAsia="SimSun" w:cs="Arial"/>
          <w:b/>
          <w:color w:val="000000"/>
          <w:lang w:eastAsia="en-GB"/>
        </w:rPr>
        <w:t>General</w:t>
      </w:r>
    </w:p>
    <w:p w14:paraId="1BAC52CD" w14:textId="77777777" w:rsidR="001509A4" w:rsidRPr="00C075C3" w:rsidRDefault="001509A4" w:rsidP="002D512E">
      <w:pPr>
        <w:tabs>
          <w:tab w:val="left" w:pos="-233"/>
          <w:tab w:val="left" w:pos="1065"/>
          <w:tab w:val="left" w:pos="2364"/>
          <w:tab w:val="left" w:pos="3662"/>
          <w:tab w:val="left" w:pos="4960"/>
          <w:tab w:val="left" w:pos="6259"/>
          <w:tab w:val="left" w:pos="7557"/>
          <w:tab w:val="left" w:pos="8856"/>
          <w:tab w:val="left" w:pos="10154"/>
        </w:tabs>
        <w:jc w:val="both"/>
        <w:rPr>
          <w:rFonts w:eastAsia="SimSun" w:cs="Arial"/>
          <w:color w:val="000000"/>
          <w:lang w:eastAsia="en-GB"/>
        </w:rPr>
      </w:pPr>
    </w:p>
    <w:p w14:paraId="3CF14921" w14:textId="77777777" w:rsidR="002D512E" w:rsidRPr="00C075C3" w:rsidRDefault="002D512E" w:rsidP="00E67A80">
      <w:pPr>
        <w:tabs>
          <w:tab w:val="left" w:pos="-233"/>
          <w:tab w:val="left" w:pos="1065"/>
          <w:tab w:val="left" w:pos="2364"/>
          <w:tab w:val="left" w:pos="3662"/>
          <w:tab w:val="left" w:pos="4960"/>
          <w:tab w:val="left" w:pos="6259"/>
          <w:tab w:val="left" w:pos="7557"/>
          <w:tab w:val="left" w:pos="8856"/>
          <w:tab w:val="left" w:pos="10154"/>
        </w:tabs>
        <w:rPr>
          <w:rFonts w:eastAsia="SimSun" w:cs="Arial"/>
          <w:color w:val="000000"/>
          <w:lang w:eastAsia="en-GB"/>
        </w:rPr>
      </w:pPr>
      <w:r w:rsidRPr="00C075C3">
        <w:rPr>
          <w:rFonts w:eastAsia="SimSun" w:cs="Arial"/>
          <w:color w:val="000000"/>
          <w:lang w:eastAsia="en-GB"/>
        </w:rPr>
        <w:t xml:space="preserve">The School Office is McCance 4.36. Messages may be left in </w:t>
      </w:r>
      <w:r w:rsidR="00220D33">
        <w:rPr>
          <w:rFonts w:eastAsia="SimSun" w:cs="Arial"/>
          <w:color w:val="000000"/>
          <w:lang w:eastAsia="en-GB"/>
        </w:rPr>
        <w:t>my</w:t>
      </w:r>
      <w:r w:rsidRPr="00C075C3">
        <w:rPr>
          <w:rFonts w:eastAsia="SimSun" w:cs="Arial"/>
          <w:color w:val="000000"/>
          <w:lang w:eastAsia="en-GB"/>
        </w:rPr>
        <w:t xml:space="preserve"> pigeon-hole in McCance 4.40. Information about exams and other relevant matters may be posted on the Postgraduate Notice Board located between McCance 4.42 and 4.43.</w:t>
      </w:r>
    </w:p>
    <w:p w14:paraId="0F8F5BD8" w14:textId="77777777" w:rsidR="002D512E" w:rsidRPr="00C075C3" w:rsidRDefault="002D512E" w:rsidP="00E67A80">
      <w:pPr>
        <w:tabs>
          <w:tab w:val="left" w:pos="-233"/>
          <w:tab w:val="left" w:pos="1065"/>
          <w:tab w:val="left" w:pos="2364"/>
          <w:tab w:val="left" w:pos="3662"/>
          <w:tab w:val="left" w:pos="4960"/>
          <w:tab w:val="left" w:pos="6259"/>
          <w:tab w:val="left" w:pos="7557"/>
          <w:tab w:val="left" w:pos="8856"/>
          <w:tab w:val="left" w:pos="10154"/>
        </w:tabs>
        <w:rPr>
          <w:rFonts w:eastAsia="SimSun" w:cs="Arial"/>
          <w:color w:val="000000"/>
          <w:lang w:eastAsia="en-GB"/>
        </w:rPr>
      </w:pPr>
    </w:p>
    <w:p w14:paraId="09C333AE" w14:textId="77777777" w:rsidR="002D512E" w:rsidRPr="00C075C3" w:rsidRDefault="003D1FB2" w:rsidP="00E67A80">
      <w:pPr>
        <w:tabs>
          <w:tab w:val="left" w:pos="720"/>
          <w:tab w:val="left" w:pos="2160"/>
          <w:tab w:val="right" w:pos="7200"/>
        </w:tabs>
        <w:rPr>
          <w:rFonts w:eastAsia="SimSun" w:cs="Arial"/>
          <w:b/>
        </w:rPr>
      </w:pPr>
      <w:r w:rsidRPr="00C075C3">
        <w:rPr>
          <w:rFonts w:eastAsia="SimSun" w:cs="Arial"/>
          <w:b/>
        </w:rPr>
        <w:t>Myplace</w:t>
      </w:r>
    </w:p>
    <w:p w14:paraId="20A25542" w14:textId="77777777" w:rsidR="001509A4" w:rsidRPr="00C075C3" w:rsidRDefault="001509A4" w:rsidP="00E67A80">
      <w:pPr>
        <w:rPr>
          <w:rFonts w:eastAsia="SimSun" w:cs="Arial"/>
          <w:color w:val="000000"/>
        </w:rPr>
      </w:pPr>
    </w:p>
    <w:p w14:paraId="0EAD7D8D" w14:textId="77777777" w:rsidR="002D512E" w:rsidRPr="00C075C3" w:rsidRDefault="002D512E" w:rsidP="00E67A80">
      <w:pPr>
        <w:rPr>
          <w:rFonts w:eastAsia="SimSun" w:cs="Arial"/>
          <w:color w:val="000000"/>
        </w:rPr>
      </w:pPr>
      <w:r w:rsidRPr="00C075C3">
        <w:rPr>
          <w:rFonts w:eastAsia="SimSun" w:cs="Arial"/>
          <w:color w:val="000000"/>
        </w:rPr>
        <w:t xml:space="preserve">Material relating to this class, lecture notes and important documents, are available from the Myplace site for the class at </w:t>
      </w:r>
      <w:hyperlink r:id="rId16" w:history="1">
        <w:r w:rsidR="0017498B" w:rsidRPr="00C075C3">
          <w:rPr>
            <w:rStyle w:val="Hyperlink"/>
            <w:rFonts w:eastAsia="SimSun" w:cs="Arial"/>
          </w:rPr>
          <w:t>http://classes.myplace.strath.ac.uk</w:t>
        </w:r>
      </w:hyperlink>
      <w:r w:rsidR="0017498B" w:rsidRPr="00C075C3">
        <w:rPr>
          <w:rFonts w:eastAsia="SimSun" w:cs="Arial"/>
          <w:color w:val="000000"/>
        </w:rPr>
        <w:t xml:space="preserve"> </w:t>
      </w:r>
    </w:p>
    <w:p w14:paraId="30B64305" w14:textId="77777777" w:rsidR="002D512E" w:rsidRPr="00C075C3" w:rsidRDefault="002D512E" w:rsidP="00E67A80">
      <w:pPr>
        <w:numPr>
          <w:ilvl w:val="12"/>
          <w:numId w:val="0"/>
        </w:numPr>
        <w:tabs>
          <w:tab w:val="left" w:pos="-233"/>
          <w:tab w:val="left" w:pos="1065"/>
          <w:tab w:val="left" w:pos="2364"/>
          <w:tab w:val="left" w:pos="3662"/>
          <w:tab w:val="left" w:pos="4960"/>
          <w:tab w:val="left" w:pos="6259"/>
          <w:tab w:val="left" w:pos="7557"/>
          <w:tab w:val="left" w:pos="8856"/>
          <w:tab w:val="left" w:pos="10154"/>
        </w:tabs>
        <w:rPr>
          <w:rFonts w:eastAsia="SimSun" w:cs="Arial"/>
          <w:color w:val="000000"/>
          <w:lang w:eastAsia="en-GB"/>
        </w:rPr>
      </w:pPr>
    </w:p>
    <w:p w14:paraId="5B35E484" w14:textId="77777777" w:rsidR="002D512E" w:rsidRPr="00C075C3" w:rsidRDefault="002D512E" w:rsidP="00E67A80">
      <w:pPr>
        <w:keepNext/>
        <w:numPr>
          <w:ilvl w:val="12"/>
          <w:numId w:val="0"/>
        </w:numPr>
        <w:tabs>
          <w:tab w:val="left" w:pos="-233"/>
          <w:tab w:val="left" w:pos="1065"/>
          <w:tab w:val="left" w:pos="2364"/>
          <w:tab w:val="left" w:pos="3662"/>
          <w:tab w:val="left" w:pos="4960"/>
          <w:tab w:val="left" w:pos="6259"/>
          <w:tab w:val="left" w:pos="7557"/>
          <w:tab w:val="left" w:pos="8856"/>
          <w:tab w:val="left" w:pos="10154"/>
        </w:tabs>
        <w:outlineLvl w:val="5"/>
        <w:rPr>
          <w:rFonts w:eastAsia="SimSun" w:cs="Arial"/>
          <w:b/>
          <w:color w:val="000000"/>
          <w:lang w:eastAsia="en-GB"/>
        </w:rPr>
      </w:pPr>
      <w:r w:rsidRPr="00C075C3">
        <w:rPr>
          <w:rFonts w:eastAsia="SimSun" w:cs="Arial"/>
          <w:b/>
          <w:color w:val="000000"/>
          <w:lang w:eastAsia="en-GB"/>
        </w:rPr>
        <w:t>Overview</w:t>
      </w:r>
    </w:p>
    <w:p w14:paraId="3D8C83A8" w14:textId="77777777" w:rsidR="002D512E" w:rsidRPr="00CC16F3" w:rsidRDefault="002D512E" w:rsidP="002D512E">
      <w:pPr>
        <w:rPr>
          <w:rFonts w:eastAsia="SimSun" w:cs="Arial"/>
          <w:color w:val="000000" w:themeColor="text1"/>
          <w:lang w:eastAsia="en-GB"/>
        </w:rPr>
      </w:pPr>
    </w:p>
    <w:p w14:paraId="52A3867E" w14:textId="710DCB5F" w:rsidR="00CC16F3" w:rsidRPr="00CC16F3" w:rsidRDefault="00220D33" w:rsidP="00CC16F3">
      <w:pPr>
        <w:autoSpaceDE w:val="0"/>
        <w:autoSpaceDN w:val="0"/>
        <w:adjustRightInd w:val="0"/>
        <w:rPr>
          <w:rFonts w:eastAsia="Calibri" w:cs="Arial"/>
          <w:color w:val="000000" w:themeColor="text1"/>
          <w:lang w:eastAsia="en-GB"/>
        </w:rPr>
      </w:pPr>
      <w:r w:rsidRPr="00CC16F3">
        <w:rPr>
          <w:rFonts w:cs="Arial"/>
          <w:color w:val="000000" w:themeColor="text1"/>
        </w:rPr>
        <w:t>This class aims to explore and assess the contribution of</w:t>
      </w:r>
      <w:r w:rsidR="004D2DA0">
        <w:rPr>
          <w:rFonts w:cs="Arial"/>
          <w:color w:val="000000" w:themeColor="text1"/>
        </w:rPr>
        <w:t xml:space="preserve"> feminists to the discipline of I</w:t>
      </w:r>
      <w:r w:rsidRPr="00CC16F3">
        <w:rPr>
          <w:rFonts w:cs="Arial"/>
          <w:color w:val="000000" w:themeColor="text1"/>
        </w:rPr>
        <w:t xml:space="preserve">nternational Relations (IR) and to the understanding and practice of world politics. Over the last few decades, a globalised </w:t>
      </w:r>
      <w:r w:rsidR="00491EA8" w:rsidRPr="00CC16F3">
        <w:rPr>
          <w:rFonts w:cs="Arial"/>
          <w:color w:val="000000" w:themeColor="text1"/>
        </w:rPr>
        <w:t>feminist</w:t>
      </w:r>
      <w:r w:rsidRPr="00CC16F3">
        <w:rPr>
          <w:rFonts w:cs="Arial"/>
          <w:color w:val="000000" w:themeColor="text1"/>
        </w:rPr>
        <w:t xml:space="preserve"> </w:t>
      </w:r>
      <w:r w:rsidR="00491EA8" w:rsidRPr="00CC16F3">
        <w:rPr>
          <w:rFonts w:cs="Arial"/>
          <w:color w:val="000000" w:themeColor="text1"/>
        </w:rPr>
        <w:t>movement</w:t>
      </w:r>
      <w:r w:rsidRPr="00CC16F3">
        <w:rPr>
          <w:rFonts w:cs="Arial"/>
          <w:color w:val="000000" w:themeColor="text1"/>
        </w:rPr>
        <w:t xml:space="preserve"> has challenged entrenched male dominance in interstate interactions and institutions, drawn attention to the politicised character of gender, and taken women's experiences and voices seriously. In parallel, feminist scholars have criticised male dominance in IR and the ostensibly gender-blind accounts of world politics which dominate the field. These scholars have also taken IR theory in new directions and expanded the range of issues, ideas and voices understood to be part of world politics. </w:t>
      </w:r>
      <w:r w:rsidR="00CC16F3" w:rsidRPr="00CC16F3">
        <w:rPr>
          <w:rFonts w:eastAsia="Calibri" w:cs="Arial"/>
          <w:color w:val="000000" w:themeColor="text1"/>
          <w:lang w:eastAsia="en-GB"/>
        </w:rPr>
        <w:t xml:space="preserve">Beyond this shared starting point, however, feminist IR scholarship is very diverse in terms of both the approach adopted and the topic studied - just as feminist activism worldwide is a heterogeneous and conflictual political field. This makes for an exciting and challenging field of study. </w:t>
      </w:r>
    </w:p>
    <w:p w14:paraId="666B6E08" w14:textId="77777777" w:rsidR="00CC16F3" w:rsidRPr="00CC16F3" w:rsidRDefault="00CC16F3" w:rsidP="00220D33">
      <w:pPr>
        <w:autoSpaceDE w:val="0"/>
        <w:autoSpaceDN w:val="0"/>
        <w:adjustRightInd w:val="0"/>
        <w:rPr>
          <w:rFonts w:cs="Arial"/>
          <w:color w:val="000000" w:themeColor="text1"/>
        </w:rPr>
      </w:pPr>
    </w:p>
    <w:p w14:paraId="42691614" w14:textId="6A15D0F6" w:rsidR="00220D33" w:rsidRPr="00CC16F3" w:rsidRDefault="00220D33" w:rsidP="00220D33">
      <w:pPr>
        <w:autoSpaceDE w:val="0"/>
        <w:autoSpaceDN w:val="0"/>
        <w:adjustRightInd w:val="0"/>
        <w:rPr>
          <w:rFonts w:cs="Arial"/>
          <w:color w:val="000000" w:themeColor="text1"/>
        </w:rPr>
      </w:pPr>
      <w:r w:rsidRPr="00CC16F3">
        <w:rPr>
          <w:rFonts w:cs="Arial"/>
          <w:color w:val="000000" w:themeColor="text1"/>
        </w:rPr>
        <w:lastRenderedPageBreak/>
        <w:t>We will begin by learning about context, in terms of the expansion and institutionalisation of feminist organising on a global scale and the emergence of feminist voices in the IR discipline. We will then discuss key conceptual and methodological innovat</w:t>
      </w:r>
      <w:r w:rsidR="00692789">
        <w:rPr>
          <w:rFonts w:cs="Arial"/>
          <w:color w:val="000000" w:themeColor="text1"/>
        </w:rPr>
        <w:t xml:space="preserve">ions of feminists in IR </w:t>
      </w:r>
      <w:r w:rsidRPr="00CC16F3">
        <w:rPr>
          <w:rFonts w:cs="Arial"/>
          <w:color w:val="000000" w:themeColor="text1"/>
        </w:rPr>
        <w:t xml:space="preserve">before critically considering their contributions to contemporary debates in </w:t>
      </w:r>
      <w:r w:rsidR="00692789">
        <w:rPr>
          <w:rFonts w:cs="Arial"/>
          <w:color w:val="000000" w:themeColor="text1"/>
        </w:rPr>
        <w:t xml:space="preserve">the discipline in parallel with feminist practical interventions in world politics, on the topics of </w:t>
      </w:r>
      <w:r w:rsidRPr="00CC16F3">
        <w:rPr>
          <w:rFonts w:cs="Arial"/>
          <w:color w:val="000000" w:themeColor="text1"/>
        </w:rPr>
        <w:t xml:space="preserve">security and conflict, international political economy, international organisations, state borders and migration. A final session will reflect critically on the impact of feminism on world politics and on the mainstream of the IR discipline. The class will be taught in seminars that encourage active student participation and assessed solely through </w:t>
      </w:r>
      <w:r w:rsidR="00415BDF">
        <w:rPr>
          <w:rFonts w:cs="Arial"/>
          <w:color w:val="000000" w:themeColor="text1"/>
        </w:rPr>
        <w:t xml:space="preserve">participation and </w:t>
      </w:r>
      <w:r w:rsidRPr="00CC16F3">
        <w:rPr>
          <w:rFonts w:cs="Arial"/>
          <w:color w:val="000000" w:themeColor="text1"/>
        </w:rPr>
        <w:t>coursework intended to facilitate active and deep modes of learning.</w:t>
      </w:r>
    </w:p>
    <w:p w14:paraId="5480C9B1" w14:textId="77777777" w:rsidR="00E42230" w:rsidRPr="00CC16F3" w:rsidRDefault="00E42230" w:rsidP="002D512E">
      <w:pPr>
        <w:rPr>
          <w:rFonts w:eastAsia="SimSun" w:cs="Arial"/>
          <w:color w:val="000000" w:themeColor="text1"/>
          <w:lang w:eastAsia="en-GB"/>
        </w:rPr>
      </w:pPr>
    </w:p>
    <w:p w14:paraId="6BC66FA1" w14:textId="77777777" w:rsidR="002D512E" w:rsidRPr="00CC16F3" w:rsidRDefault="002D512E" w:rsidP="002D512E">
      <w:pPr>
        <w:numPr>
          <w:ilvl w:val="12"/>
          <w:numId w:val="0"/>
        </w:numPr>
        <w:jc w:val="both"/>
        <w:rPr>
          <w:rFonts w:eastAsia="SimSun" w:cs="Arial"/>
          <w:color w:val="000000" w:themeColor="text1"/>
          <w:lang w:eastAsia="en-GB"/>
        </w:rPr>
      </w:pPr>
      <w:r w:rsidRPr="00CC16F3">
        <w:rPr>
          <w:rFonts w:eastAsia="SimSun" w:cs="Arial"/>
          <w:color w:val="000000" w:themeColor="text1"/>
          <w:lang w:eastAsia="en-GB"/>
        </w:rPr>
        <w:t>An overview of the class structure follows:</w:t>
      </w:r>
      <w:r w:rsidR="001412C4" w:rsidRPr="00CC16F3">
        <w:rPr>
          <w:rFonts w:eastAsia="SimSun" w:cs="Arial"/>
          <w:color w:val="000000" w:themeColor="text1"/>
          <w:lang w:eastAsia="en-GB"/>
        </w:rPr>
        <w:t xml:space="preserve"> </w:t>
      </w:r>
    </w:p>
    <w:p w14:paraId="36B555A5" w14:textId="77777777" w:rsidR="00CC16F3" w:rsidRPr="00CC16F3" w:rsidRDefault="00CC16F3" w:rsidP="00E42230">
      <w:pPr>
        <w:jc w:val="both"/>
        <w:rPr>
          <w:rFonts w:eastAsia="SimSun" w:cs="Arial"/>
          <w:color w:val="000000" w:themeColor="text1"/>
          <w:lang w:eastAsia="en-GB"/>
        </w:rPr>
      </w:pPr>
    </w:p>
    <w:p w14:paraId="65A372FB" w14:textId="77777777" w:rsidR="00CC16F3" w:rsidRPr="00CC16F3" w:rsidRDefault="00CC16F3" w:rsidP="00E42230">
      <w:pPr>
        <w:jc w:val="both"/>
        <w:rPr>
          <w:rFonts w:cs="Arial"/>
          <w:color w:val="000000" w:themeColor="text1"/>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7"/>
      </w:tblGrid>
      <w:tr w:rsidR="00EE135D" w:rsidRPr="00CC16F3" w14:paraId="0300F889" w14:textId="77777777" w:rsidTr="0030156D">
        <w:trPr>
          <w:cantSplit/>
        </w:trPr>
        <w:tc>
          <w:tcPr>
            <w:tcW w:w="9889" w:type="dxa"/>
            <w:gridSpan w:val="3"/>
          </w:tcPr>
          <w:p w14:paraId="4A7EF16E" w14:textId="19C852A7" w:rsidR="00EE135D" w:rsidRPr="00FE2F1E" w:rsidRDefault="00FE2F1E" w:rsidP="00BB2E92">
            <w:pPr>
              <w:autoSpaceDE w:val="0"/>
              <w:autoSpaceDN w:val="0"/>
              <w:adjustRightInd w:val="0"/>
              <w:spacing w:before="80" w:after="80"/>
              <w:rPr>
                <w:rFonts w:cs="Arial"/>
                <w:b/>
                <w:color w:val="000000" w:themeColor="text1"/>
                <w:lang w:val="en-US" w:eastAsia="en-GB"/>
              </w:rPr>
            </w:pPr>
            <w:r w:rsidRPr="00FE2F1E">
              <w:rPr>
                <w:rFonts w:cs="Arial"/>
                <w:b/>
                <w:i/>
                <w:color w:val="000000" w:themeColor="text1"/>
                <w:lang w:val="en-US" w:eastAsia="en-GB"/>
              </w:rPr>
              <w:t>Part 1: Context</w:t>
            </w:r>
          </w:p>
        </w:tc>
      </w:tr>
      <w:tr w:rsidR="00220D33" w:rsidRPr="00CC16F3" w14:paraId="6D146470" w14:textId="77777777" w:rsidTr="00220D33">
        <w:trPr>
          <w:cantSplit/>
        </w:trPr>
        <w:tc>
          <w:tcPr>
            <w:tcW w:w="1008" w:type="dxa"/>
          </w:tcPr>
          <w:p w14:paraId="574B3EA4" w14:textId="77777777" w:rsidR="00220D33" w:rsidRPr="00FE2F1E" w:rsidRDefault="00220D33" w:rsidP="00BB2E92">
            <w:pPr>
              <w:spacing w:before="80" w:after="80" w:line="300" w:lineRule="atLeast"/>
              <w:jc w:val="both"/>
              <w:rPr>
                <w:rFonts w:cs="Arial"/>
                <w:b/>
                <w:color w:val="000000" w:themeColor="text1"/>
                <w:lang w:val="en-US" w:eastAsia="en-GB"/>
              </w:rPr>
            </w:pPr>
            <w:r w:rsidRPr="00FE2F1E">
              <w:rPr>
                <w:rFonts w:cs="Arial"/>
                <w:b/>
                <w:color w:val="000000" w:themeColor="text1"/>
                <w:lang w:val="en-US" w:eastAsia="en-GB"/>
              </w:rPr>
              <w:t>Wk 1</w:t>
            </w:r>
          </w:p>
        </w:tc>
        <w:tc>
          <w:tcPr>
            <w:tcW w:w="1794" w:type="dxa"/>
          </w:tcPr>
          <w:p w14:paraId="7CAEED1F" w14:textId="76E6C907" w:rsidR="00220D33" w:rsidRPr="00CC16F3" w:rsidRDefault="004D2DA0" w:rsidP="00BB2E92">
            <w:pPr>
              <w:spacing w:before="80" w:after="80"/>
              <w:jc w:val="both"/>
              <w:rPr>
                <w:rFonts w:cs="Arial"/>
                <w:color w:val="000000" w:themeColor="text1"/>
                <w:lang w:val="en-US" w:eastAsia="en-GB"/>
              </w:rPr>
            </w:pPr>
            <w:r>
              <w:rPr>
                <w:rFonts w:cs="Arial"/>
                <w:color w:val="000000" w:themeColor="text1"/>
                <w:lang w:val="en-US" w:eastAsia="en-GB"/>
              </w:rPr>
              <w:t>Thurs 18 Jan</w:t>
            </w:r>
          </w:p>
        </w:tc>
        <w:tc>
          <w:tcPr>
            <w:tcW w:w="7087" w:type="dxa"/>
          </w:tcPr>
          <w:p w14:paraId="5DCBC368" w14:textId="53A5D53C" w:rsidR="00220D33" w:rsidRPr="00CC16F3" w:rsidRDefault="00447F5A" w:rsidP="00EE135D">
            <w:pPr>
              <w:autoSpaceDE w:val="0"/>
              <w:autoSpaceDN w:val="0"/>
              <w:adjustRightInd w:val="0"/>
              <w:spacing w:before="80" w:after="80"/>
              <w:rPr>
                <w:rFonts w:cs="Arial"/>
                <w:color w:val="000000" w:themeColor="text1"/>
                <w:lang w:val="en-US" w:eastAsia="en-GB"/>
              </w:rPr>
            </w:pPr>
            <w:r>
              <w:rPr>
                <w:rFonts w:cs="Arial"/>
                <w:color w:val="000000" w:themeColor="text1"/>
                <w:lang w:val="en-US" w:eastAsia="en-GB"/>
              </w:rPr>
              <w:t xml:space="preserve">Seminar 1 - </w:t>
            </w:r>
            <w:r w:rsidR="00EE135D" w:rsidRPr="00CC16F3">
              <w:rPr>
                <w:rFonts w:cs="Arial"/>
                <w:color w:val="000000" w:themeColor="text1"/>
                <w:lang w:val="en-US" w:eastAsia="en-GB"/>
              </w:rPr>
              <w:t>F</w:t>
            </w:r>
            <w:r w:rsidR="0097163C" w:rsidRPr="00CC16F3">
              <w:rPr>
                <w:rFonts w:cs="Arial"/>
                <w:color w:val="000000" w:themeColor="text1"/>
                <w:lang w:val="en-US" w:eastAsia="en-GB"/>
              </w:rPr>
              <w:t>eminist M</w:t>
            </w:r>
            <w:r w:rsidR="00220D33" w:rsidRPr="00CC16F3">
              <w:rPr>
                <w:rFonts w:cs="Arial"/>
                <w:color w:val="000000" w:themeColor="text1"/>
                <w:lang w:val="en-US" w:eastAsia="en-GB"/>
              </w:rPr>
              <w:t>ovement/s</w:t>
            </w:r>
            <w:r w:rsidR="00EE135D" w:rsidRPr="00CC16F3">
              <w:rPr>
                <w:rFonts w:cs="Arial"/>
                <w:color w:val="000000" w:themeColor="text1"/>
                <w:lang w:val="en-US" w:eastAsia="en-GB"/>
              </w:rPr>
              <w:t xml:space="preserve"> in World Politics</w:t>
            </w:r>
          </w:p>
        </w:tc>
      </w:tr>
      <w:tr w:rsidR="00220D33" w:rsidRPr="00CC16F3" w14:paraId="2FBAC45E" w14:textId="77777777" w:rsidTr="00220D33">
        <w:trPr>
          <w:cantSplit/>
          <w:trHeight w:val="390"/>
        </w:trPr>
        <w:tc>
          <w:tcPr>
            <w:tcW w:w="1008" w:type="dxa"/>
            <w:tcBorders>
              <w:bottom w:val="single" w:sz="4" w:space="0" w:color="auto"/>
            </w:tcBorders>
          </w:tcPr>
          <w:p w14:paraId="425E1FF6" w14:textId="77777777" w:rsidR="00220D33" w:rsidRPr="00FE2F1E" w:rsidRDefault="00220D33" w:rsidP="00BB2E92">
            <w:pPr>
              <w:spacing w:before="80" w:after="80" w:line="300" w:lineRule="atLeast"/>
              <w:jc w:val="both"/>
              <w:rPr>
                <w:rFonts w:cs="Arial"/>
                <w:b/>
                <w:color w:val="000000" w:themeColor="text1"/>
                <w:lang w:val="en-US" w:eastAsia="en-GB"/>
              </w:rPr>
            </w:pPr>
            <w:r w:rsidRPr="00FE2F1E">
              <w:rPr>
                <w:rFonts w:cs="Arial"/>
                <w:b/>
                <w:color w:val="000000" w:themeColor="text1"/>
                <w:lang w:val="en-US" w:eastAsia="en-GB"/>
              </w:rPr>
              <w:t>Wk 2</w:t>
            </w:r>
          </w:p>
        </w:tc>
        <w:tc>
          <w:tcPr>
            <w:tcW w:w="1794" w:type="dxa"/>
            <w:tcBorders>
              <w:bottom w:val="single" w:sz="4" w:space="0" w:color="auto"/>
            </w:tcBorders>
          </w:tcPr>
          <w:p w14:paraId="2FFD0333" w14:textId="3683FA17" w:rsidR="00220D33" w:rsidRPr="00CC16F3" w:rsidRDefault="004D2DA0" w:rsidP="00BB2E92">
            <w:pPr>
              <w:spacing w:before="80" w:after="80"/>
              <w:jc w:val="both"/>
              <w:rPr>
                <w:rFonts w:cs="Arial"/>
                <w:color w:val="000000" w:themeColor="text1"/>
                <w:lang w:val="en-US" w:eastAsia="en-GB"/>
              </w:rPr>
            </w:pPr>
            <w:r>
              <w:rPr>
                <w:rFonts w:cs="Arial"/>
                <w:color w:val="000000" w:themeColor="text1"/>
                <w:lang w:val="en-US" w:eastAsia="en-GB"/>
              </w:rPr>
              <w:t>Thurs 25 Jan</w:t>
            </w:r>
          </w:p>
        </w:tc>
        <w:tc>
          <w:tcPr>
            <w:tcW w:w="7087" w:type="dxa"/>
            <w:tcBorders>
              <w:bottom w:val="single" w:sz="4" w:space="0" w:color="auto"/>
            </w:tcBorders>
          </w:tcPr>
          <w:p w14:paraId="18708569" w14:textId="2ADC896A" w:rsidR="00220D33" w:rsidRPr="00CC16F3" w:rsidRDefault="00447F5A" w:rsidP="00E51F97">
            <w:pPr>
              <w:autoSpaceDE w:val="0"/>
              <w:autoSpaceDN w:val="0"/>
              <w:adjustRightInd w:val="0"/>
              <w:spacing w:before="80" w:after="80"/>
              <w:rPr>
                <w:rFonts w:eastAsia="Calibri" w:cs="Arial"/>
                <w:color w:val="000000" w:themeColor="text1"/>
                <w:lang w:eastAsia="en-GB"/>
              </w:rPr>
            </w:pPr>
            <w:r>
              <w:rPr>
                <w:rFonts w:eastAsia="Calibri" w:cs="Arial"/>
                <w:color w:val="000000" w:themeColor="text1"/>
                <w:lang w:eastAsia="en-GB"/>
              </w:rPr>
              <w:t xml:space="preserve">Seminar 2 - </w:t>
            </w:r>
            <w:r w:rsidR="00E51F97" w:rsidRPr="00CC16F3">
              <w:rPr>
                <w:rFonts w:eastAsia="Calibri" w:cs="Arial"/>
                <w:color w:val="000000" w:themeColor="text1"/>
                <w:lang w:eastAsia="en-GB"/>
              </w:rPr>
              <w:t xml:space="preserve">Feminist Critiques in/of </w:t>
            </w:r>
            <w:r w:rsidR="00EE135D" w:rsidRPr="00CC16F3">
              <w:rPr>
                <w:rFonts w:eastAsia="Calibri" w:cs="Arial"/>
                <w:color w:val="000000" w:themeColor="text1"/>
                <w:lang w:eastAsia="en-GB"/>
              </w:rPr>
              <w:t>IR</w:t>
            </w:r>
          </w:p>
        </w:tc>
      </w:tr>
      <w:tr w:rsidR="00EE135D" w:rsidRPr="00CC16F3" w14:paraId="0B0CDB40" w14:textId="77777777" w:rsidTr="0030156D">
        <w:trPr>
          <w:cantSplit/>
          <w:trHeight w:val="390"/>
        </w:trPr>
        <w:tc>
          <w:tcPr>
            <w:tcW w:w="9889" w:type="dxa"/>
            <w:gridSpan w:val="3"/>
            <w:tcBorders>
              <w:bottom w:val="single" w:sz="4" w:space="0" w:color="auto"/>
            </w:tcBorders>
          </w:tcPr>
          <w:p w14:paraId="2B0C1EF8" w14:textId="7BA8ED86" w:rsidR="00EE135D" w:rsidRPr="00FE2F1E" w:rsidRDefault="00FE2F1E" w:rsidP="00C94433">
            <w:pPr>
              <w:autoSpaceDE w:val="0"/>
              <w:autoSpaceDN w:val="0"/>
              <w:adjustRightInd w:val="0"/>
              <w:spacing w:before="80" w:after="80"/>
              <w:rPr>
                <w:rFonts w:eastAsia="Calibri" w:cs="Arial"/>
                <w:b/>
                <w:color w:val="000000" w:themeColor="text1"/>
                <w:lang w:eastAsia="en-GB"/>
              </w:rPr>
            </w:pPr>
            <w:r w:rsidRPr="00FE2F1E">
              <w:rPr>
                <w:rFonts w:eastAsia="Calibri" w:cs="Arial"/>
                <w:b/>
                <w:i/>
                <w:color w:val="000000" w:themeColor="text1"/>
                <w:lang w:eastAsia="en-GB"/>
              </w:rPr>
              <w:t>Part 2:</w:t>
            </w:r>
            <w:r>
              <w:rPr>
                <w:rFonts w:eastAsia="Calibri" w:cs="Arial"/>
                <w:b/>
                <w:color w:val="000000" w:themeColor="text1"/>
                <w:lang w:eastAsia="en-GB"/>
              </w:rPr>
              <w:t xml:space="preserve"> </w:t>
            </w:r>
            <w:r w:rsidRPr="00FE2F1E">
              <w:rPr>
                <w:rFonts w:eastAsia="Calibri" w:cs="Arial"/>
                <w:b/>
                <w:i/>
                <w:color w:val="000000" w:themeColor="text1"/>
                <w:lang w:eastAsia="en-GB"/>
              </w:rPr>
              <w:t>Concepts and Approaches</w:t>
            </w:r>
          </w:p>
        </w:tc>
      </w:tr>
      <w:tr w:rsidR="00FE2F1E" w:rsidRPr="00CC16F3" w14:paraId="0A8B9B6F" w14:textId="77777777" w:rsidTr="004B53DC">
        <w:trPr>
          <w:cantSplit/>
          <w:trHeight w:val="390"/>
        </w:trPr>
        <w:tc>
          <w:tcPr>
            <w:tcW w:w="1008" w:type="dxa"/>
            <w:vMerge w:val="restart"/>
          </w:tcPr>
          <w:p w14:paraId="3FCA5F2D" w14:textId="65865834" w:rsidR="00FE2F1E" w:rsidRPr="00FE2F1E" w:rsidRDefault="00FE2F1E" w:rsidP="00FE2F1E">
            <w:pPr>
              <w:spacing w:before="80" w:after="80" w:line="300" w:lineRule="atLeast"/>
              <w:jc w:val="both"/>
              <w:rPr>
                <w:rFonts w:cs="Arial"/>
                <w:b/>
                <w:color w:val="000000" w:themeColor="text1"/>
                <w:lang w:val="en-US" w:eastAsia="en-GB"/>
              </w:rPr>
            </w:pPr>
            <w:r w:rsidRPr="00FE2F1E">
              <w:rPr>
                <w:rFonts w:cs="Arial"/>
                <w:b/>
                <w:color w:val="000000" w:themeColor="text1"/>
                <w:lang w:val="en-US" w:eastAsia="en-GB"/>
              </w:rPr>
              <w:t>Wk 3</w:t>
            </w:r>
          </w:p>
        </w:tc>
        <w:tc>
          <w:tcPr>
            <w:tcW w:w="1794" w:type="dxa"/>
            <w:tcBorders>
              <w:bottom w:val="single" w:sz="4" w:space="0" w:color="auto"/>
            </w:tcBorders>
          </w:tcPr>
          <w:p w14:paraId="51B20C33" w14:textId="01DEDF4C" w:rsidR="00FE2F1E" w:rsidRDefault="00FE2F1E" w:rsidP="00FE2F1E">
            <w:pPr>
              <w:spacing w:before="80" w:after="80"/>
              <w:jc w:val="both"/>
              <w:rPr>
                <w:rFonts w:cs="Arial"/>
                <w:color w:val="000000" w:themeColor="text1"/>
                <w:lang w:val="en-US" w:eastAsia="en-GB"/>
              </w:rPr>
            </w:pPr>
            <w:r w:rsidRPr="00E37423">
              <w:rPr>
                <w:rFonts w:cs="Arial"/>
                <w:color w:val="548DD4" w:themeColor="text2" w:themeTint="99"/>
                <w:lang w:val="en-US" w:eastAsia="en-GB"/>
              </w:rPr>
              <w:t>Wed 31 Jan</w:t>
            </w:r>
          </w:p>
        </w:tc>
        <w:tc>
          <w:tcPr>
            <w:tcW w:w="7087" w:type="dxa"/>
            <w:tcBorders>
              <w:bottom w:val="single" w:sz="4" w:space="0" w:color="auto"/>
            </w:tcBorders>
          </w:tcPr>
          <w:p w14:paraId="368AEBFA" w14:textId="5E290F72" w:rsidR="00FE2F1E" w:rsidRDefault="00FE2F1E" w:rsidP="00FE2F1E">
            <w:pPr>
              <w:autoSpaceDE w:val="0"/>
              <w:autoSpaceDN w:val="0"/>
              <w:adjustRightInd w:val="0"/>
              <w:spacing w:before="80" w:after="80"/>
              <w:rPr>
                <w:rFonts w:eastAsia="Calibri" w:cs="Arial"/>
                <w:color w:val="000000" w:themeColor="text1"/>
                <w:lang w:eastAsia="en-GB"/>
              </w:rPr>
            </w:pPr>
            <w:r w:rsidRPr="00E37423">
              <w:rPr>
                <w:rFonts w:cs="Arial"/>
                <w:color w:val="548DD4" w:themeColor="text2" w:themeTint="99"/>
                <w:lang w:val="en-US" w:eastAsia="en-GB"/>
              </w:rPr>
              <w:t>SUFRN performance by Lou Dear</w:t>
            </w:r>
          </w:p>
        </w:tc>
      </w:tr>
      <w:tr w:rsidR="00FE2F1E" w:rsidRPr="00CC16F3" w14:paraId="62398F7E" w14:textId="77777777" w:rsidTr="00220D33">
        <w:trPr>
          <w:cantSplit/>
          <w:trHeight w:val="390"/>
        </w:trPr>
        <w:tc>
          <w:tcPr>
            <w:tcW w:w="1008" w:type="dxa"/>
            <w:vMerge/>
            <w:tcBorders>
              <w:bottom w:val="single" w:sz="4" w:space="0" w:color="auto"/>
            </w:tcBorders>
          </w:tcPr>
          <w:p w14:paraId="0743E0D9" w14:textId="32FB15F6" w:rsidR="00FE2F1E" w:rsidRPr="00FE2F1E" w:rsidRDefault="00FE2F1E" w:rsidP="00BB2E92">
            <w:pPr>
              <w:spacing w:before="80" w:after="80" w:line="300" w:lineRule="atLeast"/>
              <w:jc w:val="both"/>
              <w:rPr>
                <w:rFonts w:cs="Arial"/>
                <w:b/>
                <w:color w:val="000000" w:themeColor="text1"/>
                <w:lang w:val="en-US" w:eastAsia="en-GB"/>
              </w:rPr>
            </w:pPr>
          </w:p>
        </w:tc>
        <w:tc>
          <w:tcPr>
            <w:tcW w:w="1794" w:type="dxa"/>
            <w:tcBorders>
              <w:bottom w:val="single" w:sz="4" w:space="0" w:color="auto"/>
            </w:tcBorders>
          </w:tcPr>
          <w:p w14:paraId="521599F5" w14:textId="2581D13C" w:rsidR="00FE2F1E" w:rsidRPr="00CC16F3" w:rsidRDefault="00FE2F1E" w:rsidP="00BB2E92">
            <w:pPr>
              <w:spacing w:before="80" w:after="80"/>
              <w:jc w:val="both"/>
              <w:rPr>
                <w:rFonts w:cs="Arial"/>
                <w:color w:val="000000" w:themeColor="text1"/>
                <w:lang w:val="en-US" w:eastAsia="en-GB"/>
              </w:rPr>
            </w:pPr>
            <w:r>
              <w:rPr>
                <w:rFonts w:cs="Arial"/>
                <w:color w:val="000000" w:themeColor="text1"/>
                <w:lang w:val="en-US" w:eastAsia="en-GB"/>
              </w:rPr>
              <w:t>Thurs 1 Feb</w:t>
            </w:r>
          </w:p>
        </w:tc>
        <w:tc>
          <w:tcPr>
            <w:tcW w:w="7087" w:type="dxa"/>
            <w:tcBorders>
              <w:bottom w:val="single" w:sz="4" w:space="0" w:color="auto"/>
            </w:tcBorders>
          </w:tcPr>
          <w:p w14:paraId="21C01D87" w14:textId="11866C42" w:rsidR="00FE2F1E" w:rsidRPr="00CC16F3" w:rsidRDefault="00FE2F1E" w:rsidP="00E51F97">
            <w:pPr>
              <w:autoSpaceDE w:val="0"/>
              <w:autoSpaceDN w:val="0"/>
              <w:adjustRightInd w:val="0"/>
              <w:spacing w:before="80" w:after="80"/>
              <w:rPr>
                <w:rFonts w:eastAsia="Calibri" w:cs="Arial"/>
                <w:color w:val="000000" w:themeColor="text1"/>
                <w:lang w:eastAsia="en-GB"/>
              </w:rPr>
            </w:pPr>
            <w:r>
              <w:rPr>
                <w:rFonts w:eastAsia="Calibri" w:cs="Arial"/>
                <w:color w:val="000000" w:themeColor="text1"/>
                <w:lang w:eastAsia="en-GB"/>
              </w:rPr>
              <w:t xml:space="preserve">Seminar 3 - </w:t>
            </w:r>
            <w:r w:rsidRPr="00CC16F3">
              <w:rPr>
                <w:rFonts w:eastAsia="Calibri" w:cs="Arial"/>
                <w:color w:val="000000" w:themeColor="text1"/>
                <w:lang w:eastAsia="en-GB"/>
              </w:rPr>
              <w:t xml:space="preserve">Gender Makes the World Go Round? </w:t>
            </w:r>
          </w:p>
        </w:tc>
      </w:tr>
      <w:tr w:rsidR="00220D33" w:rsidRPr="00CC16F3" w14:paraId="64829B5B" w14:textId="77777777" w:rsidTr="00220D33">
        <w:trPr>
          <w:cantSplit/>
        </w:trPr>
        <w:tc>
          <w:tcPr>
            <w:tcW w:w="1008" w:type="dxa"/>
          </w:tcPr>
          <w:p w14:paraId="5542D19A" w14:textId="77777777" w:rsidR="00220D33" w:rsidRPr="00FE2F1E" w:rsidRDefault="00220D33" w:rsidP="00BB2E92">
            <w:pPr>
              <w:spacing w:before="80" w:after="80" w:line="300" w:lineRule="atLeast"/>
              <w:jc w:val="both"/>
              <w:rPr>
                <w:rFonts w:cs="Arial"/>
                <w:b/>
                <w:color w:val="000000" w:themeColor="text1"/>
                <w:lang w:val="en-US" w:eastAsia="en-GB"/>
              </w:rPr>
            </w:pPr>
            <w:r w:rsidRPr="00FE2F1E">
              <w:rPr>
                <w:rFonts w:cs="Arial"/>
                <w:b/>
                <w:color w:val="000000" w:themeColor="text1"/>
                <w:lang w:val="en-US" w:eastAsia="en-GB"/>
              </w:rPr>
              <w:t>Wk 4</w:t>
            </w:r>
          </w:p>
        </w:tc>
        <w:tc>
          <w:tcPr>
            <w:tcW w:w="1794" w:type="dxa"/>
          </w:tcPr>
          <w:p w14:paraId="7F6FF24F" w14:textId="68835147" w:rsidR="00220D33" w:rsidRPr="00CC16F3" w:rsidRDefault="004D2DA0" w:rsidP="00BB2E92">
            <w:pPr>
              <w:spacing w:before="80" w:after="80"/>
              <w:jc w:val="both"/>
              <w:rPr>
                <w:rFonts w:cs="Arial"/>
                <w:color w:val="000000" w:themeColor="text1"/>
                <w:lang w:val="en-US" w:eastAsia="en-GB"/>
              </w:rPr>
            </w:pPr>
            <w:r>
              <w:rPr>
                <w:rFonts w:cs="Arial"/>
                <w:color w:val="000000" w:themeColor="text1"/>
                <w:lang w:val="en-US" w:eastAsia="en-GB"/>
              </w:rPr>
              <w:t>Thurs 8 Feb</w:t>
            </w:r>
          </w:p>
        </w:tc>
        <w:tc>
          <w:tcPr>
            <w:tcW w:w="7087" w:type="dxa"/>
          </w:tcPr>
          <w:p w14:paraId="04AFBA16" w14:textId="7363012A" w:rsidR="00220D33" w:rsidRPr="00CC16F3" w:rsidRDefault="00447F5A" w:rsidP="005B6170">
            <w:pPr>
              <w:autoSpaceDE w:val="0"/>
              <w:autoSpaceDN w:val="0"/>
              <w:adjustRightInd w:val="0"/>
              <w:spacing w:before="80" w:after="80"/>
              <w:rPr>
                <w:rFonts w:eastAsia="Calibri" w:cs="Arial"/>
                <w:color w:val="000000" w:themeColor="text1"/>
                <w:lang w:eastAsia="en-GB"/>
              </w:rPr>
            </w:pPr>
            <w:r>
              <w:rPr>
                <w:rFonts w:eastAsia="Calibri" w:cs="Arial"/>
                <w:color w:val="000000" w:themeColor="text1"/>
                <w:lang w:eastAsia="en-GB"/>
              </w:rPr>
              <w:t xml:space="preserve">Seminar 4 - </w:t>
            </w:r>
            <w:r w:rsidR="007C2E92" w:rsidRPr="00CC16F3">
              <w:rPr>
                <w:rFonts w:eastAsia="Calibri" w:cs="Arial"/>
                <w:color w:val="000000" w:themeColor="text1"/>
                <w:lang w:eastAsia="en-GB"/>
              </w:rPr>
              <w:t>Thinking Intersectionally</w:t>
            </w:r>
            <w:r w:rsidR="005B6170" w:rsidRPr="00CC16F3">
              <w:rPr>
                <w:rFonts w:eastAsia="Calibri" w:cs="Arial"/>
                <w:color w:val="000000" w:themeColor="text1"/>
                <w:lang w:eastAsia="en-GB"/>
              </w:rPr>
              <w:t xml:space="preserve"> </w:t>
            </w:r>
            <w:r w:rsidR="00E51F97" w:rsidRPr="00CC16F3">
              <w:rPr>
                <w:rFonts w:eastAsia="Calibri" w:cs="Arial"/>
                <w:color w:val="000000" w:themeColor="text1"/>
                <w:lang w:eastAsia="en-GB"/>
              </w:rPr>
              <w:t>about IR and Feminism</w:t>
            </w:r>
          </w:p>
        </w:tc>
      </w:tr>
      <w:tr w:rsidR="00447F5A" w:rsidRPr="00CC16F3" w14:paraId="4D6371D6" w14:textId="77777777" w:rsidTr="00220D33">
        <w:trPr>
          <w:cantSplit/>
          <w:trHeight w:val="305"/>
        </w:trPr>
        <w:tc>
          <w:tcPr>
            <w:tcW w:w="1008" w:type="dxa"/>
            <w:vMerge w:val="restart"/>
          </w:tcPr>
          <w:p w14:paraId="018EE933" w14:textId="77777777" w:rsidR="00447F5A" w:rsidRPr="00FE2F1E" w:rsidRDefault="00447F5A" w:rsidP="00BB2E92">
            <w:pPr>
              <w:spacing w:before="80" w:after="80" w:line="300" w:lineRule="atLeast"/>
              <w:jc w:val="both"/>
              <w:rPr>
                <w:rFonts w:cs="Arial"/>
                <w:b/>
                <w:color w:val="000000" w:themeColor="text1"/>
                <w:lang w:val="en-US" w:eastAsia="en-GB"/>
              </w:rPr>
            </w:pPr>
            <w:r w:rsidRPr="00FE2F1E">
              <w:rPr>
                <w:rFonts w:cs="Arial"/>
                <w:b/>
                <w:color w:val="000000" w:themeColor="text1"/>
                <w:lang w:val="en-US" w:eastAsia="en-GB"/>
              </w:rPr>
              <w:t>Wk 5</w:t>
            </w:r>
          </w:p>
        </w:tc>
        <w:tc>
          <w:tcPr>
            <w:tcW w:w="1794" w:type="dxa"/>
          </w:tcPr>
          <w:p w14:paraId="6294F5A9" w14:textId="2863D548" w:rsidR="00447F5A" w:rsidRPr="00CC16F3" w:rsidRDefault="00447F5A" w:rsidP="00A00B07">
            <w:pPr>
              <w:spacing w:before="80" w:after="80"/>
              <w:jc w:val="both"/>
              <w:rPr>
                <w:rFonts w:cs="Arial"/>
                <w:color w:val="000000" w:themeColor="text1"/>
                <w:lang w:val="en-US" w:eastAsia="en-GB"/>
              </w:rPr>
            </w:pPr>
            <w:r>
              <w:rPr>
                <w:rFonts w:cs="Arial"/>
                <w:color w:val="000000" w:themeColor="text1"/>
                <w:lang w:val="en-US" w:eastAsia="en-GB"/>
              </w:rPr>
              <w:t>Thurs 15 Feb</w:t>
            </w:r>
          </w:p>
        </w:tc>
        <w:tc>
          <w:tcPr>
            <w:tcW w:w="7087" w:type="dxa"/>
          </w:tcPr>
          <w:p w14:paraId="07A12DB7" w14:textId="10EA6AD9" w:rsidR="00447F5A" w:rsidRPr="00CC16F3" w:rsidRDefault="00447F5A" w:rsidP="005B6170">
            <w:pPr>
              <w:autoSpaceDE w:val="0"/>
              <w:autoSpaceDN w:val="0"/>
              <w:adjustRightInd w:val="0"/>
              <w:spacing w:before="80" w:after="80"/>
              <w:rPr>
                <w:rFonts w:cs="Arial"/>
                <w:color w:val="000000" w:themeColor="text1"/>
                <w:lang w:val="en-US" w:eastAsia="en-GB"/>
              </w:rPr>
            </w:pPr>
            <w:r>
              <w:rPr>
                <w:rFonts w:cs="Arial"/>
                <w:color w:val="000000" w:themeColor="text1"/>
                <w:lang w:val="en-US" w:eastAsia="en-GB"/>
              </w:rPr>
              <w:t xml:space="preserve">Seminar 5 - </w:t>
            </w:r>
            <w:r w:rsidRPr="00CC16F3">
              <w:rPr>
                <w:rFonts w:cs="Arial"/>
                <w:color w:val="000000" w:themeColor="text1"/>
                <w:lang w:val="en-US" w:eastAsia="en-GB"/>
              </w:rPr>
              <w:t>Feminist Research Methodologies in IR</w:t>
            </w:r>
          </w:p>
        </w:tc>
      </w:tr>
      <w:tr w:rsidR="00447F5A" w:rsidRPr="00CC16F3" w14:paraId="023E2CF8" w14:textId="77777777" w:rsidTr="00220D33">
        <w:trPr>
          <w:cantSplit/>
          <w:trHeight w:val="305"/>
        </w:trPr>
        <w:tc>
          <w:tcPr>
            <w:tcW w:w="1008" w:type="dxa"/>
            <w:vMerge/>
          </w:tcPr>
          <w:p w14:paraId="619EB1FA" w14:textId="77777777" w:rsidR="00447F5A" w:rsidRPr="00CC16F3" w:rsidRDefault="00447F5A" w:rsidP="00447F5A">
            <w:pPr>
              <w:spacing w:before="80" w:after="80" w:line="300" w:lineRule="atLeast"/>
              <w:jc w:val="both"/>
              <w:rPr>
                <w:rFonts w:cs="Arial"/>
                <w:color w:val="000000" w:themeColor="text1"/>
                <w:lang w:val="en-US" w:eastAsia="en-GB"/>
              </w:rPr>
            </w:pPr>
          </w:p>
        </w:tc>
        <w:tc>
          <w:tcPr>
            <w:tcW w:w="1794" w:type="dxa"/>
          </w:tcPr>
          <w:p w14:paraId="201EAE85" w14:textId="0B3258EF" w:rsidR="00447F5A" w:rsidRDefault="00447F5A" w:rsidP="00447F5A">
            <w:pPr>
              <w:spacing w:before="80" w:after="80"/>
              <w:jc w:val="both"/>
              <w:rPr>
                <w:rFonts w:cs="Arial"/>
                <w:color w:val="000000" w:themeColor="text1"/>
                <w:lang w:val="en-US" w:eastAsia="en-GB"/>
              </w:rPr>
            </w:pPr>
            <w:r w:rsidRPr="00E37423">
              <w:rPr>
                <w:rFonts w:cs="Arial"/>
                <w:color w:val="548DD4" w:themeColor="text2" w:themeTint="99"/>
                <w:lang w:val="en-US" w:eastAsia="en-GB"/>
              </w:rPr>
              <w:t>Thur 15 Feb</w:t>
            </w:r>
          </w:p>
        </w:tc>
        <w:tc>
          <w:tcPr>
            <w:tcW w:w="7087" w:type="dxa"/>
          </w:tcPr>
          <w:p w14:paraId="5419F0F8" w14:textId="258A6F1D" w:rsidR="00447F5A" w:rsidRDefault="00447F5A" w:rsidP="00447F5A">
            <w:pPr>
              <w:autoSpaceDE w:val="0"/>
              <w:autoSpaceDN w:val="0"/>
              <w:adjustRightInd w:val="0"/>
              <w:spacing w:before="80" w:after="80"/>
              <w:rPr>
                <w:rFonts w:cs="Arial"/>
                <w:color w:val="000000" w:themeColor="text1"/>
                <w:lang w:val="en-US" w:eastAsia="en-GB"/>
              </w:rPr>
            </w:pPr>
            <w:r w:rsidRPr="00E37423">
              <w:rPr>
                <w:rFonts w:cs="Arial"/>
                <w:color w:val="548DD4" w:themeColor="text2" w:themeTint="99"/>
                <w:lang w:val="en-US" w:eastAsia="en-GB"/>
              </w:rPr>
              <w:t>Film Night at the CCA: Mujeres</w:t>
            </w:r>
            <w:r>
              <w:rPr>
                <w:rFonts w:cs="Arial"/>
                <w:color w:val="548DD4" w:themeColor="text2" w:themeTint="99"/>
                <w:lang w:val="en-US" w:eastAsia="en-GB"/>
              </w:rPr>
              <w:t xml:space="preserve">               </w:t>
            </w:r>
            <w:r w:rsidRPr="00986BFB">
              <w:rPr>
                <w:rFonts w:cs="Arial"/>
                <w:color w:val="FF0000"/>
                <w:lang w:val="en-US" w:eastAsia="en-GB"/>
              </w:rPr>
              <w:t xml:space="preserve"> </w:t>
            </w:r>
            <w:r>
              <w:rPr>
                <w:rFonts w:cs="Arial"/>
                <w:color w:val="FF0000"/>
                <w:lang w:val="en-US" w:eastAsia="en-GB"/>
              </w:rPr>
              <w:t xml:space="preserve">    </w:t>
            </w:r>
          </w:p>
        </w:tc>
      </w:tr>
      <w:tr w:rsidR="00415BDF" w:rsidRPr="00CC16F3" w14:paraId="1ACE82F8" w14:textId="77777777" w:rsidTr="00220D33">
        <w:trPr>
          <w:cantSplit/>
          <w:trHeight w:val="305"/>
        </w:trPr>
        <w:tc>
          <w:tcPr>
            <w:tcW w:w="1008" w:type="dxa"/>
          </w:tcPr>
          <w:p w14:paraId="2015BAD4" w14:textId="77777777" w:rsidR="00415BDF" w:rsidRPr="00CC16F3" w:rsidRDefault="00415BDF" w:rsidP="00447F5A">
            <w:pPr>
              <w:spacing w:before="80" w:after="80" w:line="300" w:lineRule="atLeast"/>
              <w:jc w:val="both"/>
              <w:rPr>
                <w:rFonts w:cs="Arial"/>
                <w:color w:val="000000" w:themeColor="text1"/>
                <w:lang w:val="en-US" w:eastAsia="en-GB"/>
              </w:rPr>
            </w:pPr>
          </w:p>
        </w:tc>
        <w:tc>
          <w:tcPr>
            <w:tcW w:w="1794" w:type="dxa"/>
          </w:tcPr>
          <w:p w14:paraId="7CAD1607" w14:textId="4CE3C4AF" w:rsidR="00415BDF" w:rsidRPr="00C72597" w:rsidRDefault="00415BDF" w:rsidP="00447F5A">
            <w:pPr>
              <w:spacing w:before="80" w:after="80"/>
              <w:jc w:val="both"/>
              <w:rPr>
                <w:rFonts w:cs="Arial"/>
                <w:color w:val="FF0000"/>
                <w:lang w:val="en-US" w:eastAsia="en-GB"/>
              </w:rPr>
            </w:pPr>
            <w:r w:rsidRPr="00C72597">
              <w:rPr>
                <w:rFonts w:cs="Arial"/>
                <w:color w:val="FF0000"/>
                <w:lang w:val="en-US" w:eastAsia="en-GB"/>
              </w:rPr>
              <w:t xml:space="preserve">Fri 16 Feb </w:t>
            </w:r>
          </w:p>
        </w:tc>
        <w:tc>
          <w:tcPr>
            <w:tcW w:w="7087" w:type="dxa"/>
          </w:tcPr>
          <w:p w14:paraId="17330188" w14:textId="669FD69D" w:rsidR="00415BDF" w:rsidRPr="00E37423" w:rsidRDefault="00415BDF" w:rsidP="00447F5A">
            <w:pPr>
              <w:autoSpaceDE w:val="0"/>
              <w:autoSpaceDN w:val="0"/>
              <w:adjustRightInd w:val="0"/>
              <w:spacing w:before="80" w:after="80"/>
              <w:rPr>
                <w:rFonts w:cs="Arial"/>
                <w:color w:val="548DD4" w:themeColor="text2" w:themeTint="99"/>
                <w:lang w:val="en-US" w:eastAsia="en-GB"/>
              </w:rPr>
            </w:pPr>
            <w:r w:rsidRPr="00521B8C">
              <w:rPr>
                <w:rFonts w:cs="Arial"/>
                <w:color w:val="FF0000"/>
                <w:lang w:val="en-US" w:eastAsia="en-GB"/>
              </w:rPr>
              <w:t>*RESPONSE PAPER DUE MIDDAY</w:t>
            </w:r>
          </w:p>
        </w:tc>
      </w:tr>
      <w:tr w:rsidR="00447F5A" w:rsidRPr="00CC16F3" w14:paraId="4C2CF74A" w14:textId="77777777" w:rsidTr="004B53DC">
        <w:trPr>
          <w:cantSplit/>
        </w:trPr>
        <w:tc>
          <w:tcPr>
            <w:tcW w:w="9889" w:type="dxa"/>
            <w:gridSpan w:val="3"/>
          </w:tcPr>
          <w:p w14:paraId="0CA90B8E" w14:textId="5651F7E2" w:rsidR="00447F5A" w:rsidRPr="00FE2F1E" w:rsidRDefault="00FE2F1E" w:rsidP="00FE2F1E">
            <w:pPr>
              <w:spacing w:before="80" w:after="80"/>
              <w:rPr>
                <w:rFonts w:cs="Arial"/>
                <w:b/>
                <w:i/>
                <w:color w:val="000000" w:themeColor="text1"/>
                <w:lang w:val="en-US" w:eastAsia="en-GB"/>
              </w:rPr>
            </w:pPr>
            <w:r w:rsidRPr="00FE2F1E">
              <w:rPr>
                <w:rFonts w:cs="Arial"/>
                <w:b/>
                <w:i/>
                <w:color w:val="000000" w:themeColor="text1"/>
                <w:lang w:val="en-US" w:eastAsia="en-GB"/>
              </w:rPr>
              <w:t>Part 3</w:t>
            </w:r>
            <w:r w:rsidR="00447F5A" w:rsidRPr="00FE2F1E">
              <w:rPr>
                <w:rFonts w:cs="Arial"/>
                <w:b/>
                <w:i/>
                <w:color w:val="000000" w:themeColor="text1"/>
                <w:lang w:val="en-US" w:eastAsia="en-GB"/>
              </w:rPr>
              <w:t>: I</w:t>
            </w:r>
            <w:r w:rsidRPr="00FE2F1E">
              <w:rPr>
                <w:rFonts w:cs="Arial"/>
                <w:b/>
                <w:i/>
                <w:color w:val="000000" w:themeColor="text1"/>
                <w:lang w:val="en-US" w:eastAsia="en-GB"/>
              </w:rPr>
              <w:t>ssues</w:t>
            </w:r>
          </w:p>
        </w:tc>
      </w:tr>
      <w:tr w:rsidR="00447F5A" w:rsidRPr="00CC16F3" w14:paraId="3A9A040C" w14:textId="77777777" w:rsidTr="00220D33">
        <w:trPr>
          <w:cantSplit/>
        </w:trPr>
        <w:tc>
          <w:tcPr>
            <w:tcW w:w="1008" w:type="dxa"/>
            <w:vMerge w:val="restart"/>
          </w:tcPr>
          <w:p w14:paraId="0E23C780" w14:textId="0F4ABA28" w:rsidR="00447F5A" w:rsidRPr="00FE2F1E" w:rsidRDefault="00447F5A" w:rsidP="00447F5A">
            <w:pPr>
              <w:spacing w:before="80" w:after="80" w:line="300" w:lineRule="atLeast"/>
              <w:jc w:val="both"/>
              <w:rPr>
                <w:rFonts w:cs="Arial"/>
                <w:b/>
                <w:color w:val="000000" w:themeColor="text1"/>
                <w:lang w:val="en-US" w:eastAsia="en-GB"/>
              </w:rPr>
            </w:pPr>
            <w:r w:rsidRPr="00FE2F1E">
              <w:rPr>
                <w:rFonts w:cs="Arial"/>
                <w:b/>
                <w:color w:val="000000" w:themeColor="text1"/>
                <w:lang w:val="en-US" w:eastAsia="en-GB"/>
              </w:rPr>
              <w:t>Wk 6</w:t>
            </w:r>
          </w:p>
        </w:tc>
        <w:tc>
          <w:tcPr>
            <w:tcW w:w="1794" w:type="dxa"/>
          </w:tcPr>
          <w:p w14:paraId="0DA93F90" w14:textId="6EE32A9F" w:rsidR="00447F5A" w:rsidRDefault="00447F5A" w:rsidP="00447F5A">
            <w:pPr>
              <w:spacing w:before="80" w:after="80"/>
              <w:jc w:val="both"/>
              <w:rPr>
                <w:rFonts w:cs="Arial"/>
                <w:color w:val="000000" w:themeColor="text1"/>
                <w:lang w:val="en-US" w:eastAsia="en-GB"/>
              </w:rPr>
            </w:pPr>
            <w:r w:rsidRPr="00E37423">
              <w:rPr>
                <w:rFonts w:cs="Arial"/>
                <w:color w:val="548DD4" w:themeColor="text2" w:themeTint="99"/>
                <w:lang w:val="en-US" w:eastAsia="en-GB"/>
              </w:rPr>
              <w:t>Wed 21 Feb</w:t>
            </w:r>
          </w:p>
        </w:tc>
        <w:tc>
          <w:tcPr>
            <w:tcW w:w="7087" w:type="dxa"/>
          </w:tcPr>
          <w:p w14:paraId="30F8246C" w14:textId="1BE70EB3" w:rsidR="00447F5A" w:rsidRDefault="00447F5A" w:rsidP="00447F5A">
            <w:pPr>
              <w:spacing w:before="80" w:after="80"/>
              <w:rPr>
                <w:rFonts w:cs="Arial"/>
                <w:color w:val="000000" w:themeColor="text1"/>
                <w:lang w:val="en-US" w:eastAsia="en-GB"/>
              </w:rPr>
            </w:pPr>
            <w:r>
              <w:rPr>
                <w:rFonts w:cs="Arial"/>
                <w:color w:val="548DD4" w:themeColor="text2" w:themeTint="99"/>
                <w:lang w:val="en-US" w:eastAsia="en-GB"/>
              </w:rPr>
              <w:t xml:space="preserve">Introduction </w:t>
            </w:r>
            <w:r w:rsidRPr="00E37423">
              <w:rPr>
                <w:rFonts w:cs="Arial"/>
                <w:color w:val="548DD4" w:themeColor="text2" w:themeTint="99"/>
                <w:lang w:val="en-US" w:eastAsia="en-GB"/>
              </w:rPr>
              <w:t>to Glasgow Women’s Library</w:t>
            </w:r>
          </w:p>
        </w:tc>
      </w:tr>
      <w:tr w:rsidR="00447F5A" w:rsidRPr="00CC16F3" w14:paraId="6FAA7567" w14:textId="77777777" w:rsidTr="00220D33">
        <w:trPr>
          <w:cantSplit/>
        </w:trPr>
        <w:tc>
          <w:tcPr>
            <w:tcW w:w="1008" w:type="dxa"/>
            <w:vMerge/>
          </w:tcPr>
          <w:p w14:paraId="7B130CF5" w14:textId="30E654AA" w:rsidR="00447F5A" w:rsidRPr="00FE2F1E" w:rsidRDefault="00447F5A" w:rsidP="00BB2E92">
            <w:pPr>
              <w:spacing w:before="80" w:after="80" w:line="300" w:lineRule="atLeast"/>
              <w:jc w:val="both"/>
              <w:rPr>
                <w:rFonts w:cs="Arial"/>
                <w:b/>
                <w:color w:val="000000" w:themeColor="text1"/>
                <w:lang w:val="en-US" w:eastAsia="en-GB"/>
              </w:rPr>
            </w:pPr>
          </w:p>
        </w:tc>
        <w:tc>
          <w:tcPr>
            <w:tcW w:w="1794" w:type="dxa"/>
          </w:tcPr>
          <w:p w14:paraId="24E51AA0" w14:textId="4E3C7735" w:rsidR="00447F5A" w:rsidRPr="00CC16F3" w:rsidRDefault="00447F5A" w:rsidP="00BB2E92">
            <w:pPr>
              <w:spacing w:before="80" w:after="80"/>
              <w:jc w:val="both"/>
              <w:rPr>
                <w:rFonts w:cs="Arial"/>
                <w:color w:val="000000" w:themeColor="text1"/>
                <w:lang w:val="en-US" w:eastAsia="en-GB"/>
              </w:rPr>
            </w:pPr>
            <w:r>
              <w:rPr>
                <w:rFonts w:cs="Arial"/>
                <w:color w:val="000000" w:themeColor="text1"/>
                <w:lang w:val="en-US" w:eastAsia="en-GB"/>
              </w:rPr>
              <w:t>Thurs 22 Feb</w:t>
            </w:r>
          </w:p>
        </w:tc>
        <w:tc>
          <w:tcPr>
            <w:tcW w:w="7087" w:type="dxa"/>
          </w:tcPr>
          <w:p w14:paraId="043B3D47" w14:textId="409FE4D0" w:rsidR="00447F5A" w:rsidRPr="00CC16F3" w:rsidRDefault="00447F5A" w:rsidP="00447F5A">
            <w:pPr>
              <w:spacing w:before="80" w:after="80"/>
              <w:rPr>
                <w:rFonts w:cs="Arial"/>
                <w:color w:val="000000" w:themeColor="text1"/>
                <w:lang w:val="en-US" w:eastAsia="en-GB"/>
              </w:rPr>
            </w:pPr>
            <w:r>
              <w:rPr>
                <w:rFonts w:cs="Arial"/>
                <w:color w:val="000000" w:themeColor="text1"/>
                <w:lang w:val="en-US" w:eastAsia="en-GB"/>
              </w:rPr>
              <w:t xml:space="preserve">Seminar 6 -  </w:t>
            </w:r>
            <w:r w:rsidRPr="00CC16F3">
              <w:rPr>
                <w:rFonts w:cs="Arial"/>
                <w:color w:val="000000" w:themeColor="text1"/>
                <w:lang w:val="en-US" w:eastAsia="en-GB"/>
              </w:rPr>
              <w:t xml:space="preserve">War, (In)Security and Peace       </w:t>
            </w:r>
            <w:r w:rsidR="00FE2F1E" w:rsidRPr="00521B8C">
              <w:rPr>
                <w:rFonts w:cs="Arial"/>
                <w:color w:val="FF0000"/>
                <w:lang w:val="en-US" w:eastAsia="en-GB"/>
              </w:rPr>
              <w:t>*</w:t>
            </w:r>
            <w:r w:rsidRPr="00521B8C">
              <w:rPr>
                <w:rFonts w:cs="Arial"/>
                <w:color w:val="FF0000"/>
                <w:lang w:val="en-US" w:eastAsia="en-GB"/>
              </w:rPr>
              <w:t xml:space="preserve">PRESENTATION                                            </w:t>
            </w:r>
          </w:p>
        </w:tc>
      </w:tr>
      <w:tr w:rsidR="00220D33" w:rsidRPr="00CC16F3" w14:paraId="7CFD5A0C" w14:textId="77777777" w:rsidTr="00220D33">
        <w:trPr>
          <w:cantSplit/>
        </w:trPr>
        <w:tc>
          <w:tcPr>
            <w:tcW w:w="1008" w:type="dxa"/>
          </w:tcPr>
          <w:p w14:paraId="4F60177E" w14:textId="77777777" w:rsidR="00220D33" w:rsidRPr="00FE2F1E" w:rsidRDefault="00220D33" w:rsidP="00BB2E92">
            <w:pPr>
              <w:spacing w:before="80" w:after="80" w:line="300" w:lineRule="atLeast"/>
              <w:jc w:val="both"/>
              <w:rPr>
                <w:rFonts w:cs="Arial"/>
                <w:b/>
                <w:color w:val="000000" w:themeColor="text1"/>
                <w:lang w:val="en-US" w:eastAsia="en-GB"/>
              </w:rPr>
            </w:pPr>
            <w:r w:rsidRPr="00FE2F1E">
              <w:rPr>
                <w:rFonts w:cs="Arial"/>
                <w:b/>
                <w:color w:val="000000" w:themeColor="text1"/>
                <w:lang w:val="en-US" w:eastAsia="en-GB"/>
              </w:rPr>
              <w:t>Wk 7</w:t>
            </w:r>
          </w:p>
        </w:tc>
        <w:tc>
          <w:tcPr>
            <w:tcW w:w="1794" w:type="dxa"/>
          </w:tcPr>
          <w:p w14:paraId="3472175D" w14:textId="228E5F02" w:rsidR="00220D33" w:rsidRPr="00CC16F3" w:rsidRDefault="004D2DA0" w:rsidP="00BB2E92">
            <w:pPr>
              <w:spacing w:before="80" w:after="80"/>
              <w:jc w:val="both"/>
              <w:rPr>
                <w:rFonts w:cs="Arial"/>
                <w:color w:val="000000" w:themeColor="text1"/>
                <w:lang w:val="en-US" w:eastAsia="en-GB"/>
              </w:rPr>
            </w:pPr>
            <w:r>
              <w:rPr>
                <w:rFonts w:cs="Arial"/>
                <w:color w:val="000000" w:themeColor="text1"/>
                <w:lang w:val="en-US" w:eastAsia="en-GB"/>
              </w:rPr>
              <w:t>Thurs 1 Mar</w:t>
            </w:r>
          </w:p>
        </w:tc>
        <w:tc>
          <w:tcPr>
            <w:tcW w:w="7087" w:type="dxa"/>
          </w:tcPr>
          <w:p w14:paraId="17F7156B" w14:textId="238777EE" w:rsidR="00220D33" w:rsidRPr="00CC16F3" w:rsidRDefault="00447F5A" w:rsidP="00447F5A">
            <w:pPr>
              <w:spacing w:before="80" w:after="80"/>
              <w:rPr>
                <w:rFonts w:cs="Arial"/>
                <w:color w:val="000000" w:themeColor="text1"/>
                <w:lang w:val="en-US" w:eastAsia="en-GB"/>
              </w:rPr>
            </w:pPr>
            <w:r>
              <w:rPr>
                <w:rFonts w:cs="Arial"/>
                <w:color w:val="000000" w:themeColor="text1"/>
                <w:lang w:val="en-US" w:eastAsia="en-GB"/>
              </w:rPr>
              <w:t xml:space="preserve">Seminar 7 - </w:t>
            </w:r>
            <w:r w:rsidRPr="00CC16F3">
              <w:rPr>
                <w:rFonts w:cs="Arial"/>
                <w:color w:val="000000" w:themeColor="text1"/>
                <w:lang w:val="en-US" w:eastAsia="en-GB"/>
              </w:rPr>
              <w:t>Global Political Economy</w:t>
            </w:r>
            <w:r>
              <w:rPr>
                <w:rFonts w:cs="Arial"/>
                <w:color w:val="000000" w:themeColor="text1"/>
                <w:lang w:val="en-US" w:eastAsia="en-GB"/>
              </w:rPr>
              <w:t xml:space="preserve"> </w:t>
            </w:r>
            <w:r w:rsidR="00FE2F1E">
              <w:rPr>
                <w:rFonts w:cs="Arial"/>
                <w:color w:val="000000" w:themeColor="text1"/>
                <w:lang w:val="en-US" w:eastAsia="en-GB"/>
              </w:rPr>
              <w:t xml:space="preserve">             </w:t>
            </w:r>
            <w:r w:rsidR="00FE2F1E" w:rsidRPr="00521B8C">
              <w:rPr>
                <w:rFonts w:cs="Arial"/>
                <w:color w:val="FF0000"/>
                <w:lang w:val="en-US" w:eastAsia="en-GB"/>
              </w:rPr>
              <w:t>*</w:t>
            </w:r>
            <w:r w:rsidR="00EE135D" w:rsidRPr="00521B8C">
              <w:rPr>
                <w:rFonts w:cs="Arial"/>
                <w:color w:val="FF0000"/>
                <w:lang w:val="en-US" w:eastAsia="en-GB"/>
              </w:rPr>
              <w:t>PRESENTATION</w:t>
            </w:r>
          </w:p>
        </w:tc>
      </w:tr>
      <w:tr w:rsidR="00447F5A" w:rsidRPr="00CC16F3" w14:paraId="36021C94" w14:textId="77777777" w:rsidTr="00220D33">
        <w:trPr>
          <w:cantSplit/>
        </w:trPr>
        <w:tc>
          <w:tcPr>
            <w:tcW w:w="1008" w:type="dxa"/>
            <w:vMerge w:val="restart"/>
          </w:tcPr>
          <w:p w14:paraId="0D43613E" w14:textId="3B86964D" w:rsidR="00447F5A" w:rsidRPr="00FE2F1E" w:rsidRDefault="00447F5A" w:rsidP="00447F5A">
            <w:pPr>
              <w:spacing w:before="80" w:after="80" w:line="300" w:lineRule="atLeast"/>
              <w:jc w:val="both"/>
              <w:rPr>
                <w:rFonts w:cs="Arial"/>
                <w:b/>
                <w:color w:val="000000" w:themeColor="text1"/>
                <w:lang w:val="en-US" w:eastAsia="en-GB"/>
              </w:rPr>
            </w:pPr>
            <w:r w:rsidRPr="00FE2F1E">
              <w:rPr>
                <w:rFonts w:cs="Arial"/>
                <w:b/>
                <w:color w:val="000000" w:themeColor="text1"/>
                <w:lang w:val="en-US" w:eastAsia="en-GB"/>
              </w:rPr>
              <w:t>Wk 8</w:t>
            </w:r>
          </w:p>
        </w:tc>
        <w:tc>
          <w:tcPr>
            <w:tcW w:w="1794" w:type="dxa"/>
          </w:tcPr>
          <w:p w14:paraId="6CF62CE9" w14:textId="75E737EF" w:rsidR="00447F5A" w:rsidRDefault="00447F5A" w:rsidP="00447F5A">
            <w:pPr>
              <w:spacing w:before="80" w:after="80"/>
              <w:jc w:val="both"/>
              <w:rPr>
                <w:rFonts w:cs="Arial"/>
                <w:color w:val="000000" w:themeColor="text1"/>
                <w:lang w:val="en-US" w:eastAsia="en-GB"/>
              </w:rPr>
            </w:pPr>
            <w:r w:rsidRPr="00E37423">
              <w:rPr>
                <w:rFonts w:cs="Arial"/>
                <w:color w:val="548DD4" w:themeColor="text2" w:themeTint="99"/>
                <w:lang w:val="en-US" w:eastAsia="en-GB"/>
              </w:rPr>
              <w:t>Wed 7 Mar</w:t>
            </w:r>
          </w:p>
        </w:tc>
        <w:tc>
          <w:tcPr>
            <w:tcW w:w="7087" w:type="dxa"/>
          </w:tcPr>
          <w:p w14:paraId="3B25D8FC" w14:textId="4259B972" w:rsidR="00447F5A" w:rsidRDefault="00447F5A" w:rsidP="00447F5A">
            <w:pPr>
              <w:spacing w:before="80" w:after="80"/>
              <w:rPr>
                <w:rFonts w:cs="Arial"/>
                <w:color w:val="000000" w:themeColor="text1"/>
                <w:lang w:val="en-US" w:eastAsia="en-GB"/>
              </w:rPr>
            </w:pPr>
            <w:r w:rsidRPr="00E37423">
              <w:rPr>
                <w:rFonts w:cs="Arial"/>
                <w:color w:val="548DD4" w:themeColor="text2" w:themeTint="99"/>
                <w:lang w:val="en-US" w:eastAsia="en-GB"/>
              </w:rPr>
              <w:t>SUFRN talk by Alison Phipps</w:t>
            </w:r>
          </w:p>
        </w:tc>
      </w:tr>
      <w:tr w:rsidR="00447F5A" w:rsidRPr="00CC16F3" w14:paraId="0444230F" w14:textId="77777777" w:rsidTr="00220D33">
        <w:trPr>
          <w:cantSplit/>
        </w:trPr>
        <w:tc>
          <w:tcPr>
            <w:tcW w:w="1008" w:type="dxa"/>
            <w:vMerge/>
          </w:tcPr>
          <w:p w14:paraId="1E7476B2" w14:textId="74715995" w:rsidR="00447F5A" w:rsidRPr="00FE2F1E" w:rsidRDefault="00447F5A" w:rsidP="00447F5A">
            <w:pPr>
              <w:spacing w:before="80" w:after="80" w:line="300" w:lineRule="atLeast"/>
              <w:jc w:val="both"/>
              <w:rPr>
                <w:rFonts w:cs="Arial"/>
                <w:b/>
                <w:color w:val="000000" w:themeColor="text1"/>
                <w:lang w:val="en-US" w:eastAsia="en-GB"/>
              </w:rPr>
            </w:pPr>
          </w:p>
        </w:tc>
        <w:tc>
          <w:tcPr>
            <w:tcW w:w="1794" w:type="dxa"/>
          </w:tcPr>
          <w:p w14:paraId="74FA59B6" w14:textId="6788572F" w:rsidR="00447F5A" w:rsidRPr="00CC16F3" w:rsidRDefault="00447F5A" w:rsidP="00447F5A">
            <w:pPr>
              <w:spacing w:before="80" w:after="80"/>
              <w:jc w:val="both"/>
              <w:rPr>
                <w:rFonts w:cs="Arial"/>
                <w:color w:val="000000" w:themeColor="text1"/>
                <w:lang w:val="en-US" w:eastAsia="en-GB"/>
              </w:rPr>
            </w:pPr>
            <w:r>
              <w:rPr>
                <w:rFonts w:cs="Arial"/>
                <w:color w:val="000000" w:themeColor="text1"/>
                <w:lang w:val="en-US" w:eastAsia="en-GB"/>
              </w:rPr>
              <w:t>Thurs 8 Mar</w:t>
            </w:r>
          </w:p>
        </w:tc>
        <w:tc>
          <w:tcPr>
            <w:tcW w:w="7087" w:type="dxa"/>
          </w:tcPr>
          <w:p w14:paraId="43508D28" w14:textId="1AA2C3FC" w:rsidR="00447F5A" w:rsidRPr="00CC16F3" w:rsidRDefault="00F411B0" w:rsidP="00447F5A">
            <w:pPr>
              <w:spacing w:before="80" w:after="80"/>
              <w:rPr>
                <w:rFonts w:cs="Arial"/>
                <w:color w:val="000000" w:themeColor="text1"/>
                <w:lang w:val="en-US" w:eastAsia="en-GB"/>
              </w:rPr>
            </w:pPr>
            <w:r>
              <w:rPr>
                <w:rFonts w:cs="Arial"/>
                <w:color w:val="000000" w:themeColor="text1"/>
                <w:lang w:val="en-US" w:eastAsia="en-GB"/>
              </w:rPr>
              <w:t>Seminar 8</w:t>
            </w:r>
            <w:r w:rsidR="00447F5A">
              <w:rPr>
                <w:rFonts w:cs="Arial"/>
                <w:color w:val="000000" w:themeColor="text1"/>
                <w:lang w:val="en-US" w:eastAsia="en-GB"/>
              </w:rPr>
              <w:t xml:space="preserve"> - </w:t>
            </w:r>
            <w:r w:rsidR="00447F5A" w:rsidRPr="00CC16F3">
              <w:rPr>
                <w:rFonts w:cs="Arial"/>
                <w:color w:val="000000" w:themeColor="text1"/>
                <w:lang w:val="en-US" w:eastAsia="en-GB"/>
              </w:rPr>
              <w:t xml:space="preserve">Borders and Bodies </w:t>
            </w:r>
            <w:r w:rsidR="00FE2F1E">
              <w:rPr>
                <w:rFonts w:cs="Arial"/>
                <w:color w:val="000000" w:themeColor="text1"/>
                <w:lang w:val="en-US" w:eastAsia="en-GB"/>
              </w:rPr>
              <w:t xml:space="preserve">                     </w:t>
            </w:r>
            <w:r w:rsidR="00FE2F1E" w:rsidRPr="00521B8C">
              <w:rPr>
                <w:rFonts w:cs="Arial"/>
                <w:color w:val="FF0000"/>
                <w:lang w:val="en-US" w:eastAsia="en-GB"/>
              </w:rPr>
              <w:t>*</w:t>
            </w:r>
            <w:r w:rsidR="00447F5A" w:rsidRPr="00521B8C">
              <w:rPr>
                <w:rFonts w:cs="Arial"/>
                <w:color w:val="FF0000"/>
                <w:lang w:val="en-US" w:eastAsia="en-GB"/>
              </w:rPr>
              <w:t>PRESENTATION</w:t>
            </w:r>
          </w:p>
        </w:tc>
      </w:tr>
      <w:tr w:rsidR="00447F5A" w:rsidRPr="00CC16F3" w14:paraId="5E8A4156" w14:textId="77777777" w:rsidTr="00220D33">
        <w:trPr>
          <w:trHeight w:val="364"/>
        </w:trPr>
        <w:tc>
          <w:tcPr>
            <w:tcW w:w="1008" w:type="dxa"/>
            <w:tcBorders>
              <w:bottom w:val="single" w:sz="4" w:space="0" w:color="auto"/>
            </w:tcBorders>
          </w:tcPr>
          <w:p w14:paraId="45019CAA" w14:textId="77777777" w:rsidR="00447F5A" w:rsidRPr="00FE2F1E" w:rsidRDefault="00447F5A" w:rsidP="00447F5A">
            <w:pPr>
              <w:spacing w:before="80" w:after="80" w:line="300" w:lineRule="atLeast"/>
              <w:jc w:val="both"/>
              <w:rPr>
                <w:rFonts w:cs="Arial"/>
                <w:b/>
                <w:color w:val="000000" w:themeColor="text1"/>
                <w:lang w:val="en-US" w:eastAsia="en-GB"/>
              </w:rPr>
            </w:pPr>
            <w:r w:rsidRPr="00FE2F1E">
              <w:rPr>
                <w:rFonts w:cs="Arial"/>
                <w:b/>
                <w:color w:val="000000" w:themeColor="text1"/>
                <w:lang w:val="en-US" w:eastAsia="en-GB"/>
              </w:rPr>
              <w:t>Wk 9</w:t>
            </w:r>
          </w:p>
        </w:tc>
        <w:tc>
          <w:tcPr>
            <w:tcW w:w="1794" w:type="dxa"/>
            <w:tcBorders>
              <w:bottom w:val="single" w:sz="4" w:space="0" w:color="auto"/>
            </w:tcBorders>
          </w:tcPr>
          <w:p w14:paraId="69E3F1A8" w14:textId="35B72E66" w:rsidR="00447F5A" w:rsidRPr="00CC16F3" w:rsidRDefault="00447F5A" w:rsidP="00447F5A">
            <w:pPr>
              <w:spacing w:before="80" w:after="80"/>
              <w:jc w:val="both"/>
              <w:rPr>
                <w:rFonts w:cs="Arial"/>
                <w:color w:val="000000" w:themeColor="text1"/>
                <w:lang w:val="en-US" w:eastAsia="en-GB"/>
              </w:rPr>
            </w:pPr>
            <w:r>
              <w:rPr>
                <w:rFonts w:cs="Arial"/>
                <w:color w:val="000000" w:themeColor="text1"/>
                <w:lang w:val="en-US" w:eastAsia="en-GB"/>
              </w:rPr>
              <w:t>Thurs 15 Mar</w:t>
            </w:r>
          </w:p>
        </w:tc>
        <w:tc>
          <w:tcPr>
            <w:tcW w:w="7087" w:type="dxa"/>
            <w:tcBorders>
              <w:bottom w:val="single" w:sz="4" w:space="0" w:color="auto"/>
            </w:tcBorders>
          </w:tcPr>
          <w:p w14:paraId="68BABA4E" w14:textId="259FC360" w:rsidR="00447F5A" w:rsidRPr="00CC16F3" w:rsidRDefault="00F411B0" w:rsidP="0025508D">
            <w:pPr>
              <w:spacing w:before="80" w:after="80"/>
              <w:rPr>
                <w:rFonts w:cs="Arial"/>
                <w:color w:val="000000" w:themeColor="text1"/>
                <w:lang w:val="en-US" w:eastAsia="en-GB"/>
              </w:rPr>
            </w:pPr>
            <w:r>
              <w:rPr>
                <w:rFonts w:cs="Arial"/>
                <w:color w:val="000000" w:themeColor="text1"/>
                <w:lang w:val="en-US" w:eastAsia="en-GB"/>
              </w:rPr>
              <w:t>Seminar 9</w:t>
            </w:r>
            <w:r w:rsidR="00447F5A">
              <w:rPr>
                <w:rFonts w:cs="Arial"/>
                <w:color w:val="000000" w:themeColor="text1"/>
                <w:lang w:val="en-US" w:eastAsia="en-GB"/>
              </w:rPr>
              <w:t xml:space="preserve"> </w:t>
            </w:r>
            <w:r>
              <w:rPr>
                <w:rFonts w:cs="Arial"/>
                <w:color w:val="000000" w:themeColor="text1"/>
                <w:lang w:val="en-US" w:eastAsia="en-GB"/>
              </w:rPr>
              <w:t>-</w:t>
            </w:r>
            <w:r w:rsidR="00447F5A">
              <w:rPr>
                <w:rFonts w:cs="Arial"/>
                <w:color w:val="000000" w:themeColor="text1"/>
                <w:lang w:val="en-US" w:eastAsia="en-GB"/>
              </w:rPr>
              <w:t xml:space="preserve"> </w:t>
            </w:r>
            <w:r w:rsidR="0025508D">
              <w:rPr>
                <w:rFonts w:cs="Arial"/>
                <w:color w:val="000000" w:themeColor="text1"/>
                <w:lang w:val="en-US" w:eastAsia="en-GB"/>
              </w:rPr>
              <w:t xml:space="preserve">Global Governance </w:t>
            </w:r>
            <w:r w:rsidR="00447F5A" w:rsidRPr="00CC16F3">
              <w:rPr>
                <w:rFonts w:cs="Arial"/>
                <w:color w:val="000000" w:themeColor="text1"/>
                <w:lang w:val="en-US" w:eastAsia="en-GB"/>
              </w:rPr>
              <w:t xml:space="preserve">                   </w:t>
            </w:r>
            <w:r w:rsidR="00BC675C">
              <w:rPr>
                <w:rFonts w:cs="Arial"/>
                <w:color w:val="000000" w:themeColor="text1"/>
                <w:lang w:val="en-US" w:eastAsia="en-GB"/>
              </w:rPr>
              <w:t xml:space="preserve"> </w:t>
            </w:r>
            <w:r w:rsidR="00447F5A" w:rsidRPr="00CC16F3">
              <w:rPr>
                <w:rFonts w:cs="Arial"/>
                <w:color w:val="000000" w:themeColor="text1"/>
                <w:lang w:val="en-US" w:eastAsia="en-GB"/>
              </w:rPr>
              <w:t xml:space="preserve"> </w:t>
            </w:r>
            <w:r w:rsidR="0025508D">
              <w:rPr>
                <w:rFonts w:cs="Arial"/>
                <w:color w:val="000000" w:themeColor="text1"/>
                <w:lang w:val="en-US" w:eastAsia="en-GB"/>
              </w:rPr>
              <w:t xml:space="preserve"> </w:t>
            </w:r>
            <w:r w:rsidR="0025508D" w:rsidRPr="00521B8C">
              <w:rPr>
                <w:rFonts w:cs="Arial"/>
                <w:color w:val="FF0000"/>
                <w:lang w:val="en-US" w:eastAsia="en-GB"/>
              </w:rPr>
              <w:t>*PRESENTATION</w:t>
            </w:r>
          </w:p>
        </w:tc>
      </w:tr>
      <w:tr w:rsidR="00447F5A" w:rsidRPr="00CC16F3" w14:paraId="1915F575" w14:textId="77777777" w:rsidTr="0030156D">
        <w:trPr>
          <w:cantSplit/>
        </w:trPr>
        <w:tc>
          <w:tcPr>
            <w:tcW w:w="9889" w:type="dxa"/>
            <w:gridSpan w:val="3"/>
          </w:tcPr>
          <w:p w14:paraId="17E72227" w14:textId="651792CD" w:rsidR="00447F5A" w:rsidRPr="00FE2F1E" w:rsidRDefault="00FE2F1E" w:rsidP="00447F5A">
            <w:pPr>
              <w:spacing w:before="80" w:after="80"/>
              <w:rPr>
                <w:rFonts w:cs="Arial"/>
                <w:b/>
                <w:i/>
                <w:color w:val="000000" w:themeColor="text1"/>
                <w:lang w:val="en-US" w:eastAsia="en-GB"/>
              </w:rPr>
            </w:pPr>
            <w:r w:rsidRPr="00FE2F1E">
              <w:rPr>
                <w:rFonts w:cs="Arial"/>
                <w:b/>
                <w:i/>
                <w:color w:val="000000" w:themeColor="text1"/>
                <w:lang w:val="en-US" w:eastAsia="en-GB"/>
              </w:rPr>
              <w:t>Part 4: Reflection</w:t>
            </w:r>
          </w:p>
        </w:tc>
      </w:tr>
      <w:tr w:rsidR="00415BDF" w:rsidRPr="00CC16F3" w14:paraId="0649F3C2" w14:textId="77777777" w:rsidTr="00220D33">
        <w:trPr>
          <w:cantSplit/>
        </w:trPr>
        <w:tc>
          <w:tcPr>
            <w:tcW w:w="1008" w:type="dxa"/>
            <w:vMerge w:val="restart"/>
          </w:tcPr>
          <w:p w14:paraId="15296DD6" w14:textId="432B175E" w:rsidR="00415BDF" w:rsidRPr="00FE2F1E" w:rsidRDefault="00415BDF" w:rsidP="00447F5A">
            <w:pPr>
              <w:spacing w:before="80" w:after="80" w:line="300" w:lineRule="atLeast"/>
              <w:jc w:val="both"/>
              <w:rPr>
                <w:rFonts w:cs="Arial"/>
                <w:b/>
                <w:color w:val="000000" w:themeColor="text1"/>
                <w:lang w:val="en-US" w:eastAsia="en-GB"/>
              </w:rPr>
            </w:pPr>
            <w:r w:rsidRPr="00FE2F1E">
              <w:rPr>
                <w:rFonts w:cs="Arial"/>
                <w:b/>
                <w:color w:val="000000" w:themeColor="text1"/>
                <w:lang w:val="en-US" w:eastAsia="en-GB"/>
              </w:rPr>
              <w:t>Wk 10</w:t>
            </w:r>
          </w:p>
        </w:tc>
        <w:tc>
          <w:tcPr>
            <w:tcW w:w="1794" w:type="dxa"/>
          </w:tcPr>
          <w:p w14:paraId="7167688E" w14:textId="672C4178" w:rsidR="00415BDF" w:rsidRPr="00447F5A" w:rsidRDefault="00415BDF" w:rsidP="00447F5A">
            <w:pPr>
              <w:spacing w:before="80" w:after="80"/>
              <w:jc w:val="both"/>
              <w:rPr>
                <w:rFonts w:cs="Arial"/>
                <w:color w:val="FF0000"/>
                <w:lang w:val="en-US" w:eastAsia="en-GB"/>
              </w:rPr>
            </w:pPr>
            <w:r>
              <w:rPr>
                <w:rFonts w:cs="Arial"/>
                <w:color w:val="000000" w:themeColor="text1"/>
                <w:lang w:val="en-US" w:eastAsia="en-GB"/>
              </w:rPr>
              <w:t>Thurs 22 Mar</w:t>
            </w:r>
          </w:p>
        </w:tc>
        <w:tc>
          <w:tcPr>
            <w:tcW w:w="7087" w:type="dxa"/>
          </w:tcPr>
          <w:p w14:paraId="27230A2C" w14:textId="27D88E02" w:rsidR="00415BDF" w:rsidRDefault="00415BDF" w:rsidP="00447F5A">
            <w:pPr>
              <w:spacing w:before="80" w:after="80"/>
              <w:rPr>
                <w:rFonts w:cs="Arial"/>
                <w:color w:val="FF0000"/>
                <w:lang w:val="en-US" w:eastAsia="en-GB"/>
              </w:rPr>
            </w:pPr>
            <w:r>
              <w:rPr>
                <w:rFonts w:cs="Arial"/>
                <w:color w:val="000000" w:themeColor="text1"/>
                <w:lang w:val="en-US" w:eastAsia="en-GB"/>
              </w:rPr>
              <w:t>Seminar 10 -</w:t>
            </w:r>
            <w:r w:rsidRPr="00CC16F3">
              <w:rPr>
                <w:rFonts w:cs="Arial"/>
                <w:color w:val="000000" w:themeColor="text1"/>
                <w:lang w:val="en-US" w:eastAsia="en-GB"/>
              </w:rPr>
              <w:t xml:space="preserve"> Evaluating Feminism in IR/World Politics            </w:t>
            </w:r>
            <w:r>
              <w:rPr>
                <w:rFonts w:cs="Arial"/>
                <w:color w:val="000000" w:themeColor="text1"/>
                <w:lang w:val="en-US" w:eastAsia="en-GB"/>
              </w:rPr>
              <w:t xml:space="preserve">                       </w:t>
            </w:r>
          </w:p>
        </w:tc>
      </w:tr>
      <w:tr w:rsidR="00415BDF" w:rsidRPr="00CC16F3" w14:paraId="604BB043" w14:textId="77777777" w:rsidTr="00220D33">
        <w:trPr>
          <w:cantSplit/>
        </w:trPr>
        <w:tc>
          <w:tcPr>
            <w:tcW w:w="1008" w:type="dxa"/>
            <w:vMerge/>
          </w:tcPr>
          <w:p w14:paraId="7A764152" w14:textId="113E3900" w:rsidR="00415BDF" w:rsidRPr="00FE2F1E" w:rsidRDefault="00415BDF" w:rsidP="00447F5A">
            <w:pPr>
              <w:spacing w:before="80" w:after="80" w:line="300" w:lineRule="atLeast"/>
              <w:jc w:val="both"/>
              <w:rPr>
                <w:rFonts w:cs="Arial"/>
                <w:b/>
                <w:color w:val="000000" w:themeColor="text1"/>
                <w:lang w:val="en-US" w:eastAsia="en-GB"/>
              </w:rPr>
            </w:pPr>
          </w:p>
        </w:tc>
        <w:tc>
          <w:tcPr>
            <w:tcW w:w="1794" w:type="dxa"/>
          </w:tcPr>
          <w:p w14:paraId="25B4F35B" w14:textId="1E3BAAA8" w:rsidR="00415BDF" w:rsidRPr="00447F5A" w:rsidRDefault="00415BDF" w:rsidP="00447F5A">
            <w:pPr>
              <w:spacing w:before="80" w:after="80"/>
              <w:jc w:val="both"/>
              <w:rPr>
                <w:rFonts w:cs="Arial"/>
                <w:color w:val="FF0000"/>
                <w:lang w:val="en-US" w:eastAsia="en-GB"/>
              </w:rPr>
            </w:pPr>
            <w:r>
              <w:rPr>
                <w:rFonts w:cs="Arial"/>
                <w:color w:val="FF0000"/>
                <w:lang w:val="en-US" w:eastAsia="en-GB"/>
              </w:rPr>
              <w:t>Fri 23 Mar</w:t>
            </w:r>
          </w:p>
        </w:tc>
        <w:tc>
          <w:tcPr>
            <w:tcW w:w="7087" w:type="dxa"/>
          </w:tcPr>
          <w:p w14:paraId="29E8BA9C" w14:textId="15920FB9" w:rsidR="00415BDF" w:rsidRPr="00447F5A" w:rsidRDefault="00415BDF" w:rsidP="00447F5A">
            <w:pPr>
              <w:spacing w:before="80" w:after="80"/>
              <w:rPr>
                <w:rFonts w:cs="Arial"/>
                <w:color w:val="FF0000"/>
                <w:lang w:val="en-US" w:eastAsia="en-GB"/>
              </w:rPr>
            </w:pPr>
            <w:r>
              <w:rPr>
                <w:rFonts w:cs="Arial"/>
                <w:color w:val="FF0000"/>
                <w:lang w:val="en-US" w:eastAsia="en-GB"/>
              </w:rPr>
              <w:t>*</w:t>
            </w:r>
            <w:r w:rsidRPr="00447F5A">
              <w:rPr>
                <w:rFonts w:cs="Arial"/>
                <w:color w:val="FF0000"/>
                <w:lang w:val="en-US" w:eastAsia="en-GB"/>
              </w:rPr>
              <w:t>ESSAY DUE MIDDAY</w:t>
            </w:r>
          </w:p>
        </w:tc>
      </w:tr>
    </w:tbl>
    <w:p w14:paraId="5329F68E" w14:textId="77777777" w:rsidR="002D512E" w:rsidRPr="00C075C3" w:rsidRDefault="002D512E" w:rsidP="002D512E">
      <w:pPr>
        <w:jc w:val="both"/>
        <w:rPr>
          <w:rFonts w:eastAsia="SimSun" w:cs="Arial"/>
          <w:color w:val="000000"/>
          <w:highlight w:val="yellow"/>
          <w:lang w:val="en-US" w:eastAsia="en-GB"/>
        </w:rPr>
      </w:pPr>
    </w:p>
    <w:p w14:paraId="0BE476D0" w14:textId="77777777" w:rsidR="00455EDB" w:rsidRDefault="00455EDB"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p>
    <w:p w14:paraId="56AEB924" w14:textId="77777777" w:rsidR="009F1708" w:rsidRPr="00C075C3" w:rsidRDefault="00BB2E92"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r w:rsidRPr="00C075C3">
        <w:rPr>
          <w:rFonts w:eastAsia="SimSun" w:cs="Arial"/>
          <w:b/>
          <w:color w:val="000000"/>
          <w:lang w:eastAsia="en-GB"/>
        </w:rPr>
        <w:t>Aims</w:t>
      </w:r>
    </w:p>
    <w:p w14:paraId="08018109" w14:textId="77777777" w:rsidR="00BB2E92" w:rsidRPr="00C075C3" w:rsidRDefault="00BB2E92"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p>
    <w:p w14:paraId="3CBFD969" w14:textId="77777777" w:rsidR="00BB2E92" w:rsidRDefault="00BB2E92"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color w:val="000000"/>
          <w:lang w:eastAsia="en-GB"/>
        </w:rPr>
      </w:pPr>
      <w:r w:rsidRPr="00C075C3">
        <w:rPr>
          <w:rFonts w:eastAsia="SimSun" w:cs="Arial"/>
          <w:color w:val="000000"/>
          <w:lang w:eastAsia="en-GB"/>
        </w:rPr>
        <w:t>This class aims to:</w:t>
      </w:r>
    </w:p>
    <w:p w14:paraId="27047241" w14:textId="77777777" w:rsidR="00193572" w:rsidRDefault="00193572" w:rsidP="00193572">
      <w:pPr>
        <w:numPr>
          <w:ilvl w:val="0"/>
          <w:numId w:val="35"/>
        </w:numPr>
        <w:spacing w:line="300" w:lineRule="atLeast"/>
        <w:jc w:val="both"/>
        <w:rPr>
          <w:rFonts w:cs="Arial"/>
          <w:color w:val="000000"/>
          <w:lang w:val="en-US" w:eastAsia="en-GB"/>
        </w:rPr>
      </w:pPr>
      <w:r>
        <w:rPr>
          <w:rFonts w:cs="Arial"/>
          <w:color w:val="000000"/>
          <w:lang w:val="en-US" w:eastAsia="en-GB"/>
        </w:rPr>
        <w:lastRenderedPageBreak/>
        <w:t xml:space="preserve">provide an overview of the emergence and development of feminist scholarship within the discipline of IR </w:t>
      </w:r>
    </w:p>
    <w:p w14:paraId="709FEAAC" w14:textId="77777777" w:rsidR="00193572" w:rsidRPr="005B4F09" w:rsidRDefault="00193572" w:rsidP="00193572">
      <w:pPr>
        <w:numPr>
          <w:ilvl w:val="0"/>
          <w:numId w:val="35"/>
        </w:numPr>
        <w:spacing w:line="300" w:lineRule="atLeast"/>
        <w:jc w:val="both"/>
        <w:rPr>
          <w:rFonts w:cs="Arial"/>
          <w:color w:val="000000"/>
          <w:lang w:val="en-US" w:eastAsia="en-GB"/>
        </w:rPr>
      </w:pPr>
      <w:r>
        <w:rPr>
          <w:rFonts w:cs="Arial"/>
          <w:color w:val="000000"/>
          <w:lang w:val="en-US" w:eastAsia="en-GB"/>
        </w:rPr>
        <w:t xml:space="preserve">demonstrate the politicized character of that scholarship by illuminating its connections to and arguments about the growth and spread of feminist activism worldwide; </w:t>
      </w:r>
    </w:p>
    <w:p w14:paraId="41FAB821" w14:textId="77777777" w:rsidR="00193572" w:rsidRPr="005B4F09" w:rsidRDefault="00193572" w:rsidP="00193572">
      <w:pPr>
        <w:numPr>
          <w:ilvl w:val="0"/>
          <w:numId w:val="35"/>
        </w:numPr>
        <w:spacing w:line="300" w:lineRule="atLeast"/>
        <w:jc w:val="both"/>
        <w:rPr>
          <w:rFonts w:cs="Arial"/>
          <w:color w:val="000000"/>
          <w:lang w:val="en-US" w:eastAsia="en-GB"/>
        </w:rPr>
      </w:pPr>
      <w:r w:rsidRPr="005B4F09">
        <w:rPr>
          <w:rFonts w:cs="Arial"/>
          <w:color w:val="000000"/>
          <w:lang w:val="en-US" w:eastAsia="en-GB"/>
        </w:rPr>
        <w:t xml:space="preserve">examine and assess feminist criticisms of </w:t>
      </w:r>
      <w:r w:rsidR="00B84EF2">
        <w:rPr>
          <w:rFonts w:cs="Arial"/>
          <w:color w:val="000000"/>
          <w:lang w:val="en-US" w:eastAsia="en-GB"/>
        </w:rPr>
        <w:t xml:space="preserve">the </w:t>
      </w:r>
      <w:r>
        <w:rPr>
          <w:rFonts w:cs="Arial"/>
          <w:color w:val="000000"/>
          <w:lang w:val="en-US" w:eastAsia="en-GB"/>
        </w:rPr>
        <w:t xml:space="preserve">gendered character of IR/world politics; </w:t>
      </w:r>
    </w:p>
    <w:p w14:paraId="4A769657" w14:textId="77777777" w:rsidR="00193572" w:rsidRPr="005B4F09" w:rsidRDefault="00193572" w:rsidP="00193572">
      <w:pPr>
        <w:numPr>
          <w:ilvl w:val="0"/>
          <w:numId w:val="35"/>
        </w:numPr>
        <w:spacing w:line="300" w:lineRule="atLeast"/>
        <w:jc w:val="both"/>
        <w:rPr>
          <w:rFonts w:cs="Arial"/>
          <w:color w:val="000000"/>
          <w:lang w:val="en-US" w:eastAsia="en-GB"/>
        </w:rPr>
      </w:pPr>
      <w:r w:rsidRPr="005B4F09">
        <w:rPr>
          <w:rFonts w:cs="Arial"/>
          <w:color w:val="000000"/>
          <w:lang w:val="en-US" w:eastAsia="en-GB"/>
        </w:rPr>
        <w:t xml:space="preserve">foster a critical understanding of feminist </w:t>
      </w:r>
      <w:r w:rsidR="00B84EF2">
        <w:rPr>
          <w:rFonts w:cs="Arial"/>
          <w:color w:val="000000"/>
          <w:lang w:val="en-US" w:eastAsia="en-GB"/>
        </w:rPr>
        <w:t xml:space="preserve">reconstructions of </w:t>
      </w:r>
      <w:r w:rsidRPr="005B4F09">
        <w:rPr>
          <w:rFonts w:cs="Arial"/>
          <w:color w:val="000000"/>
          <w:lang w:val="en-US" w:eastAsia="en-GB"/>
        </w:rPr>
        <w:t>concepts and practices</w:t>
      </w:r>
      <w:r w:rsidR="00B84EF2">
        <w:rPr>
          <w:rFonts w:cs="Arial"/>
          <w:color w:val="000000"/>
          <w:lang w:val="en-US" w:eastAsia="en-GB"/>
        </w:rPr>
        <w:t xml:space="preserve"> in IR/world politics</w:t>
      </w:r>
      <w:r w:rsidRPr="005B4F09">
        <w:rPr>
          <w:rFonts w:cs="Arial"/>
          <w:color w:val="000000"/>
          <w:lang w:val="en-US" w:eastAsia="en-GB"/>
        </w:rPr>
        <w:t>;</w:t>
      </w:r>
    </w:p>
    <w:p w14:paraId="427264F7" w14:textId="77777777" w:rsidR="00BB2E92" w:rsidRPr="00692789" w:rsidRDefault="00193572" w:rsidP="00692789">
      <w:pPr>
        <w:numPr>
          <w:ilvl w:val="0"/>
          <w:numId w:val="35"/>
        </w:numPr>
        <w:spacing w:line="300" w:lineRule="atLeast"/>
        <w:jc w:val="both"/>
        <w:rPr>
          <w:rFonts w:cs="Arial"/>
          <w:color w:val="000000"/>
          <w:lang w:val="en-US" w:eastAsia="en-GB"/>
        </w:rPr>
      </w:pPr>
      <w:r w:rsidRPr="005B4F09">
        <w:rPr>
          <w:rFonts w:cs="Arial"/>
          <w:color w:val="000000"/>
          <w:lang w:val="en-US" w:eastAsia="en-GB"/>
        </w:rPr>
        <w:t>encourage evaluation of competing strands of feminist argument</w:t>
      </w:r>
      <w:r w:rsidR="00B84EF2">
        <w:rPr>
          <w:rFonts w:cs="Arial"/>
          <w:color w:val="000000"/>
          <w:lang w:val="en-US" w:eastAsia="en-GB"/>
        </w:rPr>
        <w:t xml:space="preserve"> in IR and feminist practice in world politics</w:t>
      </w:r>
      <w:r w:rsidRPr="005B4F09">
        <w:rPr>
          <w:rFonts w:cs="Arial"/>
          <w:color w:val="000000"/>
          <w:lang w:val="en-US" w:eastAsia="en-GB"/>
        </w:rPr>
        <w:t xml:space="preserve">. </w:t>
      </w:r>
    </w:p>
    <w:p w14:paraId="39983E02" w14:textId="77777777" w:rsidR="00B84EF2" w:rsidRPr="00C075C3" w:rsidRDefault="00B84EF2"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p>
    <w:p w14:paraId="208FAA3F" w14:textId="77777777" w:rsidR="002D512E" w:rsidRPr="00C075C3" w:rsidRDefault="002D512E"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r w:rsidRPr="00C075C3">
        <w:rPr>
          <w:rFonts w:eastAsia="SimSun" w:cs="Arial"/>
          <w:b/>
          <w:color w:val="000000"/>
          <w:lang w:eastAsia="en-GB"/>
        </w:rPr>
        <w:t>Learning Outcomes</w:t>
      </w:r>
    </w:p>
    <w:p w14:paraId="4282EC5B" w14:textId="77777777" w:rsidR="002D512E" w:rsidRPr="00C075C3" w:rsidRDefault="002D512E"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p>
    <w:p w14:paraId="33B2451D" w14:textId="77777777" w:rsidR="002D512E" w:rsidRPr="00C075C3" w:rsidRDefault="002D512E" w:rsidP="002D512E">
      <w:pPr>
        <w:keepNext/>
        <w:numPr>
          <w:ilvl w:val="12"/>
          <w:numId w:val="0"/>
        </w:numPr>
        <w:tabs>
          <w:tab w:val="left" w:pos="-233"/>
          <w:tab w:val="left" w:pos="1065"/>
          <w:tab w:val="left" w:pos="2364"/>
          <w:tab w:val="left" w:pos="3662"/>
          <w:tab w:val="left" w:pos="4960"/>
          <w:tab w:val="left" w:pos="6259"/>
          <w:tab w:val="left" w:pos="7557"/>
          <w:tab w:val="left" w:pos="8856"/>
          <w:tab w:val="left" w:pos="10154"/>
        </w:tabs>
        <w:jc w:val="both"/>
        <w:outlineLvl w:val="6"/>
        <w:rPr>
          <w:rFonts w:eastAsia="SimSun" w:cs="Arial"/>
          <w:b/>
          <w:i/>
          <w:color w:val="000000"/>
          <w:lang w:eastAsia="en-GB"/>
        </w:rPr>
      </w:pPr>
      <w:r w:rsidRPr="00C075C3">
        <w:rPr>
          <w:rFonts w:eastAsia="SimSun" w:cs="Arial"/>
          <w:b/>
          <w:i/>
          <w:color w:val="000000"/>
          <w:lang w:eastAsia="en-GB"/>
        </w:rPr>
        <w:t>Substantive knowledge</w:t>
      </w:r>
    </w:p>
    <w:p w14:paraId="59122C25" w14:textId="77777777" w:rsidR="00BB2E92" w:rsidRPr="00C075C3" w:rsidRDefault="00BB2E92" w:rsidP="002D512E">
      <w:pPr>
        <w:keepNext/>
        <w:numPr>
          <w:ilvl w:val="12"/>
          <w:numId w:val="0"/>
        </w:numPr>
        <w:jc w:val="both"/>
        <w:outlineLvl w:val="8"/>
        <w:rPr>
          <w:rFonts w:eastAsia="SimSun" w:cs="Arial"/>
          <w:b/>
          <w:i/>
          <w:color w:val="000000"/>
          <w:lang w:eastAsia="en-GB"/>
        </w:rPr>
      </w:pPr>
    </w:p>
    <w:p w14:paraId="293473A4" w14:textId="77777777" w:rsidR="002C18B2" w:rsidRPr="004728BF" w:rsidRDefault="002C18B2" w:rsidP="004728BF">
      <w:pPr>
        <w:keepNext/>
        <w:numPr>
          <w:ilvl w:val="12"/>
          <w:numId w:val="0"/>
        </w:numPr>
        <w:jc w:val="both"/>
        <w:outlineLvl w:val="8"/>
        <w:rPr>
          <w:rFonts w:eastAsia="SimSun" w:cs="Arial"/>
          <w:color w:val="000000"/>
          <w:lang w:eastAsia="en-GB"/>
        </w:rPr>
      </w:pPr>
      <w:r w:rsidRPr="004728BF">
        <w:rPr>
          <w:rFonts w:eastAsia="SimSun" w:cs="Arial"/>
          <w:color w:val="000000"/>
          <w:lang w:eastAsia="en-GB"/>
        </w:rPr>
        <w:t>By the end of the class, you should be able to:</w:t>
      </w:r>
    </w:p>
    <w:p w14:paraId="5C451924" w14:textId="77777777" w:rsidR="002C18B2" w:rsidRPr="004728BF" w:rsidRDefault="002C18B2" w:rsidP="004728BF">
      <w:pPr>
        <w:keepNext/>
        <w:numPr>
          <w:ilvl w:val="12"/>
          <w:numId w:val="0"/>
        </w:numPr>
        <w:jc w:val="both"/>
        <w:outlineLvl w:val="8"/>
        <w:rPr>
          <w:rFonts w:eastAsia="SimSun" w:cs="Arial"/>
          <w:b/>
          <w:i/>
          <w:color w:val="000000"/>
          <w:lang w:eastAsia="en-GB"/>
        </w:rPr>
      </w:pPr>
    </w:p>
    <w:p w14:paraId="61E26D9E" w14:textId="77777777" w:rsidR="004728BF" w:rsidRPr="004728BF" w:rsidRDefault="004728BF" w:rsidP="004728BF">
      <w:pPr>
        <w:pStyle w:val="ListParagraph"/>
        <w:numPr>
          <w:ilvl w:val="0"/>
          <w:numId w:val="34"/>
        </w:numPr>
        <w:autoSpaceDE w:val="0"/>
        <w:autoSpaceDN w:val="0"/>
        <w:adjustRightInd w:val="0"/>
        <w:rPr>
          <w:rFonts w:ascii="Arial" w:eastAsia="Calibri" w:hAnsi="Arial" w:cs="Arial"/>
        </w:rPr>
      </w:pPr>
      <w:r w:rsidRPr="004728BF">
        <w:rPr>
          <w:rFonts w:ascii="Arial" w:eastAsia="Calibri" w:hAnsi="Arial" w:cs="Arial"/>
          <w:szCs w:val="24"/>
        </w:rPr>
        <w:t>identify key dev</w:t>
      </w:r>
      <w:r w:rsidRPr="004728BF">
        <w:rPr>
          <w:rFonts w:ascii="Arial" w:eastAsia="Calibri" w:hAnsi="Arial" w:cs="Arial"/>
        </w:rPr>
        <w:t xml:space="preserve">elopments and competing strands </w:t>
      </w:r>
      <w:r w:rsidRPr="004728BF">
        <w:rPr>
          <w:rFonts w:ascii="Arial" w:eastAsia="Calibri" w:hAnsi="Arial" w:cs="Arial"/>
          <w:szCs w:val="24"/>
        </w:rPr>
        <w:t>within global feminist activi</w:t>
      </w:r>
      <w:r w:rsidRPr="004728BF">
        <w:rPr>
          <w:rFonts w:ascii="Arial" w:eastAsia="Calibri" w:hAnsi="Arial" w:cs="Arial"/>
        </w:rPr>
        <w:t>sm and feminist IR scholarship;</w:t>
      </w:r>
    </w:p>
    <w:p w14:paraId="469423AF" w14:textId="77777777" w:rsidR="004728BF" w:rsidRPr="004728BF" w:rsidRDefault="004728BF" w:rsidP="004728BF">
      <w:pPr>
        <w:pStyle w:val="ListParagraph"/>
        <w:numPr>
          <w:ilvl w:val="0"/>
          <w:numId w:val="34"/>
        </w:numPr>
        <w:autoSpaceDE w:val="0"/>
        <w:autoSpaceDN w:val="0"/>
        <w:adjustRightInd w:val="0"/>
        <w:rPr>
          <w:rFonts w:ascii="Arial" w:eastAsia="Calibri" w:hAnsi="Arial" w:cs="Arial"/>
        </w:rPr>
      </w:pPr>
      <w:r w:rsidRPr="004728BF">
        <w:rPr>
          <w:rFonts w:ascii="Arial" w:eastAsia="Calibri" w:hAnsi="Arial" w:cs="Arial"/>
        </w:rPr>
        <w:t>understand feminist critiques of the gendered exclusions in mainstream IR and world politics;</w:t>
      </w:r>
    </w:p>
    <w:p w14:paraId="3C29CFE2" w14:textId="77777777" w:rsidR="004728BF" w:rsidRPr="004728BF" w:rsidRDefault="004728BF" w:rsidP="004728BF">
      <w:pPr>
        <w:pStyle w:val="ListParagraph"/>
        <w:numPr>
          <w:ilvl w:val="0"/>
          <w:numId w:val="34"/>
        </w:numPr>
        <w:autoSpaceDE w:val="0"/>
        <w:autoSpaceDN w:val="0"/>
        <w:adjustRightInd w:val="0"/>
        <w:rPr>
          <w:rFonts w:ascii="Arial" w:eastAsia="Calibri" w:hAnsi="Arial" w:cs="Arial"/>
        </w:rPr>
      </w:pPr>
      <w:r w:rsidRPr="004728BF">
        <w:rPr>
          <w:rFonts w:ascii="Arial" w:eastAsia="Calibri" w:hAnsi="Arial" w:cs="Arial"/>
        </w:rPr>
        <w:t>understand the key feminist contributions to IR/world politics;</w:t>
      </w:r>
    </w:p>
    <w:p w14:paraId="2B18ECBE" w14:textId="77777777" w:rsidR="004728BF" w:rsidRPr="004728BF" w:rsidRDefault="004728BF" w:rsidP="004728BF">
      <w:pPr>
        <w:pStyle w:val="ListParagraph"/>
        <w:numPr>
          <w:ilvl w:val="0"/>
          <w:numId w:val="34"/>
        </w:numPr>
        <w:autoSpaceDE w:val="0"/>
        <w:autoSpaceDN w:val="0"/>
        <w:adjustRightInd w:val="0"/>
        <w:rPr>
          <w:rFonts w:ascii="Arial" w:eastAsia="Calibri" w:hAnsi="Arial" w:cs="Arial"/>
        </w:rPr>
      </w:pPr>
      <w:r w:rsidRPr="004728BF">
        <w:rPr>
          <w:rFonts w:ascii="Arial" w:eastAsia="Calibri" w:hAnsi="Arial" w:cs="Arial"/>
        </w:rPr>
        <w:t>assess the strengths and weakness of t</w:t>
      </w:r>
      <w:r>
        <w:rPr>
          <w:rFonts w:ascii="Arial" w:eastAsia="Calibri" w:hAnsi="Arial" w:cs="Arial"/>
        </w:rPr>
        <w:t xml:space="preserve">hese </w:t>
      </w:r>
      <w:r w:rsidRPr="004728BF">
        <w:rPr>
          <w:rFonts w:ascii="Arial" w:eastAsia="Calibri" w:hAnsi="Arial" w:cs="Arial"/>
        </w:rPr>
        <w:t>contributions;</w:t>
      </w:r>
    </w:p>
    <w:p w14:paraId="763EEE1E" w14:textId="77777777" w:rsidR="004728BF" w:rsidRPr="004728BF" w:rsidRDefault="004728BF" w:rsidP="004728BF">
      <w:pPr>
        <w:pStyle w:val="ListParagraph"/>
        <w:numPr>
          <w:ilvl w:val="0"/>
          <w:numId w:val="34"/>
        </w:numPr>
        <w:autoSpaceDE w:val="0"/>
        <w:autoSpaceDN w:val="0"/>
        <w:adjustRightInd w:val="0"/>
        <w:rPr>
          <w:rFonts w:ascii="Arial" w:eastAsia="Calibri" w:hAnsi="Arial" w:cs="Arial"/>
          <w:szCs w:val="24"/>
        </w:rPr>
      </w:pPr>
      <w:r w:rsidRPr="004728BF">
        <w:rPr>
          <w:rFonts w:ascii="Arial" w:eastAsia="Calibri" w:hAnsi="Arial" w:cs="Arial"/>
          <w:szCs w:val="24"/>
        </w:rPr>
        <w:t>apply feminist theory and methodology to current issues in IR/world politics and across your wider MSc programme.</w:t>
      </w:r>
    </w:p>
    <w:p w14:paraId="6741DE78" w14:textId="77777777" w:rsidR="004728BF" w:rsidRPr="00C075C3" w:rsidRDefault="004728BF" w:rsidP="002D512E">
      <w:pPr>
        <w:keepNext/>
        <w:numPr>
          <w:ilvl w:val="12"/>
          <w:numId w:val="0"/>
        </w:numPr>
        <w:jc w:val="both"/>
        <w:outlineLvl w:val="8"/>
        <w:rPr>
          <w:rFonts w:eastAsia="SimSun" w:cs="Arial"/>
          <w:b/>
          <w:i/>
          <w:color w:val="000000"/>
          <w:lang w:eastAsia="en-GB"/>
        </w:rPr>
      </w:pPr>
    </w:p>
    <w:p w14:paraId="65009F3F" w14:textId="77777777" w:rsidR="002D512E" w:rsidRPr="00C075C3" w:rsidRDefault="002D512E" w:rsidP="002D512E">
      <w:pPr>
        <w:keepNext/>
        <w:numPr>
          <w:ilvl w:val="12"/>
          <w:numId w:val="0"/>
        </w:numPr>
        <w:jc w:val="both"/>
        <w:outlineLvl w:val="8"/>
        <w:rPr>
          <w:rFonts w:eastAsia="SimSun" w:cs="Arial"/>
          <w:b/>
          <w:i/>
          <w:color w:val="000000"/>
          <w:lang w:eastAsia="en-GB"/>
        </w:rPr>
      </w:pPr>
      <w:r w:rsidRPr="00C075C3">
        <w:rPr>
          <w:rFonts w:eastAsia="SimSun" w:cs="Arial"/>
          <w:b/>
          <w:i/>
          <w:color w:val="000000"/>
          <w:lang w:eastAsia="en-GB"/>
        </w:rPr>
        <w:t>Skills</w:t>
      </w:r>
    </w:p>
    <w:p w14:paraId="63EA252D" w14:textId="77777777" w:rsidR="002D512E" w:rsidRPr="00C075C3" w:rsidRDefault="002D512E" w:rsidP="002D512E">
      <w:pPr>
        <w:tabs>
          <w:tab w:val="center" w:pos="4153"/>
          <w:tab w:val="right" w:pos="8306"/>
        </w:tabs>
        <w:jc w:val="both"/>
        <w:rPr>
          <w:rFonts w:eastAsia="SimSun" w:cs="Arial"/>
          <w:color w:val="000000"/>
          <w:lang w:eastAsia="en-GB"/>
        </w:rPr>
      </w:pPr>
    </w:p>
    <w:p w14:paraId="28A121C4" w14:textId="77777777" w:rsidR="002D512E" w:rsidRPr="00E20DAB" w:rsidRDefault="000E4206" w:rsidP="00E20DAB">
      <w:pPr>
        <w:tabs>
          <w:tab w:val="center" w:pos="4153"/>
          <w:tab w:val="right" w:pos="8306"/>
        </w:tabs>
        <w:jc w:val="both"/>
        <w:rPr>
          <w:rFonts w:eastAsia="SimSun" w:cs="Arial"/>
          <w:color w:val="000000"/>
          <w:lang w:eastAsia="en-GB"/>
        </w:rPr>
      </w:pPr>
      <w:r w:rsidRPr="00C075C3">
        <w:rPr>
          <w:rFonts w:eastAsia="SimSun" w:cs="Arial"/>
          <w:color w:val="000000"/>
          <w:lang w:eastAsia="en-GB"/>
        </w:rPr>
        <w:t>By participating in</w:t>
      </w:r>
      <w:r w:rsidR="002D512E" w:rsidRPr="00C075C3">
        <w:rPr>
          <w:rFonts w:eastAsia="SimSun" w:cs="Arial"/>
          <w:color w:val="000000"/>
          <w:lang w:eastAsia="en-GB"/>
        </w:rPr>
        <w:t xml:space="preserve"> seminar </w:t>
      </w:r>
      <w:r w:rsidRPr="00C075C3">
        <w:rPr>
          <w:rFonts w:eastAsia="SimSun" w:cs="Arial"/>
          <w:color w:val="000000"/>
          <w:lang w:eastAsia="en-GB"/>
        </w:rPr>
        <w:t>discussions and the assessments for the class,</w:t>
      </w:r>
      <w:r w:rsidR="002D512E" w:rsidRPr="00C075C3">
        <w:rPr>
          <w:rFonts w:eastAsia="SimSun" w:cs="Arial"/>
          <w:color w:val="000000"/>
          <w:lang w:eastAsia="en-GB"/>
        </w:rPr>
        <w:t xml:space="preserve"> </w:t>
      </w:r>
      <w:r w:rsidRPr="00C075C3">
        <w:rPr>
          <w:rFonts w:eastAsia="SimSun" w:cs="Arial"/>
          <w:color w:val="000000"/>
          <w:lang w:eastAsia="en-GB"/>
        </w:rPr>
        <w:t>you</w:t>
      </w:r>
      <w:r w:rsidR="002D512E" w:rsidRPr="00C075C3">
        <w:rPr>
          <w:rFonts w:eastAsia="SimSun" w:cs="Arial"/>
          <w:color w:val="000000"/>
          <w:lang w:eastAsia="en-GB"/>
        </w:rPr>
        <w:t xml:space="preserve"> </w:t>
      </w:r>
      <w:r w:rsidR="00E20DAB">
        <w:rPr>
          <w:rFonts w:eastAsia="SimSun" w:cs="Arial"/>
          <w:color w:val="000000"/>
          <w:lang w:eastAsia="en-GB"/>
        </w:rPr>
        <w:t>should acquire the capacity to:</w:t>
      </w:r>
    </w:p>
    <w:p w14:paraId="48991DB1" w14:textId="77777777" w:rsidR="0075288B" w:rsidRDefault="0075288B"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p>
    <w:p w14:paraId="3514DFB3" w14:textId="77777777" w:rsidR="0013180C" w:rsidRPr="0013180C" w:rsidRDefault="0013180C" w:rsidP="0013180C">
      <w:pPr>
        <w:pStyle w:val="ListParagraph"/>
        <w:numPr>
          <w:ilvl w:val="0"/>
          <w:numId w:val="36"/>
        </w:numPr>
        <w:autoSpaceDE w:val="0"/>
        <w:autoSpaceDN w:val="0"/>
        <w:adjustRightInd w:val="0"/>
        <w:rPr>
          <w:rFonts w:ascii="Arial" w:eastAsia="Calibri" w:hAnsi="Arial" w:cs="Arial"/>
          <w:szCs w:val="24"/>
        </w:rPr>
      </w:pPr>
      <w:r w:rsidRPr="0013180C">
        <w:rPr>
          <w:rFonts w:ascii="Arial" w:eastAsia="Calibri" w:hAnsi="Arial" w:cs="Arial"/>
          <w:szCs w:val="24"/>
        </w:rPr>
        <w:t xml:space="preserve">select, take notes from and review relevant </w:t>
      </w:r>
      <w:r w:rsidR="002B1C1E">
        <w:rPr>
          <w:rFonts w:ascii="Arial" w:eastAsia="Calibri" w:hAnsi="Arial" w:cs="Arial"/>
          <w:szCs w:val="24"/>
        </w:rPr>
        <w:t>texts;</w:t>
      </w:r>
    </w:p>
    <w:p w14:paraId="7CD6AC0B" w14:textId="77777777" w:rsidR="0013180C" w:rsidRPr="0013180C" w:rsidRDefault="0013180C" w:rsidP="0013180C">
      <w:pPr>
        <w:pStyle w:val="ListParagraph"/>
        <w:numPr>
          <w:ilvl w:val="0"/>
          <w:numId w:val="36"/>
        </w:numPr>
        <w:autoSpaceDE w:val="0"/>
        <w:autoSpaceDN w:val="0"/>
        <w:adjustRightInd w:val="0"/>
        <w:rPr>
          <w:rFonts w:ascii="Arial" w:eastAsia="Calibri" w:hAnsi="Arial" w:cs="Arial"/>
          <w:szCs w:val="24"/>
        </w:rPr>
      </w:pPr>
      <w:r w:rsidRPr="0013180C">
        <w:rPr>
          <w:rFonts w:ascii="Arial" w:eastAsia="Calibri" w:hAnsi="Arial" w:cs="Arial"/>
          <w:szCs w:val="24"/>
        </w:rPr>
        <w:t>work independently in designing and pursuing your own research questions;</w:t>
      </w:r>
    </w:p>
    <w:p w14:paraId="52930FEA" w14:textId="77777777" w:rsidR="0013180C" w:rsidRPr="0013180C" w:rsidRDefault="0013180C" w:rsidP="0013180C">
      <w:pPr>
        <w:pStyle w:val="ListParagraph"/>
        <w:numPr>
          <w:ilvl w:val="0"/>
          <w:numId w:val="36"/>
        </w:numPr>
        <w:autoSpaceDE w:val="0"/>
        <w:autoSpaceDN w:val="0"/>
        <w:adjustRightInd w:val="0"/>
        <w:rPr>
          <w:rFonts w:ascii="Arial" w:eastAsia="Calibri" w:hAnsi="Arial" w:cs="Arial"/>
          <w:szCs w:val="24"/>
        </w:rPr>
      </w:pPr>
      <w:r w:rsidRPr="0013180C">
        <w:rPr>
          <w:rFonts w:ascii="Arial" w:eastAsia="Calibri" w:hAnsi="Arial" w:cs="Arial"/>
          <w:szCs w:val="24"/>
        </w:rPr>
        <w:t>work collaboratively with others;</w:t>
      </w:r>
    </w:p>
    <w:p w14:paraId="6ED66FD4" w14:textId="77777777" w:rsidR="0013180C" w:rsidRPr="0013180C" w:rsidRDefault="0013180C" w:rsidP="0013180C">
      <w:pPr>
        <w:pStyle w:val="ListParagraph"/>
        <w:numPr>
          <w:ilvl w:val="0"/>
          <w:numId w:val="36"/>
        </w:numPr>
        <w:autoSpaceDE w:val="0"/>
        <w:autoSpaceDN w:val="0"/>
        <w:adjustRightInd w:val="0"/>
        <w:rPr>
          <w:rFonts w:ascii="Arial" w:eastAsia="Calibri" w:hAnsi="Arial" w:cs="Arial"/>
          <w:szCs w:val="24"/>
        </w:rPr>
      </w:pPr>
      <w:r w:rsidRPr="0013180C">
        <w:rPr>
          <w:rFonts w:ascii="Arial" w:eastAsia="Calibri" w:hAnsi="Arial" w:cs="Arial"/>
          <w:szCs w:val="24"/>
        </w:rPr>
        <w:t>understand, synthesise, analyse and evaluate a range of class material;</w:t>
      </w:r>
    </w:p>
    <w:p w14:paraId="338D0077" w14:textId="77777777" w:rsidR="0013180C" w:rsidRPr="0013180C" w:rsidRDefault="0013180C" w:rsidP="0013180C">
      <w:pPr>
        <w:pStyle w:val="ListParagraph"/>
        <w:numPr>
          <w:ilvl w:val="0"/>
          <w:numId w:val="36"/>
        </w:numPr>
        <w:autoSpaceDE w:val="0"/>
        <w:autoSpaceDN w:val="0"/>
        <w:adjustRightInd w:val="0"/>
        <w:rPr>
          <w:rFonts w:ascii="Arial" w:eastAsia="Calibri" w:hAnsi="Arial" w:cs="Arial"/>
          <w:szCs w:val="24"/>
        </w:rPr>
      </w:pPr>
      <w:r w:rsidRPr="0013180C">
        <w:rPr>
          <w:rFonts w:ascii="Arial" w:eastAsia="Calibri" w:hAnsi="Arial" w:cs="Arial"/>
          <w:szCs w:val="24"/>
        </w:rPr>
        <w:t>work out and defend a convincing line of argument;</w:t>
      </w:r>
    </w:p>
    <w:p w14:paraId="4357B729" w14:textId="77777777" w:rsidR="0013180C" w:rsidRPr="0013180C" w:rsidRDefault="0013180C" w:rsidP="0013180C">
      <w:pPr>
        <w:pStyle w:val="ListParagraph"/>
        <w:numPr>
          <w:ilvl w:val="0"/>
          <w:numId w:val="36"/>
        </w:numPr>
        <w:tabs>
          <w:tab w:val="left" w:pos="-233"/>
          <w:tab w:val="left" w:pos="1065"/>
          <w:tab w:val="left" w:pos="2364"/>
          <w:tab w:val="left" w:pos="3662"/>
          <w:tab w:val="left" w:pos="4960"/>
          <w:tab w:val="left" w:pos="6259"/>
          <w:tab w:val="left" w:pos="7557"/>
          <w:tab w:val="left" w:pos="8856"/>
          <w:tab w:val="left" w:pos="10154"/>
        </w:tabs>
        <w:jc w:val="both"/>
        <w:rPr>
          <w:rFonts w:ascii="Arial" w:hAnsi="Arial" w:cs="Arial"/>
          <w:b/>
          <w:color w:val="000000"/>
          <w:szCs w:val="24"/>
        </w:rPr>
      </w:pPr>
      <w:r w:rsidRPr="0013180C">
        <w:rPr>
          <w:rFonts w:ascii="Arial" w:eastAsia="Calibri" w:hAnsi="Arial" w:cs="Arial"/>
          <w:szCs w:val="24"/>
        </w:rPr>
        <w:t>express yourself in clear, scholarly English.</w:t>
      </w:r>
    </w:p>
    <w:p w14:paraId="171A893F" w14:textId="77777777" w:rsidR="0013180C" w:rsidRDefault="0013180C"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p>
    <w:p w14:paraId="700FF832" w14:textId="77777777" w:rsidR="002B1C1E" w:rsidRPr="00C075C3" w:rsidRDefault="002B1C1E"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p>
    <w:p w14:paraId="2FB18CDA" w14:textId="77777777" w:rsidR="002D512E" w:rsidRPr="00C075C3" w:rsidRDefault="002D512E"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b/>
          <w:color w:val="000000"/>
          <w:lang w:eastAsia="en-GB"/>
        </w:rPr>
      </w:pPr>
      <w:r w:rsidRPr="00C075C3">
        <w:rPr>
          <w:rFonts w:eastAsia="SimSun" w:cs="Arial"/>
          <w:b/>
          <w:color w:val="000000"/>
          <w:lang w:eastAsia="en-GB"/>
        </w:rPr>
        <w:t>Teaching Methods</w:t>
      </w:r>
    </w:p>
    <w:p w14:paraId="4975563F" w14:textId="77777777" w:rsidR="002D512E" w:rsidRPr="00C075C3" w:rsidRDefault="002D512E" w:rsidP="002D512E">
      <w:pPr>
        <w:numPr>
          <w:ilvl w:val="12"/>
          <w:numId w:val="0"/>
        </w:numPr>
        <w:tabs>
          <w:tab w:val="left" w:pos="-233"/>
          <w:tab w:val="left" w:pos="1065"/>
          <w:tab w:val="left" w:pos="2364"/>
          <w:tab w:val="left" w:pos="3662"/>
          <w:tab w:val="left" w:pos="4960"/>
          <w:tab w:val="left" w:pos="6259"/>
          <w:tab w:val="left" w:pos="7557"/>
          <w:tab w:val="left" w:pos="8856"/>
          <w:tab w:val="left" w:pos="10154"/>
        </w:tabs>
        <w:jc w:val="both"/>
        <w:rPr>
          <w:rFonts w:eastAsia="SimSun" w:cs="Arial"/>
          <w:color w:val="000000"/>
          <w:lang w:eastAsia="en-GB"/>
        </w:rPr>
      </w:pPr>
    </w:p>
    <w:p w14:paraId="357A7A91" w14:textId="77777777" w:rsidR="00193572" w:rsidRDefault="004728BF" w:rsidP="00E67A80">
      <w:pPr>
        <w:autoSpaceDE w:val="0"/>
        <w:autoSpaceDN w:val="0"/>
        <w:adjustRightInd w:val="0"/>
        <w:rPr>
          <w:rFonts w:eastAsia="Calibri" w:cs="Arial"/>
          <w:lang w:eastAsia="en-GB"/>
        </w:rPr>
      </w:pPr>
      <w:r>
        <w:rPr>
          <w:rFonts w:eastAsia="Calibri" w:cs="Arial"/>
          <w:lang w:eastAsia="en-GB"/>
        </w:rPr>
        <w:t xml:space="preserve">This class is </w:t>
      </w:r>
      <w:r w:rsidR="000E4206" w:rsidRPr="00C075C3">
        <w:rPr>
          <w:rFonts w:eastAsia="Calibri" w:cs="Arial"/>
          <w:lang w:eastAsia="en-GB"/>
        </w:rPr>
        <w:t>taught in t</w:t>
      </w:r>
      <w:r>
        <w:rPr>
          <w:rFonts w:eastAsia="Calibri" w:cs="Arial"/>
          <w:lang w:eastAsia="en-GB"/>
        </w:rPr>
        <w:t>en seminars which will give you</w:t>
      </w:r>
      <w:r w:rsidR="000E4206" w:rsidRPr="00C075C3">
        <w:rPr>
          <w:rFonts w:eastAsia="Calibri" w:cs="Arial"/>
          <w:lang w:eastAsia="en-GB"/>
        </w:rPr>
        <w:t xml:space="preserve"> the opportunity to actively engage with key texts</w:t>
      </w:r>
      <w:r w:rsidR="00193572">
        <w:rPr>
          <w:rFonts w:eastAsia="Calibri" w:cs="Arial"/>
          <w:lang w:eastAsia="en-GB"/>
        </w:rPr>
        <w:t xml:space="preserve"> and the main developments and issues in the field</w:t>
      </w:r>
      <w:r w:rsidR="000E4206" w:rsidRPr="00C075C3">
        <w:rPr>
          <w:rFonts w:eastAsia="Calibri" w:cs="Arial"/>
          <w:lang w:eastAsia="en-GB"/>
        </w:rPr>
        <w:t xml:space="preserve">. </w:t>
      </w:r>
      <w:r>
        <w:rPr>
          <w:rFonts w:eastAsia="Calibri" w:cs="Arial"/>
          <w:lang w:eastAsia="en-GB"/>
        </w:rPr>
        <w:t xml:space="preserve">You </w:t>
      </w:r>
      <w:r w:rsidR="000E4206" w:rsidRPr="00C075C3">
        <w:rPr>
          <w:rFonts w:eastAsia="Calibri" w:cs="Arial"/>
          <w:lang w:eastAsia="en-GB"/>
        </w:rPr>
        <w:t xml:space="preserve">will be expected to prepare by reading the texts specified </w:t>
      </w:r>
      <w:r>
        <w:rPr>
          <w:rFonts w:eastAsia="Calibri" w:cs="Arial"/>
          <w:lang w:eastAsia="en-GB"/>
        </w:rPr>
        <w:t xml:space="preserve">in advance of the seminar </w:t>
      </w:r>
      <w:r w:rsidR="000E4206" w:rsidRPr="00C075C3">
        <w:rPr>
          <w:rFonts w:eastAsia="Calibri" w:cs="Arial"/>
          <w:lang w:eastAsia="en-GB"/>
        </w:rPr>
        <w:t xml:space="preserve">and to participate by joining in the discussion about those texts. </w:t>
      </w:r>
      <w:r w:rsidR="00572E6F">
        <w:rPr>
          <w:rFonts w:eastAsia="Calibri" w:cs="Arial"/>
          <w:lang w:eastAsia="en-GB"/>
        </w:rPr>
        <w:t xml:space="preserve">The texts will include a selection of </w:t>
      </w:r>
      <w:r w:rsidR="00CB4A64">
        <w:rPr>
          <w:rFonts w:eastAsia="Calibri" w:cs="Arial"/>
          <w:lang w:eastAsia="en-GB"/>
        </w:rPr>
        <w:t xml:space="preserve">introductory text book chapters, classic and cutting-edge scholarly </w:t>
      </w:r>
      <w:r w:rsidR="00572E6F">
        <w:rPr>
          <w:rFonts w:eastAsia="Calibri" w:cs="Arial"/>
          <w:lang w:eastAsia="en-GB"/>
        </w:rPr>
        <w:t xml:space="preserve">articles, as well as studies of or </w:t>
      </w:r>
      <w:r w:rsidR="00CB4A64">
        <w:rPr>
          <w:rFonts w:eastAsia="Calibri" w:cs="Arial"/>
          <w:lang w:eastAsia="en-GB"/>
        </w:rPr>
        <w:t xml:space="preserve">campaigning </w:t>
      </w:r>
      <w:r w:rsidR="00572E6F">
        <w:rPr>
          <w:rFonts w:eastAsia="Calibri" w:cs="Arial"/>
          <w:lang w:eastAsia="en-GB"/>
        </w:rPr>
        <w:t xml:space="preserve">pieces by feminist organisations in world politics. </w:t>
      </w:r>
      <w:r w:rsidR="000E4206" w:rsidRPr="00C075C3">
        <w:rPr>
          <w:rFonts w:eastAsia="Calibri" w:cs="Arial"/>
          <w:lang w:eastAsia="en-GB"/>
        </w:rPr>
        <w:t xml:space="preserve">The discussion will be structured around key questions </w:t>
      </w:r>
      <w:r>
        <w:rPr>
          <w:rFonts w:eastAsia="Calibri" w:cs="Arial"/>
          <w:lang w:eastAsia="en-GB"/>
        </w:rPr>
        <w:t xml:space="preserve">which are outlined below, and you will also be welcome to bring your </w:t>
      </w:r>
      <w:r w:rsidR="000E4206" w:rsidRPr="00C075C3">
        <w:rPr>
          <w:rFonts w:eastAsia="Calibri" w:cs="Arial"/>
          <w:lang w:eastAsia="en-GB"/>
        </w:rPr>
        <w:t xml:space="preserve">own questions </w:t>
      </w:r>
      <w:r>
        <w:rPr>
          <w:rFonts w:eastAsia="Calibri" w:cs="Arial"/>
          <w:lang w:eastAsia="en-GB"/>
        </w:rPr>
        <w:t xml:space="preserve">about the reading and the topic </w:t>
      </w:r>
      <w:r w:rsidR="000E4206" w:rsidRPr="00C075C3">
        <w:rPr>
          <w:rFonts w:eastAsia="Calibri" w:cs="Arial"/>
          <w:lang w:eastAsia="en-GB"/>
        </w:rPr>
        <w:t>t</w:t>
      </w:r>
      <w:r>
        <w:rPr>
          <w:rFonts w:eastAsia="Calibri" w:cs="Arial"/>
          <w:lang w:eastAsia="en-GB"/>
        </w:rPr>
        <w:t xml:space="preserve">o the seminars. </w:t>
      </w:r>
      <w:r w:rsidR="00193572">
        <w:rPr>
          <w:rFonts w:eastAsia="Calibri" w:cs="Arial"/>
          <w:lang w:eastAsia="en-GB"/>
        </w:rPr>
        <w:t xml:space="preserve">Several of the classes </w:t>
      </w:r>
      <w:r w:rsidR="00B84EF2">
        <w:rPr>
          <w:rFonts w:eastAsia="Calibri" w:cs="Arial"/>
          <w:lang w:eastAsia="en-GB"/>
        </w:rPr>
        <w:t>will open with</w:t>
      </w:r>
      <w:r w:rsidR="00193572">
        <w:rPr>
          <w:rFonts w:eastAsia="Calibri" w:cs="Arial"/>
          <w:lang w:eastAsia="en-GB"/>
        </w:rPr>
        <w:t xml:space="preserve"> student presentations, to which others will be encouraged to respond; beyond that, </w:t>
      </w:r>
      <w:r w:rsidR="008D6D53">
        <w:rPr>
          <w:rFonts w:eastAsia="Calibri" w:cs="Arial"/>
          <w:lang w:eastAsia="en-GB"/>
        </w:rPr>
        <w:t>I</w:t>
      </w:r>
      <w:r w:rsidR="008D6D53" w:rsidRPr="00C075C3">
        <w:rPr>
          <w:rFonts w:eastAsia="Calibri" w:cs="Arial"/>
          <w:lang w:eastAsia="en-GB"/>
        </w:rPr>
        <w:t xml:space="preserve"> will ensure that the seminars vary in their format, using a variety of small group and large group techniques, in order to sustain interest and maximise </w:t>
      </w:r>
      <w:r w:rsidR="008D6D53">
        <w:rPr>
          <w:rFonts w:eastAsia="Calibri" w:cs="Arial"/>
          <w:lang w:eastAsia="en-GB"/>
        </w:rPr>
        <w:t xml:space="preserve">everyone’s </w:t>
      </w:r>
      <w:r w:rsidR="00193572">
        <w:rPr>
          <w:rFonts w:eastAsia="Calibri" w:cs="Arial"/>
          <w:lang w:eastAsia="en-GB"/>
        </w:rPr>
        <w:t xml:space="preserve">involvement. </w:t>
      </w:r>
      <w:r>
        <w:rPr>
          <w:rFonts w:eastAsia="Calibri" w:cs="Arial"/>
          <w:lang w:eastAsia="en-GB"/>
        </w:rPr>
        <w:t xml:space="preserve">I will encourage you to bring </w:t>
      </w:r>
      <w:r>
        <w:rPr>
          <w:rFonts w:eastAsia="Calibri" w:cs="Arial"/>
          <w:lang w:eastAsia="en-GB"/>
        </w:rPr>
        <w:lastRenderedPageBreak/>
        <w:t xml:space="preserve">your own </w:t>
      </w:r>
      <w:r w:rsidR="00B6271D">
        <w:rPr>
          <w:rFonts w:eastAsia="Calibri" w:cs="Arial"/>
          <w:lang w:eastAsia="en-GB"/>
        </w:rPr>
        <w:t xml:space="preserve">life </w:t>
      </w:r>
      <w:r>
        <w:rPr>
          <w:rFonts w:eastAsia="Calibri" w:cs="Arial"/>
          <w:lang w:eastAsia="en-GB"/>
        </w:rPr>
        <w:t>experience</w:t>
      </w:r>
      <w:r w:rsidR="008D6D53">
        <w:rPr>
          <w:rFonts w:eastAsia="Calibri" w:cs="Arial"/>
          <w:lang w:eastAsia="en-GB"/>
        </w:rPr>
        <w:t xml:space="preserve"> and knowledge of current affairs into the discussion,</w:t>
      </w:r>
      <w:r>
        <w:rPr>
          <w:rFonts w:eastAsia="Calibri" w:cs="Arial"/>
          <w:lang w:eastAsia="en-GB"/>
        </w:rPr>
        <w:t>: a core precept of the class</w:t>
      </w:r>
      <w:r w:rsidR="00193572">
        <w:rPr>
          <w:rFonts w:eastAsia="Calibri" w:cs="Arial"/>
          <w:lang w:eastAsia="en-GB"/>
        </w:rPr>
        <w:t xml:space="preserve"> being</w:t>
      </w:r>
      <w:r>
        <w:rPr>
          <w:rFonts w:eastAsia="Calibri" w:cs="Arial"/>
          <w:lang w:eastAsia="en-GB"/>
        </w:rPr>
        <w:t xml:space="preserve"> that all kno</w:t>
      </w:r>
      <w:r w:rsidR="008D6D53">
        <w:rPr>
          <w:rFonts w:eastAsia="Calibri" w:cs="Arial"/>
          <w:lang w:eastAsia="en-GB"/>
        </w:rPr>
        <w:t xml:space="preserve">wledge is situated and partial, </w:t>
      </w:r>
      <w:r>
        <w:rPr>
          <w:rFonts w:eastAsia="Calibri" w:cs="Arial"/>
          <w:lang w:eastAsia="en-GB"/>
        </w:rPr>
        <w:t xml:space="preserve">coming from </w:t>
      </w:r>
      <w:r w:rsidR="008D6D53">
        <w:rPr>
          <w:rFonts w:eastAsia="Calibri" w:cs="Arial"/>
          <w:lang w:eastAsia="en-GB"/>
        </w:rPr>
        <w:t xml:space="preserve">a particular social and geopolitical location, reflecting particular lines of sight and privileges, </w:t>
      </w:r>
      <w:r>
        <w:rPr>
          <w:rFonts w:eastAsia="Calibri" w:cs="Arial"/>
          <w:lang w:eastAsia="en-GB"/>
        </w:rPr>
        <w:t>and gainin</w:t>
      </w:r>
      <w:r w:rsidR="008D6D53">
        <w:rPr>
          <w:rFonts w:eastAsia="Calibri" w:cs="Arial"/>
          <w:lang w:eastAsia="en-GB"/>
        </w:rPr>
        <w:t>g from dialogue with those in other locations</w:t>
      </w:r>
      <w:r>
        <w:rPr>
          <w:rFonts w:eastAsia="Calibri" w:cs="Arial"/>
          <w:lang w:eastAsia="en-GB"/>
        </w:rPr>
        <w:t xml:space="preserve">. </w:t>
      </w:r>
    </w:p>
    <w:p w14:paraId="36BCD1B0" w14:textId="77777777" w:rsidR="00193572" w:rsidRDefault="00193572" w:rsidP="00E67A80">
      <w:pPr>
        <w:autoSpaceDE w:val="0"/>
        <w:autoSpaceDN w:val="0"/>
        <w:adjustRightInd w:val="0"/>
        <w:rPr>
          <w:rFonts w:eastAsia="Calibri" w:cs="Arial"/>
          <w:lang w:eastAsia="en-GB"/>
        </w:rPr>
      </w:pPr>
    </w:p>
    <w:p w14:paraId="04C50B95" w14:textId="55E18F1C" w:rsidR="004728BF" w:rsidRPr="0013180C" w:rsidRDefault="008D6D53" w:rsidP="00E67A80">
      <w:pPr>
        <w:autoSpaceDE w:val="0"/>
        <w:autoSpaceDN w:val="0"/>
        <w:adjustRightInd w:val="0"/>
        <w:rPr>
          <w:rFonts w:eastAsia="Calibri" w:cs="Arial"/>
          <w:lang w:eastAsia="en-GB"/>
        </w:rPr>
      </w:pPr>
      <w:r>
        <w:rPr>
          <w:rFonts w:eastAsia="Calibri" w:cs="Arial"/>
          <w:lang w:eastAsia="en-GB"/>
        </w:rPr>
        <w:t xml:space="preserve">In that spirit, I should say that </w:t>
      </w:r>
      <w:r w:rsidR="004728BF">
        <w:rPr>
          <w:rFonts w:eastAsia="Calibri" w:cs="Arial"/>
          <w:lang w:eastAsia="en-GB"/>
        </w:rPr>
        <w:t xml:space="preserve">have been studying feminist IR for many years, </w:t>
      </w:r>
      <w:r>
        <w:rPr>
          <w:rFonts w:eastAsia="Calibri" w:cs="Arial"/>
          <w:lang w:eastAsia="en-GB"/>
        </w:rPr>
        <w:t xml:space="preserve">but </w:t>
      </w:r>
      <w:r w:rsidR="002B1C1E">
        <w:rPr>
          <w:rFonts w:eastAsia="Calibri" w:cs="Arial"/>
          <w:lang w:eastAsia="en-GB"/>
        </w:rPr>
        <w:t xml:space="preserve">this </w:t>
      </w:r>
      <w:r w:rsidR="00BC675C">
        <w:rPr>
          <w:rFonts w:eastAsia="Calibri" w:cs="Arial"/>
          <w:lang w:eastAsia="en-GB"/>
        </w:rPr>
        <w:t>class is</w:t>
      </w:r>
      <w:r w:rsidR="004728BF">
        <w:rPr>
          <w:rFonts w:eastAsia="Calibri" w:cs="Arial"/>
          <w:lang w:eastAsia="en-GB"/>
        </w:rPr>
        <w:t xml:space="preserve"> </w:t>
      </w:r>
      <w:r w:rsidR="00415BDF">
        <w:rPr>
          <w:rFonts w:eastAsia="Calibri" w:cs="Arial"/>
          <w:lang w:eastAsia="en-GB"/>
        </w:rPr>
        <w:t xml:space="preserve">relatively new and </w:t>
      </w:r>
      <w:r w:rsidR="004728BF">
        <w:rPr>
          <w:rFonts w:eastAsia="Calibri" w:cs="Arial"/>
          <w:lang w:eastAsia="en-GB"/>
        </w:rPr>
        <w:t xml:space="preserve">part of </w:t>
      </w:r>
      <w:r w:rsidR="00415BDF">
        <w:rPr>
          <w:rFonts w:eastAsia="Calibri" w:cs="Arial"/>
          <w:lang w:eastAsia="en-GB"/>
        </w:rPr>
        <w:t>my own,</w:t>
      </w:r>
      <w:r w:rsidR="002B1C1E">
        <w:rPr>
          <w:rFonts w:eastAsia="Calibri" w:cs="Arial"/>
          <w:lang w:eastAsia="en-GB"/>
        </w:rPr>
        <w:t xml:space="preserve"> ongoing </w:t>
      </w:r>
      <w:r w:rsidR="004728BF">
        <w:rPr>
          <w:rFonts w:eastAsia="Calibri" w:cs="Arial"/>
          <w:lang w:eastAsia="en-GB"/>
        </w:rPr>
        <w:t>learning journey</w:t>
      </w:r>
      <w:r>
        <w:rPr>
          <w:rFonts w:eastAsia="Calibri" w:cs="Arial"/>
          <w:lang w:eastAsia="en-GB"/>
        </w:rPr>
        <w:t xml:space="preserve">. I aim to provide a map of the field to help orientate you in your learning, a sense of context and some comparators to help you refine your critical judgements, markers and boundaries to help structure discussion, and activities and feedback to help you develop your critical thinking, reading and writing skills. I </w:t>
      </w:r>
      <w:r w:rsidR="00193572">
        <w:rPr>
          <w:rFonts w:eastAsia="Calibri" w:cs="Arial"/>
          <w:lang w:eastAsia="en-GB"/>
        </w:rPr>
        <w:t xml:space="preserve">have my own knowledge base and views but </w:t>
      </w:r>
      <w:r>
        <w:rPr>
          <w:rFonts w:eastAsia="Calibri" w:cs="Arial"/>
          <w:lang w:eastAsia="en-GB"/>
        </w:rPr>
        <w:t>will not</w:t>
      </w:r>
      <w:r w:rsidR="00193572">
        <w:rPr>
          <w:rFonts w:eastAsia="Calibri" w:cs="Arial"/>
          <w:lang w:eastAsia="en-GB"/>
        </w:rPr>
        <w:t xml:space="preserve"> </w:t>
      </w:r>
      <w:r>
        <w:rPr>
          <w:rFonts w:eastAsia="Calibri" w:cs="Arial"/>
          <w:lang w:eastAsia="en-GB"/>
        </w:rPr>
        <w:t xml:space="preserve">be delivering lectures or </w:t>
      </w:r>
      <w:r w:rsidR="00193572">
        <w:rPr>
          <w:rFonts w:eastAsia="Calibri" w:cs="Arial"/>
          <w:lang w:eastAsia="en-GB"/>
        </w:rPr>
        <w:t>imparting</w:t>
      </w:r>
      <w:r>
        <w:rPr>
          <w:rFonts w:eastAsia="Calibri" w:cs="Arial"/>
          <w:lang w:eastAsia="en-GB"/>
        </w:rPr>
        <w:t xml:space="preserve"> the </w:t>
      </w:r>
      <w:r w:rsidR="0013180C">
        <w:rPr>
          <w:rFonts w:eastAsia="Calibri" w:cs="Arial"/>
          <w:lang w:eastAsia="en-GB"/>
        </w:rPr>
        <w:t>correct political line</w:t>
      </w:r>
      <w:r>
        <w:rPr>
          <w:rFonts w:eastAsia="Calibri" w:cs="Arial"/>
          <w:lang w:eastAsia="en-GB"/>
        </w:rPr>
        <w:t xml:space="preserve">. </w:t>
      </w:r>
      <w:r w:rsidR="004728BF">
        <w:rPr>
          <w:rFonts w:eastAsia="Calibri" w:cs="Arial"/>
          <w:lang w:eastAsia="en-GB"/>
        </w:rPr>
        <w:t>I will be reading some of the texts for the first time alongside you</w:t>
      </w:r>
      <w:r>
        <w:rPr>
          <w:rFonts w:eastAsia="Calibri" w:cs="Arial"/>
          <w:lang w:eastAsia="en-GB"/>
        </w:rPr>
        <w:t>, reflecting on my own research</w:t>
      </w:r>
      <w:r w:rsidR="0013180C">
        <w:rPr>
          <w:rFonts w:eastAsia="Calibri" w:cs="Arial"/>
          <w:lang w:eastAsia="en-GB"/>
        </w:rPr>
        <w:t xml:space="preserve"> </w:t>
      </w:r>
      <w:r w:rsidR="0013180C" w:rsidRPr="0013180C">
        <w:rPr>
          <w:rFonts w:eastAsia="Calibri" w:cs="Arial"/>
          <w:lang w:eastAsia="en-GB"/>
        </w:rPr>
        <w:t>and commitments</w:t>
      </w:r>
      <w:r w:rsidRPr="0013180C">
        <w:rPr>
          <w:rFonts w:eastAsia="Calibri" w:cs="Arial"/>
          <w:lang w:eastAsia="en-GB"/>
        </w:rPr>
        <w:t>,</w:t>
      </w:r>
      <w:r w:rsidR="004728BF" w:rsidRPr="0013180C">
        <w:rPr>
          <w:rFonts w:eastAsia="Calibri" w:cs="Arial"/>
          <w:lang w:eastAsia="en-GB"/>
        </w:rPr>
        <w:t xml:space="preserve"> and </w:t>
      </w:r>
      <w:r w:rsidRPr="0013180C">
        <w:rPr>
          <w:rFonts w:eastAsia="Calibri" w:cs="Arial"/>
          <w:lang w:eastAsia="en-GB"/>
        </w:rPr>
        <w:t>hoping to learn from and be challenged by you as you devel</w:t>
      </w:r>
      <w:r w:rsidR="00193572" w:rsidRPr="0013180C">
        <w:rPr>
          <w:rFonts w:eastAsia="Calibri" w:cs="Arial"/>
          <w:lang w:eastAsia="en-GB"/>
        </w:rPr>
        <w:t>op your own critical perspectives on the field</w:t>
      </w:r>
      <w:r w:rsidRPr="0013180C">
        <w:rPr>
          <w:rFonts w:eastAsia="Calibri" w:cs="Arial"/>
          <w:lang w:eastAsia="en-GB"/>
        </w:rPr>
        <w:t>.</w:t>
      </w:r>
      <w:r w:rsidR="00193572" w:rsidRPr="0013180C">
        <w:rPr>
          <w:rFonts w:eastAsia="Calibri" w:cs="Arial"/>
          <w:lang w:eastAsia="en-GB"/>
        </w:rPr>
        <w:t xml:space="preserve"> </w:t>
      </w:r>
    </w:p>
    <w:p w14:paraId="165A00EA" w14:textId="77777777" w:rsidR="0013180C" w:rsidRPr="0013180C" w:rsidRDefault="0013180C" w:rsidP="00E67A80">
      <w:pPr>
        <w:autoSpaceDE w:val="0"/>
        <w:autoSpaceDN w:val="0"/>
        <w:adjustRightInd w:val="0"/>
        <w:rPr>
          <w:rFonts w:eastAsia="Calibri" w:cs="Arial"/>
          <w:lang w:eastAsia="en-GB"/>
        </w:rPr>
      </w:pPr>
    </w:p>
    <w:p w14:paraId="15E1C3D0" w14:textId="77777777" w:rsidR="0075288B" w:rsidRPr="0013180C" w:rsidRDefault="0013180C" w:rsidP="00E67A80">
      <w:pPr>
        <w:numPr>
          <w:ilvl w:val="12"/>
          <w:numId w:val="0"/>
        </w:numPr>
        <w:tabs>
          <w:tab w:val="left" w:pos="720"/>
          <w:tab w:val="center" w:pos="4500"/>
          <w:tab w:val="right" w:pos="9000"/>
        </w:tabs>
        <w:rPr>
          <w:rFonts w:eastAsia="Calibri" w:cs="Arial"/>
          <w:lang w:eastAsia="en-GB"/>
        </w:rPr>
      </w:pPr>
      <w:r>
        <w:rPr>
          <w:rFonts w:eastAsia="Calibri" w:cs="Arial"/>
          <w:lang w:eastAsia="en-GB"/>
        </w:rPr>
        <w:t>Some aspects of my</w:t>
      </w:r>
      <w:r w:rsidRPr="0013180C">
        <w:rPr>
          <w:rFonts w:eastAsia="Calibri" w:cs="Arial"/>
          <w:lang w:eastAsia="en-GB"/>
        </w:rPr>
        <w:t xml:space="preserve"> thinking on pedagogy, feminism and IR</w:t>
      </w:r>
      <w:r>
        <w:rPr>
          <w:rFonts w:eastAsia="Calibri" w:cs="Arial"/>
          <w:lang w:eastAsia="en-GB"/>
        </w:rPr>
        <w:t xml:space="preserve"> are</w:t>
      </w:r>
      <w:r w:rsidRPr="0013180C">
        <w:rPr>
          <w:rFonts w:eastAsia="Calibri" w:cs="Arial"/>
          <w:lang w:eastAsia="en-GB"/>
        </w:rPr>
        <w:t xml:space="preserve"> further developed in ‘</w:t>
      </w:r>
      <w:r w:rsidRPr="0013180C">
        <w:rPr>
          <w:rFonts w:cs="Arial"/>
        </w:rPr>
        <w:t>Bridging the Academic/Activist Divide: Feminist Activism and th</w:t>
      </w:r>
      <w:r>
        <w:rPr>
          <w:rFonts w:cs="Arial"/>
        </w:rPr>
        <w:t xml:space="preserve">e Teaching of Global Politics’, </w:t>
      </w:r>
      <w:r w:rsidRPr="0013180C">
        <w:rPr>
          <w:rFonts w:cs="Arial"/>
        </w:rPr>
        <w:t xml:space="preserve">written </w:t>
      </w:r>
      <w:r>
        <w:rPr>
          <w:rFonts w:cs="Arial"/>
        </w:rPr>
        <w:t xml:space="preserve">with Bice Maiguashca and published in </w:t>
      </w:r>
      <w:r w:rsidRPr="0013180C">
        <w:rPr>
          <w:rFonts w:cs="Arial"/>
          <w:i/>
        </w:rPr>
        <w:t>Millennium: Journal of International Studies</w:t>
      </w:r>
      <w:r w:rsidRPr="0013180C">
        <w:rPr>
          <w:rFonts w:cs="Arial"/>
        </w:rPr>
        <w:t>, 2006, vol. 35, no. 1, 119-137, available through the library website.</w:t>
      </w:r>
    </w:p>
    <w:p w14:paraId="77CFD47E" w14:textId="77777777" w:rsidR="00F411B0" w:rsidRDefault="00F411B0" w:rsidP="002D512E">
      <w:pPr>
        <w:numPr>
          <w:ilvl w:val="12"/>
          <w:numId w:val="0"/>
        </w:numPr>
        <w:tabs>
          <w:tab w:val="left" w:pos="720"/>
          <w:tab w:val="center" w:pos="4500"/>
          <w:tab w:val="right" w:pos="9000"/>
        </w:tabs>
        <w:jc w:val="both"/>
        <w:rPr>
          <w:rFonts w:eastAsia="SimSun" w:cs="Arial"/>
          <w:b/>
          <w:color w:val="000000"/>
          <w:lang w:eastAsia="en-GB"/>
        </w:rPr>
      </w:pPr>
    </w:p>
    <w:p w14:paraId="1121BBE3" w14:textId="2A938130" w:rsidR="002D512E" w:rsidRPr="00C075C3" w:rsidRDefault="0075288B" w:rsidP="002D512E">
      <w:pPr>
        <w:numPr>
          <w:ilvl w:val="12"/>
          <w:numId w:val="0"/>
        </w:numPr>
        <w:tabs>
          <w:tab w:val="left" w:pos="720"/>
          <w:tab w:val="center" w:pos="4500"/>
          <w:tab w:val="right" w:pos="9000"/>
        </w:tabs>
        <w:jc w:val="both"/>
        <w:rPr>
          <w:rFonts w:eastAsia="SimSun" w:cs="Arial"/>
          <w:b/>
          <w:color w:val="000000"/>
          <w:lang w:eastAsia="en-GB"/>
        </w:rPr>
      </w:pPr>
      <w:r w:rsidRPr="00C075C3">
        <w:rPr>
          <w:rFonts w:eastAsia="SimSun" w:cs="Arial"/>
          <w:b/>
          <w:color w:val="000000"/>
          <w:lang w:eastAsia="en-GB"/>
        </w:rPr>
        <w:t>A</w:t>
      </w:r>
      <w:r w:rsidR="002D512E" w:rsidRPr="00C075C3">
        <w:rPr>
          <w:rFonts w:eastAsia="SimSun" w:cs="Arial"/>
          <w:b/>
          <w:color w:val="000000"/>
          <w:lang w:eastAsia="en-GB"/>
        </w:rPr>
        <w:t xml:space="preserve">ssessment </w:t>
      </w:r>
    </w:p>
    <w:p w14:paraId="5631A537" w14:textId="77777777" w:rsidR="002D512E" w:rsidRPr="00C075C3" w:rsidRDefault="002D512E" w:rsidP="002D512E">
      <w:pPr>
        <w:tabs>
          <w:tab w:val="left" w:pos="-233"/>
          <w:tab w:val="left" w:pos="1065"/>
          <w:tab w:val="left" w:pos="2364"/>
          <w:tab w:val="left" w:pos="3662"/>
          <w:tab w:val="left" w:pos="4960"/>
          <w:tab w:val="left" w:pos="6259"/>
          <w:tab w:val="left" w:pos="7557"/>
          <w:tab w:val="left" w:pos="8856"/>
          <w:tab w:val="left" w:pos="10154"/>
        </w:tabs>
        <w:jc w:val="both"/>
        <w:rPr>
          <w:rFonts w:eastAsia="SimSun" w:cs="Arial"/>
          <w:color w:val="000000"/>
          <w:lang w:eastAsia="en-GB"/>
        </w:rPr>
      </w:pPr>
    </w:p>
    <w:p w14:paraId="058C099D" w14:textId="07A613CF" w:rsidR="002D512E" w:rsidRPr="00C075C3" w:rsidRDefault="00E20DAB" w:rsidP="00842745">
      <w:pPr>
        <w:tabs>
          <w:tab w:val="left" w:pos="-233"/>
          <w:tab w:val="left" w:pos="1065"/>
          <w:tab w:val="left" w:pos="2364"/>
          <w:tab w:val="left" w:pos="3662"/>
          <w:tab w:val="left" w:pos="4960"/>
          <w:tab w:val="left" w:pos="6259"/>
          <w:tab w:val="left" w:pos="7557"/>
          <w:tab w:val="left" w:pos="8856"/>
          <w:tab w:val="left" w:pos="10154"/>
        </w:tabs>
        <w:jc w:val="both"/>
        <w:rPr>
          <w:rFonts w:eastAsia="SimSun" w:cs="Arial"/>
          <w:color w:val="000000"/>
          <w:lang w:eastAsia="en-GB"/>
        </w:rPr>
      </w:pPr>
      <w:r>
        <w:rPr>
          <w:rFonts w:eastAsia="SimSun" w:cs="Arial"/>
          <w:i/>
          <w:color w:val="000000"/>
          <w:lang w:eastAsia="en-GB"/>
        </w:rPr>
        <w:t>A</w:t>
      </w:r>
      <w:r w:rsidR="0013180C">
        <w:rPr>
          <w:rFonts w:eastAsia="SimSun" w:cs="Arial"/>
          <w:color w:val="000000"/>
          <w:lang w:eastAsia="en-GB"/>
        </w:rPr>
        <w:t xml:space="preserve">ssessment will consist of </w:t>
      </w:r>
      <w:r w:rsidR="00BC675C">
        <w:rPr>
          <w:rFonts w:eastAsia="SimSun" w:cs="Arial"/>
          <w:color w:val="000000"/>
          <w:lang w:eastAsia="en-GB"/>
        </w:rPr>
        <w:t xml:space="preserve">four elements: </w:t>
      </w:r>
      <w:r>
        <w:rPr>
          <w:rFonts w:eastAsia="SimSun" w:cs="Arial"/>
          <w:color w:val="000000"/>
          <w:lang w:eastAsia="en-GB"/>
        </w:rPr>
        <w:t>a</w:t>
      </w:r>
      <w:r w:rsidR="00BC675C">
        <w:rPr>
          <w:rFonts w:eastAsia="SimSun" w:cs="Arial"/>
          <w:color w:val="000000"/>
          <w:lang w:eastAsia="en-GB"/>
        </w:rPr>
        <w:t xml:space="preserve">n attendance/participation grade at 10 per cent of the total grade, a </w:t>
      </w:r>
      <w:r w:rsidR="00455EDB">
        <w:rPr>
          <w:rFonts w:eastAsia="SimSun" w:cs="Arial"/>
          <w:color w:val="000000"/>
          <w:lang w:eastAsia="en-GB"/>
        </w:rPr>
        <w:t>response</w:t>
      </w:r>
      <w:r>
        <w:rPr>
          <w:rFonts w:eastAsia="SimSun" w:cs="Arial"/>
          <w:color w:val="000000"/>
          <w:lang w:eastAsia="en-GB"/>
        </w:rPr>
        <w:t xml:space="preserve"> paper at</w:t>
      </w:r>
      <w:r w:rsidR="00BC675C">
        <w:rPr>
          <w:rFonts w:eastAsia="SimSun" w:cs="Arial"/>
          <w:color w:val="000000"/>
          <w:lang w:eastAsia="en-GB"/>
        </w:rPr>
        <w:t xml:space="preserve"> 25</w:t>
      </w:r>
      <w:r w:rsidR="0075288B" w:rsidRPr="00C075C3">
        <w:rPr>
          <w:rFonts w:eastAsia="SimSun" w:cs="Arial"/>
          <w:color w:val="000000"/>
          <w:lang w:eastAsia="en-GB"/>
        </w:rPr>
        <w:t xml:space="preserve"> </w:t>
      </w:r>
      <w:r>
        <w:rPr>
          <w:rFonts w:eastAsia="SimSun" w:cs="Arial"/>
          <w:color w:val="000000"/>
          <w:lang w:eastAsia="en-GB"/>
        </w:rPr>
        <w:t xml:space="preserve">per cent, a presentation </w:t>
      </w:r>
      <w:r w:rsidR="0075288B" w:rsidRPr="00C075C3">
        <w:rPr>
          <w:rFonts w:eastAsia="SimSun" w:cs="Arial"/>
          <w:color w:val="000000"/>
          <w:lang w:eastAsia="en-GB"/>
        </w:rPr>
        <w:t xml:space="preserve">at </w:t>
      </w:r>
      <w:r w:rsidR="00BC675C">
        <w:rPr>
          <w:rFonts w:eastAsia="SimSun" w:cs="Arial"/>
          <w:color w:val="000000"/>
          <w:lang w:eastAsia="en-GB"/>
        </w:rPr>
        <w:t>25 per cent, and an essay at 40</w:t>
      </w:r>
      <w:r w:rsidR="0075288B" w:rsidRPr="00C075C3">
        <w:rPr>
          <w:rFonts w:eastAsia="SimSun" w:cs="Arial"/>
          <w:color w:val="000000"/>
          <w:lang w:eastAsia="en-GB"/>
        </w:rPr>
        <w:t xml:space="preserve"> per cent.</w:t>
      </w:r>
    </w:p>
    <w:p w14:paraId="7E0A80EA" w14:textId="42EB9717" w:rsidR="00BC675C" w:rsidRDefault="00BC675C" w:rsidP="002D512E">
      <w:pPr>
        <w:jc w:val="both"/>
        <w:rPr>
          <w:rFonts w:eastAsia="SimSun" w:cs="Arial"/>
          <w:b/>
          <w:i/>
          <w:color w:val="000000"/>
          <w:lang w:eastAsia="en-GB"/>
        </w:rPr>
      </w:pPr>
    </w:p>
    <w:p w14:paraId="0F64B26B" w14:textId="77777777" w:rsidR="00BC675C" w:rsidRPr="00C075C3" w:rsidRDefault="00BC675C" w:rsidP="00BC675C">
      <w:pPr>
        <w:jc w:val="both"/>
        <w:rPr>
          <w:rFonts w:eastAsia="SimSun" w:cs="Arial"/>
          <w:b/>
          <w:i/>
          <w:color w:val="000000"/>
          <w:lang w:eastAsia="en-GB"/>
        </w:rPr>
      </w:pPr>
      <w:r w:rsidRPr="00C075C3">
        <w:rPr>
          <w:rFonts w:eastAsia="SimSun" w:cs="Arial"/>
          <w:b/>
          <w:i/>
          <w:color w:val="000000"/>
          <w:lang w:eastAsia="en-GB"/>
        </w:rPr>
        <w:t xml:space="preserve">1. Class attendance/participation </w:t>
      </w:r>
    </w:p>
    <w:p w14:paraId="251D7B7B" w14:textId="77777777" w:rsidR="00BC675C" w:rsidRDefault="00BC675C" w:rsidP="00BC675C">
      <w:pPr>
        <w:autoSpaceDE w:val="0"/>
        <w:autoSpaceDN w:val="0"/>
        <w:adjustRightInd w:val="0"/>
        <w:rPr>
          <w:rFonts w:eastAsia="Calibri" w:cs="Arial"/>
          <w:lang w:eastAsia="en-GB"/>
        </w:rPr>
      </w:pPr>
    </w:p>
    <w:p w14:paraId="7716D188" w14:textId="2DDE31FF" w:rsidR="00BC675C" w:rsidRPr="00C075C3" w:rsidRDefault="00415BDF" w:rsidP="00BC675C">
      <w:pPr>
        <w:autoSpaceDE w:val="0"/>
        <w:autoSpaceDN w:val="0"/>
        <w:adjustRightInd w:val="0"/>
        <w:rPr>
          <w:rFonts w:eastAsia="Calibri" w:cs="Arial"/>
          <w:lang w:eastAsia="en-GB"/>
        </w:rPr>
      </w:pPr>
      <w:r>
        <w:rPr>
          <w:rFonts w:eastAsia="Calibri" w:cs="Arial"/>
          <w:lang w:eastAsia="en-GB"/>
        </w:rPr>
        <w:t>You</w:t>
      </w:r>
      <w:r w:rsidR="00BC675C" w:rsidRPr="00C075C3">
        <w:rPr>
          <w:rFonts w:eastAsia="Calibri" w:cs="Arial"/>
          <w:lang w:eastAsia="en-GB"/>
        </w:rPr>
        <w:t xml:space="preserve"> will be awarded a </w:t>
      </w:r>
      <w:r>
        <w:rPr>
          <w:rFonts w:eastAsia="Calibri" w:cs="Arial"/>
          <w:lang w:eastAsia="en-GB"/>
        </w:rPr>
        <w:t>grade for the frequency of your</w:t>
      </w:r>
      <w:r w:rsidR="00BC675C" w:rsidRPr="00C075C3">
        <w:rPr>
          <w:rFonts w:eastAsia="Calibri" w:cs="Arial"/>
          <w:lang w:eastAsia="en-GB"/>
        </w:rPr>
        <w:t xml:space="preserve"> attendance </w:t>
      </w:r>
      <w:r w:rsidR="00A01DC5">
        <w:rPr>
          <w:rFonts w:eastAsia="Calibri" w:cs="Arial"/>
          <w:lang w:eastAsia="en-GB"/>
        </w:rPr>
        <w:t xml:space="preserve">at mandatory seminars </w:t>
      </w:r>
      <w:r w:rsidR="00BC675C" w:rsidRPr="00C075C3">
        <w:rPr>
          <w:rFonts w:eastAsia="Calibri" w:cs="Arial"/>
          <w:lang w:eastAsia="en-GB"/>
        </w:rPr>
        <w:t xml:space="preserve">and the quality of </w:t>
      </w:r>
      <w:r>
        <w:rPr>
          <w:rFonts w:eastAsia="Calibri" w:cs="Arial"/>
          <w:lang w:eastAsia="en-GB"/>
        </w:rPr>
        <w:t xml:space="preserve">your </w:t>
      </w:r>
      <w:r w:rsidR="00BC675C" w:rsidRPr="00C075C3">
        <w:rPr>
          <w:rFonts w:eastAsia="Calibri" w:cs="Arial"/>
          <w:lang w:eastAsia="en-GB"/>
        </w:rPr>
        <w:t xml:space="preserve">involvement when present. The course will rely heavily on class discussion, so </w:t>
      </w:r>
      <w:r>
        <w:rPr>
          <w:rFonts w:eastAsia="Calibri" w:cs="Arial"/>
          <w:lang w:eastAsia="en-GB"/>
        </w:rPr>
        <w:t>y</w:t>
      </w:r>
      <w:r w:rsidR="00C72597">
        <w:rPr>
          <w:rFonts w:eastAsia="Calibri" w:cs="Arial"/>
          <w:lang w:eastAsia="en-GB"/>
        </w:rPr>
        <w:t>ou</w:t>
      </w:r>
      <w:r>
        <w:rPr>
          <w:rFonts w:eastAsia="Calibri" w:cs="Arial"/>
          <w:lang w:eastAsia="en-GB"/>
        </w:rPr>
        <w:t xml:space="preserve"> are</w:t>
      </w:r>
      <w:r w:rsidR="00BC675C" w:rsidRPr="00C075C3">
        <w:rPr>
          <w:rFonts w:eastAsia="Calibri" w:cs="Arial"/>
          <w:lang w:eastAsia="en-GB"/>
        </w:rPr>
        <w:t xml:space="preserve"> expected to come to class with all the required reading completed. </w:t>
      </w:r>
      <w:r>
        <w:rPr>
          <w:rFonts w:eastAsia="Calibri" w:cs="Arial"/>
          <w:lang w:eastAsia="en-GB"/>
        </w:rPr>
        <w:t>You</w:t>
      </w:r>
      <w:r w:rsidR="00BC675C" w:rsidRPr="00C075C3">
        <w:rPr>
          <w:rFonts w:eastAsia="Calibri" w:cs="Arial"/>
          <w:lang w:eastAsia="en-GB"/>
        </w:rPr>
        <w:t xml:space="preserve"> are also expected to participate constructively in seminar discussion and group work. The assessment criteria, published on the Myplace site for the class, will include: regularity of attendance, evidence of prior preparation, readiness to participate in seminar discussion, readiness to participate in group work, quality of oral contributions. Awarding some of the mark for participation when present (and not just attendance) will ensure fairness for students who miss seminars with good reason.</w:t>
      </w:r>
    </w:p>
    <w:p w14:paraId="46A4FC2A" w14:textId="5CF8A0F1" w:rsidR="00BC675C" w:rsidRDefault="00BC675C" w:rsidP="002D512E">
      <w:pPr>
        <w:jc w:val="both"/>
        <w:rPr>
          <w:rFonts w:eastAsia="SimSun" w:cs="Arial"/>
          <w:b/>
          <w:i/>
          <w:color w:val="000000"/>
          <w:lang w:eastAsia="en-GB"/>
        </w:rPr>
      </w:pPr>
    </w:p>
    <w:p w14:paraId="5DACCCED" w14:textId="77777777" w:rsidR="00BC675C" w:rsidRDefault="00BC675C" w:rsidP="002D512E">
      <w:pPr>
        <w:jc w:val="both"/>
        <w:rPr>
          <w:rFonts w:eastAsia="SimSun" w:cs="Arial"/>
          <w:b/>
          <w:i/>
          <w:color w:val="000000"/>
          <w:lang w:eastAsia="en-GB"/>
        </w:rPr>
      </w:pPr>
    </w:p>
    <w:p w14:paraId="685991A4" w14:textId="7738EB6E" w:rsidR="002D512E" w:rsidRPr="00C075C3" w:rsidRDefault="00BC675C" w:rsidP="002D512E">
      <w:pPr>
        <w:jc w:val="both"/>
        <w:rPr>
          <w:rFonts w:eastAsia="SimSun" w:cs="Arial"/>
          <w:b/>
          <w:i/>
          <w:color w:val="000000"/>
          <w:lang w:eastAsia="en-GB"/>
        </w:rPr>
      </w:pPr>
      <w:r>
        <w:rPr>
          <w:rFonts w:eastAsia="SimSun" w:cs="Arial"/>
          <w:b/>
          <w:i/>
          <w:color w:val="000000"/>
          <w:lang w:eastAsia="en-GB"/>
        </w:rPr>
        <w:t>2</w:t>
      </w:r>
      <w:r w:rsidR="002D512E" w:rsidRPr="00C075C3">
        <w:rPr>
          <w:rFonts w:eastAsia="SimSun" w:cs="Arial"/>
          <w:b/>
          <w:i/>
          <w:color w:val="000000"/>
          <w:lang w:eastAsia="en-GB"/>
        </w:rPr>
        <w:t xml:space="preserve">. </w:t>
      </w:r>
      <w:r w:rsidR="00455EDB">
        <w:rPr>
          <w:rFonts w:eastAsia="SimSun" w:cs="Arial"/>
          <w:b/>
          <w:i/>
          <w:color w:val="000000"/>
          <w:lang w:eastAsia="en-GB"/>
        </w:rPr>
        <w:t>Response</w:t>
      </w:r>
      <w:r w:rsidR="00E20DAB">
        <w:rPr>
          <w:rFonts w:eastAsia="SimSun" w:cs="Arial"/>
          <w:b/>
          <w:i/>
          <w:color w:val="000000"/>
          <w:lang w:eastAsia="en-GB"/>
        </w:rPr>
        <w:t xml:space="preserve"> paper</w:t>
      </w:r>
    </w:p>
    <w:p w14:paraId="4F3536F7" w14:textId="77777777" w:rsidR="00566374" w:rsidRDefault="00566374" w:rsidP="002D512E">
      <w:pPr>
        <w:tabs>
          <w:tab w:val="left" w:pos="96"/>
          <w:tab w:val="left" w:pos="576"/>
          <w:tab w:val="left" w:pos="1296"/>
          <w:tab w:val="left" w:pos="2016"/>
          <w:tab w:val="left" w:pos="2736"/>
          <w:tab w:val="left" w:pos="3456"/>
          <w:tab w:val="left" w:pos="4176"/>
          <w:tab w:val="left" w:pos="4896"/>
          <w:tab w:val="left" w:pos="5616"/>
          <w:tab w:val="left" w:pos="6336"/>
          <w:tab w:val="left" w:pos="7056"/>
        </w:tabs>
        <w:overflowPunct w:val="0"/>
        <w:autoSpaceDE w:val="0"/>
        <w:autoSpaceDN w:val="0"/>
        <w:adjustRightInd w:val="0"/>
        <w:jc w:val="both"/>
        <w:rPr>
          <w:rFonts w:eastAsia="SimSun" w:cs="Arial"/>
          <w:b/>
          <w:i/>
          <w:color w:val="000000"/>
          <w:lang w:eastAsia="en-GB"/>
        </w:rPr>
      </w:pPr>
    </w:p>
    <w:p w14:paraId="478A7B45" w14:textId="21DECF5B" w:rsidR="00C94433" w:rsidRPr="00C94433" w:rsidRDefault="00455EDB" w:rsidP="00C94433">
      <w:pPr>
        <w:autoSpaceDE w:val="0"/>
        <w:autoSpaceDN w:val="0"/>
        <w:adjustRightInd w:val="0"/>
        <w:rPr>
          <w:rFonts w:eastAsia="SimSun" w:cs="Arial"/>
          <w:color w:val="000000"/>
          <w:lang w:eastAsia="en-GB"/>
        </w:rPr>
      </w:pPr>
      <w:r>
        <w:rPr>
          <w:rFonts w:eastAsia="SimSun" w:cs="Arial"/>
          <w:color w:val="000000"/>
          <w:lang w:eastAsia="en-GB"/>
        </w:rPr>
        <w:t xml:space="preserve">You are required to submit a response paper of </w:t>
      </w:r>
      <w:r w:rsidR="006B2EF0">
        <w:rPr>
          <w:rFonts w:eastAsia="SimSun" w:cs="Arial"/>
          <w:color w:val="000000"/>
          <w:lang w:eastAsia="en-GB"/>
        </w:rPr>
        <w:t xml:space="preserve">no more than </w:t>
      </w:r>
      <w:r w:rsidR="006D1ECE" w:rsidRPr="006B2EF0">
        <w:rPr>
          <w:rFonts w:eastAsia="SimSun" w:cs="Arial"/>
          <w:b/>
          <w:color w:val="000000"/>
          <w:lang w:eastAsia="en-GB"/>
        </w:rPr>
        <w:t>1500</w:t>
      </w:r>
      <w:r>
        <w:rPr>
          <w:rFonts w:eastAsia="SimSun" w:cs="Arial"/>
          <w:color w:val="000000"/>
          <w:lang w:eastAsia="en-GB"/>
        </w:rPr>
        <w:t xml:space="preserve"> words. </w:t>
      </w:r>
      <w:r w:rsidR="00C94433">
        <w:rPr>
          <w:rFonts w:eastAsia="SimSun" w:cs="Arial"/>
          <w:color w:val="000000"/>
          <w:lang w:eastAsia="en-GB"/>
        </w:rPr>
        <w:t xml:space="preserve">This will be a personal, </w:t>
      </w:r>
      <w:r w:rsidR="00C94433" w:rsidRPr="00C94433">
        <w:rPr>
          <w:rFonts w:eastAsia="SimSun" w:cs="Arial"/>
          <w:color w:val="000000"/>
          <w:lang w:eastAsia="en-GB"/>
        </w:rPr>
        <w:t>considered re</w:t>
      </w:r>
      <w:r w:rsidR="00C94433">
        <w:rPr>
          <w:rFonts w:eastAsia="SimSun" w:cs="Arial"/>
          <w:color w:val="000000"/>
          <w:lang w:eastAsia="en-GB"/>
        </w:rPr>
        <w:t xml:space="preserve">action </w:t>
      </w:r>
      <w:r w:rsidR="00C94433" w:rsidRPr="00C94433">
        <w:rPr>
          <w:rFonts w:eastAsia="SimSun" w:cs="Arial"/>
          <w:color w:val="000000"/>
          <w:lang w:eastAsia="en-GB"/>
        </w:rPr>
        <w:t xml:space="preserve">to three seminar readings, one each from weeks 3, 4 and 5 (on concepts and approaches). </w:t>
      </w:r>
      <w:r w:rsidR="00572E6F">
        <w:rPr>
          <w:rFonts w:eastAsia="SimSun" w:cs="Arial"/>
          <w:color w:val="000000"/>
          <w:lang w:eastAsia="en-GB"/>
        </w:rPr>
        <w:t xml:space="preserve">You should choose no more than </w:t>
      </w:r>
      <w:r w:rsidR="00572E6F">
        <w:rPr>
          <w:rFonts w:eastAsia="SimSun" w:cs="Arial"/>
          <w:i/>
          <w:color w:val="000000"/>
          <w:lang w:eastAsia="en-GB"/>
        </w:rPr>
        <w:t xml:space="preserve">one </w:t>
      </w:r>
      <w:r w:rsidR="00572E6F">
        <w:rPr>
          <w:rFonts w:eastAsia="SimSun" w:cs="Arial"/>
          <w:color w:val="000000"/>
          <w:lang w:eastAsia="en-GB"/>
        </w:rPr>
        <w:t xml:space="preserve">textbook chapter. </w:t>
      </w:r>
      <w:r w:rsidR="00C94433" w:rsidRPr="00C94433">
        <w:rPr>
          <w:rFonts w:eastAsia="SimSun" w:cs="Arial"/>
          <w:color w:val="000000"/>
          <w:lang w:eastAsia="en-GB"/>
        </w:rPr>
        <w:t>For each reading, you should</w:t>
      </w:r>
    </w:p>
    <w:p w14:paraId="26A7E23B" w14:textId="77777777" w:rsidR="00C94433" w:rsidRPr="00C94433" w:rsidRDefault="00C94433" w:rsidP="00C94433">
      <w:pPr>
        <w:pStyle w:val="ListParagraph"/>
        <w:numPr>
          <w:ilvl w:val="0"/>
          <w:numId w:val="33"/>
        </w:numPr>
        <w:autoSpaceDE w:val="0"/>
        <w:autoSpaceDN w:val="0"/>
        <w:adjustRightInd w:val="0"/>
        <w:rPr>
          <w:rFonts w:ascii="Arial" w:hAnsi="Arial" w:cs="Arial"/>
          <w:color w:val="000000"/>
        </w:rPr>
      </w:pPr>
      <w:r w:rsidRPr="00C94433">
        <w:rPr>
          <w:rFonts w:ascii="Arial" w:hAnsi="Arial" w:cs="Arial"/>
          <w:color w:val="000000"/>
        </w:rPr>
        <w:t xml:space="preserve">provide full bibliographic details </w:t>
      </w:r>
    </w:p>
    <w:p w14:paraId="119EB4F2" w14:textId="77777777" w:rsidR="00C94433" w:rsidRDefault="00C94433" w:rsidP="00C94433">
      <w:pPr>
        <w:pStyle w:val="ListParagraph"/>
        <w:numPr>
          <w:ilvl w:val="0"/>
          <w:numId w:val="33"/>
        </w:numPr>
        <w:autoSpaceDE w:val="0"/>
        <w:autoSpaceDN w:val="0"/>
        <w:adjustRightInd w:val="0"/>
        <w:rPr>
          <w:rFonts w:ascii="Arial" w:hAnsi="Arial" w:cs="Arial"/>
          <w:color w:val="000000"/>
        </w:rPr>
      </w:pPr>
      <w:r>
        <w:rPr>
          <w:rFonts w:ascii="Arial" w:hAnsi="Arial" w:cs="Arial"/>
          <w:color w:val="000000"/>
        </w:rPr>
        <w:t>identify the question/s being addressed</w:t>
      </w:r>
    </w:p>
    <w:p w14:paraId="109074A5" w14:textId="77777777" w:rsidR="00C94433" w:rsidRDefault="00C94433" w:rsidP="00C94433">
      <w:pPr>
        <w:pStyle w:val="ListParagraph"/>
        <w:numPr>
          <w:ilvl w:val="0"/>
          <w:numId w:val="33"/>
        </w:numPr>
        <w:autoSpaceDE w:val="0"/>
        <w:autoSpaceDN w:val="0"/>
        <w:adjustRightInd w:val="0"/>
        <w:rPr>
          <w:rFonts w:ascii="Arial" w:hAnsi="Arial" w:cs="Arial"/>
          <w:color w:val="000000"/>
        </w:rPr>
      </w:pPr>
      <w:r>
        <w:rPr>
          <w:rFonts w:ascii="Arial" w:hAnsi="Arial" w:cs="Arial"/>
          <w:color w:val="000000"/>
        </w:rPr>
        <w:t xml:space="preserve">describe the core argument or point </w:t>
      </w:r>
    </w:p>
    <w:p w14:paraId="10D7916C" w14:textId="77777777" w:rsidR="00C94433" w:rsidRDefault="00C94433" w:rsidP="00C94433">
      <w:pPr>
        <w:pStyle w:val="ListParagraph"/>
        <w:numPr>
          <w:ilvl w:val="0"/>
          <w:numId w:val="33"/>
        </w:numPr>
        <w:autoSpaceDE w:val="0"/>
        <w:autoSpaceDN w:val="0"/>
        <w:adjustRightInd w:val="0"/>
        <w:rPr>
          <w:rFonts w:ascii="Arial" w:hAnsi="Arial" w:cs="Arial"/>
          <w:color w:val="000000"/>
        </w:rPr>
      </w:pPr>
      <w:r>
        <w:rPr>
          <w:rFonts w:ascii="Arial" w:hAnsi="Arial" w:cs="Arial"/>
          <w:color w:val="000000"/>
        </w:rPr>
        <w:t>identify any underlying assumptions and/or evidence provided</w:t>
      </w:r>
    </w:p>
    <w:p w14:paraId="38F2878B" w14:textId="77777777" w:rsidR="00C94433" w:rsidRDefault="00C94433" w:rsidP="00C94433">
      <w:pPr>
        <w:pStyle w:val="ListParagraph"/>
        <w:numPr>
          <w:ilvl w:val="0"/>
          <w:numId w:val="33"/>
        </w:numPr>
        <w:autoSpaceDE w:val="0"/>
        <w:autoSpaceDN w:val="0"/>
        <w:adjustRightInd w:val="0"/>
        <w:rPr>
          <w:rFonts w:ascii="Arial" w:hAnsi="Arial" w:cs="Arial"/>
          <w:color w:val="000000"/>
        </w:rPr>
      </w:pPr>
      <w:r>
        <w:rPr>
          <w:rFonts w:ascii="Arial" w:hAnsi="Arial" w:cs="Arial"/>
          <w:color w:val="000000"/>
        </w:rPr>
        <w:t>assess strengths and weaknesses</w:t>
      </w:r>
    </w:p>
    <w:p w14:paraId="4B46B8E3" w14:textId="77777777" w:rsidR="00C94433" w:rsidRDefault="00C94433" w:rsidP="00C94433">
      <w:pPr>
        <w:pStyle w:val="ListParagraph"/>
        <w:numPr>
          <w:ilvl w:val="0"/>
          <w:numId w:val="33"/>
        </w:numPr>
        <w:autoSpaceDE w:val="0"/>
        <w:autoSpaceDN w:val="0"/>
        <w:adjustRightInd w:val="0"/>
        <w:rPr>
          <w:rFonts w:ascii="Arial" w:hAnsi="Arial" w:cs="Arial"/>
          <w:color w:val="000000"/>
        </w:rPr>
      </w:pPr>
      <w:r>
        <w:rPr>
          <w:rFonts w:ascii="Arial" w:hAnsi="Arial" w:cs="Arial"/>
          <w:color w:val="000000"/>
        </w:rPr>
        <w:t>suggest possible counter-arguments and further questions arising</w:t>
      </w:r>
    </w:p>
    <w:p w14:paraId="732FAAB0" w14:textId="77777777" w:rsidR="00C94433" w:rsidRDefault="00C92C5A" w:rsidP="00C94433">
      <w:pPr>
        <w:pStyle w:val="ListParagraph"/>
        <w:numPr>
          <w:ilvl w:val="0"/>
          <w:numId w:val="33"/>
        </w:numPr>
        <w:autoSpaceDE w:val="0"/>
        <w:autoSpaceDN w:val="0"/>
        <w:adjustRightInd w:val="0"/>
        <w:rPr>
          <w:rFonts w:ascii="Arial" w:hAnsi="Arial" w:cs="Arial"/>
          <w:color w:val="000000"/>
        </w:rPr>
      </w:pPr>
      <w:r>
        <w:rPr>
          <w:rFonts w:ascii="Arial" w:hAnsi="Arial" w:cs="Arial"/>
          <w:color w:val="000000"/>
        </w:rPr>
        <w:t xml:space="preserve">conclude with what you think, overall, </w:t>
      </w:r>
      <w:r w:rsidR="00C94433">
        <w:rPr>
          <w:rFonts w:ascii="Arial" w:hAnsi="Arial" w:cs="Arial"/>
          <w:color w:val="000000"/>
        </w:rPr>
        <w:t>about the reading concerned</w:t>
      </w:r>
    </w:p>
    <w:p w14:paraId="06B4140F" w14:textId="77777777" w:rsidR="00C94433" w:rsidRDefault="00C94433" w:rsidP="00C94433">
      <w:pPr>
        <w:autoSpaceDE w:val="0"/>
        <w:autoSpaceDN w:val="0"/>
        <w:adjustRightInd w:val="0"/>
        <w:rPr>
          <w:rFonts w:eastAsia="SimSun" w:cs="Arial"/>
          <w:color w:val="000000"/>
        </w:rPr>
      </w:pPr>
    </w:p>
    <w:p w14:paraId="45722923" w14:textId="77777777" w:rsidR="004406E2" w:rsidRDefault="00C94433" w:rsidP="00455EDB">
      <w:pPr>
        <w:autoSpaceDE w:val="0"/>
        <w:autoSpaceDN w:val="0"/>
        <w:adjustRightInd w:val="0"/>
        <w:rPr>
          <w:rFonts w:eastAsia="SimSun" w:cs="Arial"/>
          <w:color w:val="000000"/>
        </w:rPr>
      </w:pPr>
      <w:r>
        <w:rPr>
          <w:rFonts w:eastAsia="SimSun" w:cs="Arial"/>
          <w:color w:val="000000"/>
        </w:rPr>
        <w:t xml:space="preserve">In addition, you should end the paper by exploring how the texts relate to one another, if at all. Are there any similarities or contrasts between them? </w:t>
      </w:r>
      <w:r w:rsidR="00C92C5A">
        <w:rPr>
          <w:rFonts w:eastAsia="SimSun" w:cs="Arial"/>
          <w:color w:val="000000"/>
        </w:rPr>
        <w:t>Does the argument in one reinforce or undermine the argument of another? Which is most convincing</w:t>
      </w:r>
      <w:r w:rsidR="006D1ECE">
        <w:rPr>
          <w:rFonts w:eastAsia="SimSun" w:cs="Arial"/>
          <w:color w:val="000000"/>
        </w:rPr>
        <w:t xml:space="preserve"> to you</w:t>
      </w:r>
      <w:r w:rsidR="00C92C5A">
        <w:rPr>
          <w:rFonts w:eastAsia="SimSun" w:cs="Arial"/>
          <w:color w:val="000000"/>
        </w:rPr>
        <w:t>?</w:t>
      </w:r>
    </w:p>
    <w:p w14:paraId="47A10B91" w14:textId="77777777" w:rsidR="004406E2" w:rsidRDefault="004406E2" w:rsidP="00455EDB">
      <w:pPr>
        <w:autoSpaceDE w:val="0"/>
        <w:autoSpaceDN w:val="0"/>
        <w:adjustRightInd w:val="0"/>
        <w:rPr>
          <w:rFonts w:eastAsia="SimSun" w:cs="Arial"/>
          <w:color w:val="000000"/>
        </w:rPr>
      </w:pPr>
    </w:p>
    <w:p w14:paraId="08458A14" w14:textId="77777777" w:rsidR="00455EDB" w:rsidRPr="004406E2" w:rsidRDefault="004406E2" w:rsidP="00455EDB">
      <w:pPr>
        <w:autoSpaceDE w:val="0"/>
        <w:autoSpaceDN w:val="0"/>
        <w:adjustRightInd w:val="0"/>
        <w:rPr>
          <w:rFonts w:eastAsia="SimSun" w:cs="Arial"/>
          <w:color w:val="000000"/>
        </w:rPr>
      </w:pPr>
      <w:r>
        <w:rPr>
          <w:rFonts w:eastAsia="SimSun" w:cs="Arial"/>
          <w:color w:val="000000"/>
        </w:rPr>
        <w:t>You are strongly advised to</w:t>
      </w:r>
      <w:r>
        <w:rPr>
          <w:rFonts w:eastAsia="SimSun" w:cs="Arial"/>
          <w:color w:val="000000"/>
          <w:lang w:eastAsia="en-GB"/>
        </w:rPr>
        <w:t xml:space="preserve"> </w:t>
      </w:r>
      <w:r w:rsidR="00C94433">
        <w:rPr>
          <w:rFonts w:eastAsia="SimSun" w:cs="Arial"/>
          <w:color w:val="000000"/>
          <w:lang w:eastAsia="en-GB"/>
        </w:rPr>
        <w:t>write an initial draft of your response to each reading as you prepare for the seminar concerned, reviewing and polishing in the week of submission</w:t>
      </w:r>
      <w:r>
        <w:rPr>
          <w:rFonts w:eastAsia="SimSun" w:cs="Arial"/>
          <w:color w:val="000000"/>
          <w:lang w:eastAsia="en-GB"/>
        </w:rPr>
        <w:t>. By requiring you to summarise, synthesise and evaluate your reading, t</w:t>
      </w:r>
      <w:r w:rsidR="00C94433">
        <w:rPr>
          <w:rFonts w:eastAsia="SimSun" w:cs="Arial"/>
          <w:color w:val="000000"/>
          <w:lang w:eastAsia="en-GB"/>
        </w:rPr>
        <w:t>his a</w:t>
      </w:r>
      <w:r w:rsidR="00C92C5A">
        <w:rPr>
          <w:rFonts w:eastAsia="SimSun" w:cs="Arial"/>
          <w:color w:val="000000"/>
          <w:lang w:eastAsia="en-GB"/>
        </w:rPr>
        <w:t xml:space="preserve">ctivity is intended to </w:t>
      </w:r>
      <w:r>
        <w:rPr>
          <w:rFonts w:eastAsia="SimSun" w:cs="Arial"/>
          <w:color w:val="000000"/>
          <w:lang w:eastAsia="en-GB"/>
        </w:rPr>
        <w:t xml:space="preserve">develop your techniques for </w:t>
      </w:r>
      <w:r w:rsidR="00C92C5A">
        <w:rPr>
          <w:rFonts w:eastAsia="SimSun" w:cs="Arial"/>
          <w:color w:val="000000"/>
          <w:lang w:eastAsia="en-GB"/>
        </w:rPr>
        <w:t xml:space="preserve">active, </w:t>
      </w:r>
      <w:r w:rsidR="00C94433">
        <w:rPr>
          <w:rFonts w:eastAsia="SimSun" w:cs="Arial"/>
          <w:color w:val="000000"/>
          <w:lang w:eastAsia="en-GB"/>
        </w:rPr>
        <w:t>critical reading</w:t>
      </w:r>
      <w:r w:rsidR="00C92C5A">
        <w:rPr>
          <w:rFonts w:eastAsia="SimSun" w:cs="Arial"/>
          <w:color w:val="000000"/>
          <w:lang w:eastAsia="en-GB"/>
        </w:rPr>
        <w:t xml:space="preserve"> and note-taking</w:t>
      </w:r>
      <w:r w:rsidR="00C94433">
        <w:rPr>
          <w:rFonts w:eastAsia="SimSun" w:cs="Arial"/>
          <w:color w:val="000000"/>
          <w:lang w:eastAsia="en-GB"/>
        </w:rPr>
        <w:t xml:space="preserve"> </w:t>
      </w:r>
      <w:r w:rsidR="00C92C5A">
        <w:rPr>
          <w:rFonts w:eastAsia="SimSun" w:cs="Arial"/>
          <w:color w:val="000000"/>
          <w:lang w:eastAsia="en-GB"/>
        </w:rPr>
        <w:t xml:space="preserve">, </w:t>
      </w:r>
      <w:r>
        <w:rPr>
          <w:rFonts w:eastAsia="SimSun" w:cs="Arial"/>
          <w:color w:val="000000"/>
          <w:lang w:eastAsia="en-GB"/>
        </w:rPr>
        <w:t>as well as encouraging you to develop your own, informed opinions in relation to key debates in feminist IR It should thus not only help to foster</w:t>
      </w:r>
      <w:r w:rsidR="00C92C5A">
        <w:rPr>
          <w:rFonts w:eastAsia="SimSun" w:cs="Arial"/>
          <w:color w:val="000000"/>
          <w:lang w:eastAsia="en-GB"/>
        </w:rPr>
        <w:t xml:space="preserve"> </w:t>
      </w:r>
      <w:r w:rsidR="00C94433">
        <w:rPr>
          <w:rFonts w:eastAsia="SimSun" w:cs="Arial"/>
          <w:color w:val="000000"/>
          <w:lang w:eastAsia="en-GB"/>
        </w:rPr>
        <w:t xml:space="preserve">good seminar preparation practices, </w:t>
      </w:r>
      <w:r>
        <w:rPr>
          <w:rFonts w:eastAsia="SimSun" w:cs="Arial"/>
          <w:color w:val="000000"/>
          <w:lang w:eastAsia="en-GB"/>
        </w:rPr>
        <w:t xml:space="preserve">but also allow you to ‘practice’ key elements of essay writing, and to receive feedback on these, before the longer essay. Detailed marking </w:t>
      </w:r>
      <w:r w:rsidR="00455EDB" w:rsidRPr="00C075C3">
        <w:rPr>
          <w:rFonts w:eastAsia="Calibri" w:cs="Arial"/>
          <w:lang w:eastAsia="en-GB"/>
        </w:rPr>
        <w:t xml:space="preserve">criteria </w:t>
      </w:r>
      <w:r>
        <w:rPr>
          <w:rFonts w:eastAsia="Calibri" w:cs="Arial"/>
          <w:lang w:eastAsia="en-GB"/>
        </w:rPr>
        <w:t xml:space="preserve">for the response paper </w:t>
      </w:r>
      <w:r w:rsidR="00455EDB" w:rsidRPr="00C075C3">
        <w:rPr>
          <w:rFonts w:eastAsia="Calibri" w:cs="Arial"/>
          <w:lang w:eastAsia="en-GB"/>
        </w:rPr>
        <w:t xml:space="preserve">will be </w:t>
      </w:r>
      <w:r w:rsidR="00455EDB">
        <w:rPr>
          <w:rFonts w:eastAsia="Calibri" w:cs="Arial"/>
          <w:lang w:eastAsia="en-GB"/>
        </w:rPr>
        <w:t xml:space="preserve">made available </w:t>
      </w:r>
      <w:r w:rsidR="00455EDB" w:rsidRPr="00C075C3">
        <w:rPr>
          <w:rFonts w:eastAsia="Calibri" w:cs="Arial"/>
          <w:lang w:eastAsia="en-GB"/>
        </w:rPr>
        <w:t>on the Myplace pages</w:t>
      </w:r>
      <w:r>
        <w:rPr>
          <w:rFonts w:eastAsia="Calibri" w:cs="Arial"/>
          <w:lang w:eastAsia="en-GB"/>
        </w:rPr>
        <w:t xml:space="preserve"> for the class.</w:t>
      </w:r>
    </w:p>
    <w:p w14:paraId="6ECED0EB" w14:textId="77777777" w:rsidR="00455EDB" w:rsidRDefault="00455EDB" w:rsidP="002D512E">
      <w:pPr>
        <w:tabs>
          <w:tab w:val="left" w:pos="96"/>
          <w:tab w:val="left" w:pos="576"/>
          <w:tab w:val="left" w:pos="1296"/>
          <w:tab w:val="left" w:pos="2016"/>
          <w:tab w:val="left" w:pos="2736"/>
          <w:tab w:val="left" w:pos="3456"/>
          <w:tab w:val="left" w:pos="4176"/>
          <w:tab w:val="left" w:pos="4896"/>
          <w:tab w:val="left" w:pos="5616"/>
          <w:tab w:val="left" w:pos="6336"/>
          <w:tab w:val="left" w:pos="7056"/>
        </w:tabs>
        <w:overflowPunct w:val="0"/>
        <w:autoSpaceDE w:val="0"/>
        <w:autoSpaceDN w:val="0"/>
        <w:adjustRightInd w:val="0"/>
        <w:jc w:val="both"/>
        <w:rPr>
          <w:rFonts w:eastAsia="SimSun" w:cs="Arial"/>
          <w:b/>
          <w:i/>
          <w:color w:val="000000"/>
          <w:lang w:eastAsia="en-GB"/>
        </w:rPr>
      </w:pPr>
    </w:p>
    <w:p w14:paraId="0F31B54B" w14:textId="3C05880B" w:rsidR="000C475D" w:rsidRPr="00C075C3" w:rsidRDefault="000C475D" w:rsidP="000C475D">
      <w:pPr>
        <w:widowControl w:val="0"/>
        <w:tabs>
          <w:tab w:val="left" w:pos="6480"/>
        </w:tabs>
        <w:rPr>
          <w:rFonts w:cs="Arial"/>
          <w:lang w:eastAsia="en-GB"/>
        </w:rPr>
      </w:pPr>
      <w:r w:rsidRPr="00C075C3">
        <w:rPr>
          <w:rFonts w:eastAsia="SimSun" w:cs="Arial"/>
          <w:color w:val="000000"/>
          <w:lang w:eastAsia="en-GB"/>
        </w:rPr>
        <w:t xml:space="preserve">The last date for submission of your </w:t>
      </w:r>
      <w:r w:rsidR="004406E2">
        <w:rPr>
          <w:rFonts w:eastAsia="SimSun" w:cs="Arial"/>
          <w:color w:val="000000"/>
          <w:lang w:eastAsia="en-GB"/>
        </w:rPr>
        <w:t xml:space="preserve">response </w:t>
      </w:r>
      <w:r>
        <w:rPr>
          <w:rFonts w:eastAsia="SimSun" w:cs="Arial"/>
          <w:color w:val="000000"/>
          <w:lang w:eastAsia="en-GB"/>
        </w:rPr>
        <w:t>paper</w:t>
      </w:r>
      <w:r w:rsidRPr="00C075C3">
        <w:rPr>
          <w:rFonts w:eastAsia="SimSun" w:cs="Arial"/>
          <w:color w:val="000000"/>
          <w:lang w:eastAsia="en-GB"/>
        </w:rPr>
        <w:t xml:space="preserve"> is </w:t>
      </w:r>
      <w:r w:rsidR="00415BDF">
        <w:rPr>
          <w:rFonts w:eastAsia="SimSun" w:cs="Arial"/>
          <w:b/>
          <w:color w:val="000000"/>
          <w:lang w:eastAsia="en-GB"/>
        </w:rPr>
        <w:t>Friday 16</w:t>
      </w:r>
      <w:r>
        <w:rPr>
          <w:rFonts w:eastAsia="SimSun" w:cs="Arial"/>
          <w:b/>
          <w:color w:val="000000"/>
          <w:lang w:eastAsia="en-GB"/>
        </w:rPr>
        <w:t xml:space="preserve"> February</w:t>
      </w:r>
      <w:r w:rsidRPr="00C075C3">
        <w:rPr>
          <w:rFonts w:eastAsia="SimSun" w:cs="Arial"/>
          <w:color w:val="000000"/>
          <w:lang w:eastAsia="en-GB"/>
        </w:rPr>
        <w:t xml:space="preserve"> </w:t>
      </w:r>
      <w:r w:rsidR="00BC675C">
        <w:rPr>
          <w:rFonts w:eastAsia="SimSun" w:cs="Arial"/>
          <w:b/>
          <w:color w:val="000000"/>
          <w:lang w:eastAsia="en-GB"/>
        </w:rPr>
        <w:t xml:space="preserve">2018 </w:t>
      </w:r>
      <w:r w:rsidRPr="00C075C3">
        <w:rPr>
          <w:rFonts w:eastAsia="SimSun" w:cs="Arial"/>
          <w:b/>
          <w:color w:val="000000"/>
          <w:lang w:eastAsia="en-GB"/>
        </w:rPr>
        <w:t>by 12 noon.</w:t>
      </w:r>
      <w:r w:rsidRPr="00C075C3">
        <w:rPr>
          <w:rFonts w:eastAsia="SimSun" w:cs="Arial"/>
          <w:color w:val="000000"/>
          <w:lang w:eastAsia="en-GB"/>
        </w:rPr>
        <w:t xml:space="preserve"> </w:t>
      </w:r>
      <w:r w:rsidRPr="00C075C3">
        <w:rPr>
          <w:rFonts w:cs="Arial"/>
          <w:lang w:eastAsia="en-GB"/>
        </w:rPr>
        <w:t>You will be required to submit an electronic copy via Myplace.</w:t>
      </w:r>
      <w:r w:rsidRPr="00C075C3">
        <w:rPr>
          <w:rFonts w:cs="Arial"/>
          <w:b/>
          <w:lang w:eastAsia="en-GB"/>
        </w:rPr>
        <w:t xml:space="preserve"> </w:t>
      </w:r>
      <w:r w:rsidRPr="00C075C3">
        <w:rPr>
          <w:rFonts w:eastAsia="SimSun" w:cs="Arial"/>
          <w:color w:val="000000"/>
          <w:lang w:eastAsia="en-GB"/>
        </w:rPr>
        <w:t xml:space="preserve">The provisional mark for and comments on </w:t>
      </w:r>
      <w:r w:rsidR="00BC675C">
        <w:rPr>
          <w:rFonts w:eastAsia="SimSun" w:cs="Arial"/>
          <w:color w:val="000000"/>
          <w:lang w:eastAsia="en-GB"/>
        </w:rPr>
        <w:t>your paper</w:t>
      </w:r>
      <w:r w:rsidRPr="00C075C3">
        <w:rPr>
          <w:rFonts w:eastAsia="SimSun" w:cs="Arial"/>
          <w:color w:val="000000"/>
          <w:lang w:eastAsia="en-GB"/>
        </w:rPr>
        <w:t xml:space="preserve"> will be made available by </w:t>
      </w:r>
      <w:r w:rsidR="00415BDF">
        <w:rPr>
          <w:rFonts w:eastAsia="SimSun" w:cs="Arial"/>
          <w:color w:val="000000"/>
          <w:lang w:eastAsia="en-GB"/>
        </w:rPr>
        <w:t>Friday 2</w:t>
      </w:r>
      <w:r>
        <w:rPr>
          <w:rFonts w:eastAsia="SimSun" w:cs="Arial"/>
          <w:color w:val="000000"/>
          <w:lang w:eastAsia="en-GB"/>
        </w:rPr>
        <w:t xml:space="preserve"> March </w:t>
      </w:r>
      <w:r w:rsidRPr="00C075C3">
        <w:rPr>
          <w:rFonts w:cs="Arial"/>
          <w:lang w:eastAsia="en-GB"/>
        </w:rPr>
        <w:t>via Myplace.</w:t>
      </w:r>
    </w:p>
    <w:p w14:paraId="0104C3B5" w14:textId="77777777" w:rsidR="000C475D" w:rsidRPr="00C075C3" w:rsidRDefault="000C475D" w:rsidP="002D512E">
      <w:pPr>
        <w:tabs>
          <w:tab w:val="left" w:pos="96"/>
          <w:tab w:val="left" w:pos="576"/>
          <w:tab w:val="left" w:pos="1296"/>
          <w:tab w:val="left" w:pos="2016"/>
          <w:tab w:val="left" w:pos="2736"/>
          <w:tab w:val="left" w:pos="3456"/>
          <w:tab w:val="left" w:pos="4176"/>
          <w:tab w:val="left" w:pos="4896"/>
          <w:tab w:val="left" w:pos="5616"/>
          <w:tab w:val="left" w:pos="6336"/>
          <w:tab w:val="left" w:pos="7056"/>
        </w:tabs>
        <w:overflowPunct w:val="0"/>
        <w:autoSpaceDE w:val="0"/>
        <w:autoSpaceDN w:val="0"/>
        <w:adjustRightInd w:val="0"/>
        <w:jc w:val="both"/>
        <w:rPr>
          <w:rFonts w:eastAsia="SimSun" w:cs="Arial"/>
          <w:b/>
          <w:i/>
          <w:color w:val="000000"/>
          <w:lang w:eastAsia="en-GB"/>
        </w:rPr>
      </w:pPr>
    </w:p>
    <w:p w14:paraId="2ED4B8D8" w14:textId="3E2BBE50" w:rsidR="002D512E" w:rsidRPr="00C075C3" w:rsidRDefault="006B2EF0" w:rsidP="002D512E">
      <w:pPr>
        <w:tabs>
          <w:tab w:val="left" w:pos="96"/>
          <w:tab w:val="left" w:pos="576"/>
          <w:tab w:val="left" w:pos="1296"/>
          <w:tab w:val="left" w:pos="2016"/>
          <w:tab w:val="left" w:pos="2736"/>
          <w:tab w:val="left" w:pos="3456"/>
          <w:tab w:val="left" w:pos="4176"/>
          <w:tab w:val="left" w:pos="4896"/>
          <w:tab w:val="left" w:pos="5616"/>
          <w:tab w:val="left" w:pos="6336"/>
          <w:tab w:val="left" w:pos="7056"/>
        </w:tabs>
        <w:overflowPunct w:val="0"/>
        <w:autoSpaceDE w:val="0"/>
        <w:autoSpaceDN w:val="0"/>
        <w:adjustRightInd w:val="0"/>
        <w:jc w:val="both"/>
        <w:rPr>
          <w:rFonts w:eastAsia="SimSun" w:cs="Arial"/>
          <w:b/>
          <w:i/>
          <w:color w:val="000000"/>
          <w:lang w:eastAsia="en-GB"/>
        </w:rPr>
      </w:pPr>
      <w:r>
        <w:rPr>
          <w:rFonts w:eastAsia="SimSun" w:cs="Arial"/>
          <w:b/>
          <w:i/>
          <w:color w:val="000000"/>
          <w:lang w:eastAsia="en-GB"/>
        </w:rPr>
        <w:t>3</w:t>
      </w:r>
      <w:r w:rsidR="002D512E" w:rsidRPr="00C075C3">
        <w:rPr>
          <w:rFonts w:eastAsia="SimSun" w:cs="Arial"/>
          <w:b/>
          <w:i/>
          <w:color w:val="000000"/>
          <w:lang w:eastAsia="en-GB"/>
        </w:rPr>
        <w:t>.</w:t>
      </w:r>
      <w:r w:rsidR="002D512E" w:rsidRPr="00C075C3">
        <w:rPr>
          <w:rFonts w:eastAsia="SimSun" w:cs="Arial"/>
          <w:color w:val="000000"/>
          <w:lang w:eastAsia="en-GB"/>
        </w:rPr>
        <w:t xml:space="preserve"> </w:t>
      </w:r>
      <w:r w:rsidR="0030156D">
        <w:rPr>
          <w:rFonts w:eastAsia="SimSun" w:cs="Arial"/>
          <w:b/>
          <w:i/>
          <w:color w:val="000000"/>
          <w:lang w:eastAsia="en-GB"/>
        </w:rPr>
        <w:t>P</w:t>
      </w:r>
      <w:r w:rsidR="00E20DAB">
        <w:rPr>
          <w:rFonts w:eastAsia="SimSun" w:cs="Arial"/>
          <w:b/>
          <w:i/>
          <w:color w:val="000000"/>
          <w:lang w:eastAsia="en-GB"/>
        </w:rPr>
        <w:t>resentation</w:t>
      </w:r>
    </w:p>
    <w:p w14:paraId="31C3F1E4" w14:textId="77777777" w:rsidR="00C74919" w:rsidRDefault="00C74919" w:rsidP="002D512E">
      <w:pPr>
        <w:tabs>
          <w:tab w:val="left" w:pos="96"/>
          <w:tab w:val="left" w:pos="576"/>
          <w:tab w:val="left" w:pos="1296"/>
          <w:tab w:val="left" w:pos="2016"/>
          <w:tab w:val="left" w:pos="2736"/>
          <w:tab w:val="left" w:pos="3456"/>
          <w:tab w:val="left" w:pos="4176"/>
          <w:tab w:val="left" w:pos="4896"/>
          <w:tab w:val="left" w:pos="5616"/>
          <w:tab w:val="left" w:pos="6336"/>
          <w:tab w:val="left" w:pos="7056"/>
        </w:tabs>
        <w:overflowPunct w:val="0"/>
        <w:autoSpaceDE w:val="0"/>
        <w:autoSpaceDN w:val="0"/>
        <w:adjustRightInd w:val="0"/>
        <w:jc w:val="both"/>
        <w:rPr>
          <w:rFonts w:eastAsia="SimSun" w:cs="Arial"/>
          <w:b/>
          <w:i/>
          <w:color w:val="000000"/>
          <w:lang w:eastAsia="en-GB"/>
        </w:rPr>
      </w:pPr>
    </w:p>
    <w:p w14:paraId="45237861" w14:textId="77777777" w:rsidR="0030156D" w:rsidRPr="002D512E" w:rsidRDefault="0030156D" w:rsidP="0030156D">
      <w:pPr>
        <w:overflowPunct w:val="0"/>
        <w:autoSpaceDE w:val="0"/>
        <w:autoSpaceDN w:val="0"/>
        <w:adjustRightInd w:val="0"/>
        <w:jc w:val="both"/>
        <w:rPr>
          <w:rFonts w:eastAsia="SimSun" w:cs="Arial"/>
          <w:color w:val="000000"/>
          <w:lang w:eastAsia="en-GB"/>
        </w:rPr>
      </w:pPr>
      <w:r>
        <w:rPr>
          <w:rFonts w:eastAsia="SimSun" w:cs="Arial"/>
          <w:color w:val="000000"/>
          <w:lang w:eastAsia="en-GB"/>
        </w:rPr>
        <w:t>Y</w:t>
      </w:r>
      <w:r w:rsidRPr="002D512E">
        <w:rPr>
          <w:rFonts w:eastAsia="SimSun" w:cs="Arial"/>
          <w:color w:val="000000"/>
          <w:lang w:eastAsia="en-GB"/>
        </w:rPr>
        <w:t>ou are required to ma</w:t>
      </w:r>
      <w:r w:rsidR="00137296">
        <w:rPr>
          <w:rFonts w:eastAsia="SimSun" w:cs="Arial"/>
          <w:color w:val="000000"/>
          <w:lang w:eastAsia="en-GB"/>
        </w:rPr>
        <w:t>ke an oral seminar presentation</w:t>
      </w:r>
      <w:r w:rsidRPr="002D512E">
        <w:rPr>
          <w:rFonts w:eastAsia="SimSun" w:cs="Arial"/>
          <w:color w:val="000000"/>
          <w:lang w:eastAsia="en-GB"/>
        </w:rPr>
        <w:t xml:space="preserve">. </w:t>
      </w:r>
      <w:r w:rsidR="00455EDB">
        <w:rPr>
          <w:rFonts w:eastAsia="SimSun" w:cs="Arial"/>
          <w:color w:val="000000"/>
          <w:szCs w:val="20"/>
          <w:lang w:eastAsia="en-GB"/>
        </w:rPr>
        <w:t>N</w:t>
      </w:r>
      <w:r>
        <w:rPr>
          <w:rFonts w:eastAsia="SimSun" w:cs="Arial"/>
          <w:color w:val="000000"/>
          <w:szCs w:val="20"/>
          <w:lang w:eastAsia="en-GB"/>
        </w:rPr>
        <w:t>umbers permitting, these</w:t>
      </w:r>
      <w:r w:rsidRPr="002D512E">
        <w:rPr>
          <w:rFonts w:eastAsia="SimSun" w:cs="Arial"/>
          <w:color w:val="000000"/>
          <w:szCs w:val="20"/>
          <w:lang w:eastAsia="en-GB"/>
        </w:rPr>
        <w:t xml:space="preserve"> presentation</w:t>
      </w:r>
      <w:r>
        <w:rPr>
          <w:rFonts w:eastAsia="SimSun" w:cs="Arial"/>
          <w:color w:val="000000"/>
          <w:szCs w:val="20"/>
          <w:lang w:eastAsia="en-GB"/>
        </w:rPr>
        <w:t xml:space="preserve">s will be in </w:t>
      </w:r>
      <w:r w:rsidR="00455EDB">
        <w:rPr>
          <w:rFonts w:eastAsia="SimSun" w:cs="Arial"/>
          <w:color w:val="000000"/>
          <w:szCs w:val="20"/>
          <w:lang w:eastAsia="en-GB"/>
        </w:rPr>
        <w:t xml:space="preserve">pairs or </w:t>
      </w:r>
      <w:r>
        <w:rPr>
          <w:rFonts w:eastAsia="SimSun" w:cs="Arial"/>
          <w:color w:val="000000"/>
          <w:szCs w:val="20"/>
          <w:lang w:eastAsia="en-GB"/>
        </w:rPr>
        <w:t xml:space="preserve">groups, which is intended not only to limit the number of presentations students have to sit through but also to encourage collective </w:t>
      </w:r>
      <w:r w:rsidR="00684AE2">
        <w:rPr>
          <w:rFonts w:eastAsia="SimSun" w:cs="Arial"/>
          <w:color w:val="000000"/>
          <w:szCs w:val="20"/>
          <w:lang w:eastAsia="en-GB"/>
        </w:rPr>
        <w:t xml:space="preserve">and supportive </w:t>
      </w:r>
      <w:r>
        <w:rPr>
          <w:rFonts w:eastAsia="SimSun" w:cs="Arial"/>
          <w:color w:val="000000"/>
          <w:szCs w:val="20"/>
          <w:lang w:eastAsia="en-GB"/>
        </w:rPr>
        <w:t>wo</w:t>
      </w:r>
      <w:r w:rsidR="00684AE2">
        <w:rPr>
          <w:rFonts w:eastAsia="SimSun" w:cs="Arial"/>
          <w:color w:val="000000"/>
          <w:szCs w:val="20"/>
          <w:lang w:eastAsia="en-GB"/>
        </w:rPr>
        <w:t xml:space="preserve">rking practices. </w:t>
      </w:r>
      <w:r>
        <w:rPr>
          <w:rFonts w:eastAsia="SimSun" w:cs="Arial"/>
          <w:color w:val="000000"/>
          <w:szCs w:val="20"/>
          <w:lang w:eastAsia="en-GB"/>
        </w:rPr>
        <w:t>The</w:t>
      </w:r>
      <w:r w:rsidRPr="002D512E">
        <w:rPr>
          <w:rFonts w:eastAsia="SimSun" w:cs="Arial"/>
          <w:color w:val="000000"/>
          <w:szCs w:val="20"/>
          <w:lang w:eastAsia="en-GB"/>
        </w:rPr>
        <w:t xml:space="preserve"> </w:t>
      </w:r>
      <w:r>
        <w:rPr>
          <w:rFonts w:eastAsia="SimSun" w:cs="Arial"/>
          <w:color w:val="000000"/>
          <w:szCs w:val="20"/>
          <w:lang w:eastAsia="en-GB"/>
        </w:rPr>
        <w:t xml:space="preserve">groups and topics </w:t>
      </w:r>
      <w:r w:rsidRPr="002D512E">
        <w:rPr>
          <w:rFonts w:eastAsia="SimSun" w:cs="Arial"/>
          <w:color w:val="000000"/>
          <w:szCs w:val="20"/>
          <w:lang w:eastAsia="en-GB"/>
        </w:rPr>
        <w:t>will be allocated early in the class.</w:t>
      </w:r>
    </w:p>
    <w:p w14:paraId="7CCDFA70" w14:textId="77777777" w:rsidR="0030156D" w:rsidRDefault="0030156D" w:rsidP="0030156D">
      <w:pPr>
        <w:overflowPunct w:val="0"/>
        <w:autoSpaceDE w:val="0"/>
        <w:autoSpaceDN w:val="0"/>
        <w:adjustRightInd w:val="0"/>
        <w:jc w:val="both"/>
        <w:rPr>
          <w:rFonts w:eastAsia="SimSun" w:cs="Arial"/>
          <w:color w:val="000000"/>
          <w:lang w:eastAsia="en-GB"/>
        </w:rPr>
      </w:pPr>
    </w:p>
    <w:p w14:paraId="050D9114" w14:textId="77777777" w:rsidR="0030156D" w:rsidRPr="00740ACA" w:rsidRDefault="0030156D" w:rsidP="0030156D">
      <w:pPr>
        <w:overflowPunct w:val="0"/>
        <w:autoSpaceDE w:val="0"/>
        <w:autoSpaceDN w:val="0"/>
        <w:adjustRightInd w:val="0"/>
        <w:jc w:val="both"/>
        <w:rPr>
          <w:rFonts w:eastAsia="SimSun" w:cs="Arial"/>
          <w:i/>
          <w:color w:val="000000"/>
          <w:lang w:eastAsia="en-GB"/>
        </w:rPr>
      </w:pPr>
      <w:r w:rsidRPr="00740ACA">
        <w:rPr>
          <w:rFonts w:eastAsia="SimSun" w:cs="Arial"/>
          <w:i/>
          <w:color w:val="000000"/>
          <w:lang w:eastAsia="en-GB"/>
        </w:rPr>
        <w:t>Presentation requirements:</w:t>
      </w:r>
    </w:p>
    <w:p w14:paraId="74835F70" w14:textId="77777777" w:rsidR="0030156D" w:rsidRDefault="0030156D" w:rsidP="0030156D">
      <w:pPr>
        <w:overflowPunct w:val="0"/>
        <w:autoSpaceDE w:val="0"/>
        <w:autoSpaceDN w:val="0"/>
        <w:adjustRightInd w:val="0"/>
        <w:jc w:val="both"/>
        <w:rPr>
          <w:rFonts w:eastAsia="SimSun" w:cs="Arial"/>
          <w:color w:val="000000"/>
          <w:lang w:eastAsia="en-GB"/>
        </w:rPr>
      </w:pPr>
    </w:p>
    <w:p w14:paraId="6EF14E36" w14:textId="77777777" w:rsidR="006D1ECE" w:rsidRPr="006D1ECE" w:rsidRDefault="0030156D" w:rsidP="0030156D">
      <w:pPr>
        <w:overflowPunct w:val="0"/>
        <w:autoSpaceDE w:val="0"/>
        <w:autoSpaceDN w:val="0"/>
        <w:adjustRightInd w:val="0"/>
        <w:rPr>
          <w:rFonts w:eastAsia="SimSun" w:cs="Arial"/>
          <w:color w:val="000000"/>
          <w:szCs w:val="20"/>
          <w:lang w:eastAsia="en-GB"/>
        </w:rPr>
      </w:pPr>
      <w:r w:rsidRPr="00153EE9">
        <w:rPr>
          <w:rFonts w:eastAsia="SimSun" w:cs="Arial"/>
          <w:color w:val="000000"/>
          <w:szCs w:val="20"/>
          <w:lang w:eastAsia="en-GB"/>
        </w:rPr>
        <w:t xml:space="preserve">In terms of content, </w:t>
      </w:r>
      <w:r w:rsidRPr="00C27697">
        <w:rPr>
          <w:rFonts w:eastAsia="SimSun" w:cs="Arial"/>
          <w:color w:val="000000"/>
          <w:szCs w:val="20"/>
          <w:lang w:eastAsia="en-GB"/>
        </w:rPr>
        <w:t>the presentation must</w:t>
      </w:r>
      <w:r w:rsidRPr="00C27697">
        <w:rPr>
          <w:rFonts w:eastAsia="SimSun" w:cs="Arial"/>
          <w:i/>
          <w:color w:val="000000"/>
          <w:szCs w:val="20"/>
          <w:lang w:eastAsia="en-GB"/>
        </w:rPr>
        <w:t xml:space="preserve"> </w:t>
      </w:r>
      <w:r w:rsidRPr="00C27697">
        <w:rPr>
          <w:rFonts w:eastAsia="SimSun" w:cs="Arial"/>
          <w:color w:val="000000"/>
          <w:szCs w:val="20"/>
          <w:lang w:eastAsia="en-GB"/>
        </w:rPr>
        <w:t xml:space="preserve">focus on ONE question from the list provided for </w:t>
      </w:r>
      <w:r w:rsidR="00684AE2" w:rsidRPr="00C27697">
        <w:rPr>
          <w:rFonts w:eastAsia="SimSun" w:cs="Arial"/>
          <w:color w:val="000000"/>
          <w:szCs w:val="20"/>
          <w:lang w:eastAsia="en-GB"/>
        </w:rPr>
        <w:t>the allocated</w:t>
      </w:r>
      <w:r w:rsidRPr="00C27697">
        <w:rPr>
          <w:rFonts w:eastAsia="SimSun" w:cs="Arial"/>
          <w:color w:val="000000"/>
          <w:szCs w:val="20"/>
          <w:lang w:eastAsia="en-GB"/>
        </w:rPr>
        <w:t xml:space="preserve"> week’s seminar discussion.</w:t>
      </w:r>
      <w:r>
        <w:rPr>
          <w:rFonts w:eastAsia="SimSun" w:cs="Arial"/>
          <w:color w:val="000000"/>
          <w:szCs w:val="20"/>
          <w:lang w:eastAsia="en-GB"/>
        </w:rPr>
        <w:t xml:space="preserve"> You should convey to your audience the</w:t>
      </w:r>
      <w:r w:rsidR="00684AE2">
        <w:rPr>
          <w:rFonts w:eastAsia="SimSun" w:cs="Arial"/>
          <w:color w:val="000000"/>
          <w:szCs w:val="20"/>
          <w:lang w:eastAsia="en-GB"/>
        </w:rPr>
        <w:t xml:space="preserve"> reasons why this question is important, discuss the key points from the</w:t>
      </w:r>
      <w:r>
        <w:rPr>
          <w:rFonts w:eastAsia="SimSun" w:cs="Arial"/>
          <w:color w:val="000000"/>
          <w:szCs w:val="20"/>
          <w:lang w:eastAsia="en-GB"/>
        </w:rPr>
        <w:t xml:space="preserve"> </w:t>
      </w:r>
      <w:r w:rsidR="00684AE2">
        <w:rPr>
          <w:rFonts w:eastAsia="SimSun" w:cs="Arial"/>
          <w:color w:val="000000"/>
          <w:szCs w:val="20"/>
          <w:lang w:eastAsia="en-GB"/>
        </w:rPr>
        <w:t>main</w:t>
      </w:r>
      <w:r>
        <w:rPr>
          <w:rFonts w:eastAsia="SimSun" w:cs="Arial"/>
          <w:color w:val="000000"/>
          <w:szCs w:val="20"/>
          <w:lang w:eastAsia="en-GB"/>
        </w:rPr>
        <w:t xml:space="preserve"> readings associated with this question, critically interrogate the different possible perspectives</w:t>
      </w:r>
      <w:r w:rsidR="00C27697">
        <w:rPr>
          <w:rFonts w:eastAsia="SimSun" w:cs="Arial"/>
          <w:color w:val="000000"/>
          <w:szCs w:val="20"/>
          <w:lang w:eastAsia="en-GB"/>
        </w:rPr>
        <w:t>, provide some empirical examples,</w:t>
      </w:r>
      <w:r>
        <w:rPr>
          <w:rFonts w:eastAsia="SimSun" w:cs="Arial"/>
          <w:color w:val="000000"/>
          <w:szCs w:val="20"/>
          <w:lang w:eastAsia="en-GB"/>
        </w:rPr>
        <w:t xml:space="preserve"> and come to some kind of conclusion on the question. </w:t>
      </w:r>
    </w:p>
    <w:p w14:paraId="3A5257A4" w14:textId="77777777" w:rsidR="0030156D" w:rsidRDefault="0030156D" w:rsidP="0030156D">
      <w:pPr>
        <w:overflowPunct w:val="0"/>
        <w:autoSpaceDE w:val="0"/>
        <w:autoSpaceDN w:val="0"/>
        <w:adjustRightInd w:val="0"/>
        <w:jc w:val="both"/>
        <w:rPr>
          <w:rFonts w:eastAsia="SimSun" w:cs="Arial"/>
          <w:color w:val="000000"/>
          <w:szCs w:val="20"/>
          <w:lang w:eastAsia="en-GB"/>
        </w:rPr>
      </w:pPr>
    </w:p>
    <w:p w14:paraId="03F90952" w14:textId="77777777" w:rsidR="0030156D" w:rsidRDefault="0030156D" w:rsidP="00E67A80">
      <w:pPr>
        <w:overflowPunct w:val="0"/>
        <w:autoSpaceDE w:val="0"/>
        <w:autoSpaceDN w:val="0"/>
        <w:adjustRightInd w:val="0"/>
        <w:rPr>
          <w:rFonts w:cs="Arial"/>
          <w:lang w:eastAsia="en-GB"/>
        </w:rPr>
      </w:pPr>
      <w:r w:rsidRPr="00740ACA">
        <w:rPr>
          <w:rFonts w:eastAsia="SimSun" w:cs="Arial"/>
          <w:color w:val="000000"/>
          <w:szCs w:val="20"/>
          <w:lang w:eastAsia="en-GB"/>
        </w:rPr>
        <w:t xml:space="preserve">In terms of form, </w:t>
      </w:r>
      <w:r w:rsidRPr="003B60F7">
        <w:rPr>
          <w:rFonts w:cs="Arial"/>
          <w:lang w:eastAsia="en-GB"/>
        </w:rPr>
        <w:t xml:space="preserve">the presentation </w:t>
      </w:r>
      <w:r w:rsidRPr="0030156D">
        <w:rPr>
          <w:rFonts w:cs="Arial"/>
          <w:lang w:eastAsia="en-GB"/>
        </w:rPr>
        <w:t xml:space="preserve">must be no longer than 15 minutes </w:t>
      </w:r>
      <w:r>
        <w:rPr>
          <w:rFonts w:cs="Arial"/>
          <w:lang w:eastAsia="en-GB"/>
        </w:rPr>
        <w:t>IN TOTAL. If</w:t>
      </w:r>
      <w:r w:rsidRPr="003B60F7">
        <w:rPr>
          <w:rFonts w:cs="Arial"/>
          <w:lang w:eastAsia="en-GB"/>
        </w:rPr>
        <w:t xml:space="preserve"> you are presenting in a group</w:t>
      </w:r>
      <w:r>
        <w:rPr>
          <w:rFonts w:cs="Arial"/>
          <w:lang w:eastAsia="en-GB"/>
        </w:rPr>
        <w:t xml:space="preserve">, you </w:t>
      </w:r>
      <w:r w:rsidRPr="003B60F7">
        <w:rPr>
          <w:rFonts w:cs="Arial"/>
          <w:lang w:eastAsia="en-GB"/>
        </w:rPr>
        <w:t xml:space="preserve">should divide up the speaking and the time between the members of the group equally. The presentation should refer to ONE set of powerpoint slides </w:t>
      </w:r>
      <w:r w:rsidR="00684AE2">
        <w:rPr>
          <w:rFonts w:cs="Arial"/>
          <w:lang w:eastAsia="en-GB"/>
        </w:rPr>
        <w:t xml:space="preserve">(usually between 5-10 individual slides) </w:t>
      </w:r>
      <w:r w:rsidRPr="003B60F7">
        <w:rPr>
          <w:rFonts w:cs="Arial"/>
          <w:lang w:eastAsia="en-GB"/>
        </w:rPr>
        <w:t xml:space="preserve">which should be in a similar style or format throughout the presentation and the final slide must include the references for the sources you have used. </w:t>
      </w:r>
      <w:r w:rsidRPr="00740ACA">
        <w:rPr>
          <w:rFonts w:cs="Arial"/>
          <w:b/>
          <w:bCs/>
          <w:lang w:eastAsia="en-GB"/>
        </w:rPr>
        <w:t>Every student presen</w:t>
      </w:r>
      <w:r>
        <w:rPr>
          <w:rFonts w:cs="Arial"/>
          <w:b/>
          <w:bCs/>
          <w:lang w:eastAsia="en-GB"/>
        </w:rPr>
        <w:t xml:space="preserve">ting must upload the </w:t>
      </w:r>
      <w:r w:rsidR="00684AE2">
        <w:rPr>
          <w:rFonts w:cs="Arial"/>
          <w:b/>
          <w:bCs/>
          <w:lang w:eastAsia="en-GB"/>
        </w:rPr>
        <w:t xml:space="preserve">finalised </w:t>
      </w:r>
      <w:r>
        <w:rPr>
          <w:rFonts w:cs="Arial"/>
          <w:b/>
          <w:bCs/>
          <w:lang w:eastAsia="en-GB"/>
        </w:rPr>
        <w:t>slides to My</w:t>
      </w:r>
      <w:r w:rsidRPr="00740ACA">
        <w:rPr>
          <w:rFonts w:cs="Arial"/>
          <w:b/>
          <w:bCs/>
          <w:lang w:eastAsia="en-GB"/>
        </w:rPr>
        <w:t xml:space="preserve">place (the portal is in the section on &lt;assessment&gt;) by </w:t>
      </w:r>
      <w:r>
        <w:rPr>
          <w:rFonts w:cs="Arial"/>
          <w:b/>
          <w:bCs/>
          <w:lang w:eastAsia="en-GB"/>
        </w:rPr>
        <w:t>12 noon</w:t>
      </w:r>
      <w:r w:rsidRPr="00740ACA">
        <w:rPr>
          <w:rFonts w:cs="Arial"/>
          <w:b/>
          <w:bCs/>
          <w:lang w:eastAsia="en-GB"/>
        </w:rPr>
        <w:t xml:space="preserve"> on the day before you are due to present</w:t>
      </w:r>
      <w:r w:rsidRPr="003B60F7">
        <w:rPr>
          <w:rFonts w:cs="Arial"/>
          <w:lang w:eastAsia="en-GB"/>
        </w:rPr>
        <w:t>.</w:t>
      </w:r>
      <w:r>
        <w:rPr>
          <w:rFonts w:cs="Arial"/>
          <w:lang w:eastAsia="en-GB"/>
        </w:rPr>
        <w:t xml:space="preserve"> If you are presenting in a group, each member of the group should </w:t>
      </w:r>
      <w:r w:rsidR="00F82D1D">
        <w:rPr>
          <w:rFonts w:cs="Arial"/>
          <w:lang w:eastAsia="en-GB"/>
        </w:rPr>
        <w:t>upload</w:t>
      </w:r>
      <w:r>
        <w:rPr>
          <w:rFonts w:cs="Arial"/>
          <w:lang w:eastAsia="en-GB"/>
        </w:rPr>
        <w:t xml:space="preserve"> the SAME slides. </w:t>
      </w:r>
      <w:r w:rsidR="00684AE2">
        <w:rPr>
          <w:rFonts w:cs="Arial"/>
          <w:lang w:eastAsia="en-GB"/>
        </w:rPr>
        <w:t>The assessment criterial will be made available on Myplace and include understanding, analysis, extent/use of reading, organisation/structure, style and clarity of delivery and quality of visuals.</w:t>
      </w:r>
    </w:p>
    <w:p w14:paraId="03E740FF" w14:textId="77777777" w:rsidR="00684AE2" w:rsidRDefault="00684AE2" w:rsidP="00E67A80">
      <w:pPr>
        <w:overflowPunct w:val="0"/>
        <w:autoSpaceDE w:val="0"/>
        <w:autoSpaceDN w:val="0"/>
        <w:adjustRightInd w:val="0"/>
        <w:rPr>
          <w:rFonts w:cs="Arial"/>
          <w:lang w:eastAsia="en-GB"/>
        </w:rPr>
      </w:pPr>
    </w:p>
    <w:p w14:paraId="59B51E92" w14:textId="77777777" w:rsidR="00684AE2" w:rsidRPr="00740ACA" w:rsidRDefault="00684AE2" w:rsidP="00E67A80">
      <w:pPr>
        <w:overflowPunct w:val="0"/>
        <w:autoSpaceDE w:val="0"/>
        <w:autoSpaceDN w:val="0"/>
        <w:adjustRightInd w:val="0"/>
        <w:rPr>
          <w:rFonts w:eastAsia="SimSun" w:cs="Arial"/>
          <w:i/>
          <w:color w:val="000000"/>
          <w:lang w:eastAsia="en-GB"/>
        </w:rPr>
      </w:pPr>
      <w:r w:rsidRPr="00740ACA">
        <w:rPr>
          <w:rFonts w:eastAsia="SimSun" w:cs="Arial"/>
          <w:i/>
          <w:color w:val="000000"/>
          <w:szCs w:val="20"/>
          <w:lang w:eastAsia="en-GB"/>
        </w:rPr>
        <w:t>Presentation recommendations:</w:t>
      </w:r>
    </w:p>
    <w:p w14:paraId="1462C020" w14:textId="77777777" w:rsidR="00684AE2" w:rsidRPr="00153EE9" w:rsidRDefault="00684AE2" w:rsidP="00E67A80">
      <w:pPr>
        <w:pStyle w:val="BodyTextIndent"/>
        <w:ind w:hanging="720"/>
        <w:jc w:val="left"/>
        <w:rPr>
          <w:rFonts w:ascii="Arial" w:hAnsi="Arial" w:cs="Arial"/>
          <w:b/>
          <w:i/>
          <w:color w:val="000000"/>
          <w:szCs w:val="28"/>
        </w:rPr>
      </w:pPr>
    </w:p>
    <w:p w14:paraId="2B71537C" w14:textId="77777777" w:rsidR="00684AE2" w:rsidRDefault="00684AE2" w:rsidP="00E67A80">
      <w:pPr>
        <w:pStyle w:val="BodyTextIndent"/>
        <w:widowControl/>
        <w:numPr>
          <w:ilvl w:val="0"/>
          <w:numId w:val="27"/>
        </w:numPr>
        <w:jc w:val="left"/>
        <w:rPr>
          <w:rFonts w:ascii="Arial" w:hAnsi="Arial" w:cs="Arial"/>
          <w:color w:val="000000"/>
          <w:szCs w:val="28"/>
        </w:rPr>
      </w:pPr>
      <w:r>
        <w:rPr>
          <w:rFonts w:ascii="Arial" w:hAnsi="Arial" w:cs="Arial"/>
          <w:color w:val="000000"/>
          <w:szCs w:val="28"/>
        </w:rPr>
        <w:t xml:space="preserve">avoid trying to present too much </w:t>
      </w:r>
      <w:r w:rsidRPr="003A14B7">
        <w:rPr>
          <w:rFonts w:ascii="Arial" w:hAnsi="Arial" w:cs="Arial"/>
          <w:color w:val="000000"/>
          <w:szCs w:val="28"/>
        </w:rPr>
        <w:t>–</w:t>
      </w:r>
      <w:r>
        <w:rPr>
          <w:rFonts w:ascii="Arial" w:hAnsi="Arial" w:cs="Arial"/>
          <w:color w:val="000000"/>
          <w:szCs w:val="28"/>
        </w:rPr>
        <w:t xml:space="preserve"> </w:t>
      </w:r>
      <w:r w:rsidRPr="003A14B7">
        <w:rPr>
          <w:rFonts w:ascii="Arial" w:hAnsi="Arial" w:cs="Arial"/>
          <w:color w:val="000000"/>
          <w:szCs w:val="28"/>
        </w:rPr>
        <w:t xml:space="preserve">summarise rather than going into detail or focus in on </w:t>
      </w:r>
      <w:r>
        <w:rPr>
          <w:rFonts w:ascii="Arial" w:hAnsi="Arial" w:cs="Arial"/>
          <w:color w:val="000000"/>
          <w:szCs w:val="28"/>
        </w:rPr>
        <w:t>a few</w:t>
      </w:r>
      <w:r w:rsidRPr="003A14B7">
        <w:rPr>
          <w:rFonts w:ascii="Arial" w:hAnsi="Arial" w:cs="Arial"/>
          <w:color w:val="000000"/>
          <w:szCs w:val="28"/>
        </w:rPr>
        <w:t xml:space="preserve"> authors</w:t>
      </w:r>
      <w:r>
        <w:rPr>
          <w:rFonts w:ascii="Arial" w:hAnsi="Arial" w:cs="Arial"/>
          <w:color w:val="000000"/>
          <w:szCs w:val="28"/>
        </w:rPr>
        <w:t xml:space="preserve"> or key themes</w:t>
      </w:r>
      <w:r w:rsidRPr="003A14B7">
        <w:rPr>
          <w:rFonts w:ascii="Arial" w:hAnsi="Arial" w:cs="Arial"/>
          <w:color w:val="000000"/>
          <w:szCs w:val="28"/>
        </w:rPr>
        <w:t>;</w:t>
      </w:r>
    </w:p>
    <w:p w14:paraId="359C76F1" w14:textId="77777777" w:rsidR="00684AE2" w:rsidRDefault="00684AE2" w:rsidP="00E67A80">
      <w:pPr>
        <w:pStyle w:val="BodyTextIndent"/>
        <w:widowControl/>
        <w:numPr>
          <w:ilvl w:val="0"/>
          <w:numId w:val="27"/>
        </w:numPr>
        <w:jc w:val="left"/>
        <w:rPr>
          <w:rFonts w:ascii="Arial" w:hAnsi="Arial" w:cs="Arial"/>
          <w:color w:val="000000"/>
          <w:szCs w:val="28"/>
        </w:rPr>
      </w:pPr>
      <w:r>
        <w:rPr>
          <w:rFonts w:ascii="Arial" w:hAnsi="Arial" w:cs="Arial"/>
          <w:color w:val="000000"/>
          <w:szCs w:val="28"/>
        </w:rPr>
        <w:t xml:space="preserve">don’t pack too much information into slides – use </w:t>
      </w:r>
      <w:r w:rsidR="00F82D1D">
        <w:rPr>
          <w:rFonts w:ascii="Arial" w:hAnsi="Arial" w:cs="Arial"/>
          <w:color w:val="000000"/>
          <w:szCs w:val="28"/>
        </w:rPr>
        <w:t xml:space="preserve">the slides to provide structure, </w:t>
      </w:r>
      <w:r>
        <w:rPr>
          <w:rFonts w:ascii="Arial" w:hAnsi="Arial" w:cs="Arial"/>
          <w:color w:val="000000"/>
          <w:szCs w:val="28"/>
        </w:rPr>
        <w:t>focus</w:t>
      </w:r>
      <w:r w:rsidR="00F82D1D">
        <w:rPr>
          <w:rFonts w:ascii="Arial" w:hAnsi="Arial" w:cs="Arial"/>
          <w:color w:val="000000"/>
          <w:szCs w:val="28"/>
        </w:rPr>
        <w:t xml:space="preserve"> and visual interest</w:t>
      </w:r>
      <w:r>
        <w:rPr>
          <w:rFonts w:ascii="Arial" w:hAnsi="Arial" w:cs="Arial"/>
          <w:color w:val="000000"/>
          <w:szCs w:val="28"/>
        </w:rPr>
        <w:t xml:space="preserve"> for your presentation rather than </w:t>
      </w:r>
      <w:r w:rsidR="00F82D1D">
        <w:rPr>
          <w:rFonts w:ascii="Arial" w:hAnsi="Arial" w:cs="Arial"/>
          <w:color w:val="000000"/>
          <w:szCs w:val="28"/>
        </w:rPr>
        <w:t>recording</w:t>
      </w:r>
      <w:r>
        <w:rPr>
          <w:rFonts w:ascii="Arial" w:hAnsi="Arial" w:cs="Arial"/>
          <w:color w:val="000000"/>
          <w:szCs w:val="28"/>
        </w:rPr>
        <w:t xml:space="preserve"> every single point you want to make;</w:t>
      </w:r>
    </w:p>
    <w:p w14:paraId="4E8BCC8C" w14:textId="77777777" w:rsidR="00684AE2" w:rsidRPr="003A14B7" w:rsidRDefault="00684AE2" w:rsidP="00E67A80">
      <w:pPr>
        <w:pStyle w:val="BodyTextIndent"/>
        <w:widowControl/>
        <w:numPr>
          <w:ilvl w:val="0"/>
          <w:numId w:val="27"/>
        </w:numPr>
        <w:jc w:val="left"/>
        <w:rPr>
          <w:rFonts w:ascii="Arial" w:hAnsi="Arial" w:cs="Arial"/>
          <w:color w:val="000000"/>
          <w:szCs w:val="28"/>
        </w:rPr>
      </w:pPr>
      <w:r>
        <w:rPr>
          <w:rFonts w:ascii="Arial" w:hAnsi="Arial" w:cs="Arial"/>
          <w:color w:val="000000"/>
          <w:szCs w:val="28"/>
        </w:rPr>
        <w:lastRenderedPageBreak/>
        <w:t xml:space="preserve">practice beforehand </w:t>
      </w:r>
      <w:r w:rsidRPr="003A14B7">
        <w:rPr>
          <w:rFonts w:ascii="Arial" w:hAnsi="Arial" w:cs="Arial"/>
          <w:color w:val="000000"/>
          <w:szCs w:val="28"/>
        </w:rPr>
        <w:t>–</w:t>
      </w:r>
      <w:r>
        <w:rPr>
          <w:rFonts w:ascii="Arial" w:hAnsi="Arial" w:cs="Arial"/>
          <w:color w:val="000000"/>
          <w:szCs w:val="28"/>
        </w:rPr>
        <w:t xml:space="preserve"> to check timing, avoid overlap, build confidence;</w:t>
      </w:r>
    </w:p>
    <w:p w14:paraId="6432FE42" w14:textId="77777777" w:rsidR="00684AE2" w:rsidRPr="003A14B7" w:rsidRDefault="00684AE2" w:rsidP="00E67A80">
      <w:pPr>
        <w:pStyle w:val="BodyTextIndent"/>
        <w:widowControl/>
        <w:numPr>
          <w:ilvl w:val="0"/>
          <w:numId w:val="27"/>
        </w:numPr>
        <w:jc w:val="left"/>
        <w:rPr>
          <w:rFonts w:ascii="Arial" w:hAnsi="Arial" w:cs="Arial"/>
          <w:color w:val="000000"/>
          <w:szCs w:val="28"/>
        </w:rPr>
      </w:pPr>
      <w:r w:rsidRPr="003A14B7">
        <w:rPr>
          <w:rFonts w:ascii="Arial" w:hAnsi="Arial" w:cs="Arial"/>
          <w:color w:val="000000"/>
          <w:szCs w:val="28"/>
        </w:rPr>
        <w:t xml:space="preserve">ensure your listeners stay awake – don’t read out long </w:t>
      </w:r>
      <w:r>
        <w:rPr>
          <w:rFonts w:ascii="Arial" w:hAnsi="Arial" w:cs="Arial"/>
          <w:color w:val="000000"/>
          <w:szCs w:val="28"/>
        </w:rPr>
        <w:t xml:space="preserve">passages of </w:t>
      </w:r>
      <w:r w:rsidRPr="003A14B7">
        <w:rPr>
          <w:rFonts w:ascii="Arial" w:hAnsi="Arial" w:cs="Arial"/>
          <w:color w:val="000000"/>
          <w:szCs w:val="28"/>
        </w:rPr>
        <w:t xml:space="preserve">text, keep your head up and make eye contact, explain technical terms, </w:t>
      </w:r>
      <w:r>
        <w:rPr>
          <w:rFonts w:ascii="Arial" w:hAnsi="Arial" w:cs="Arial"/>
          <w:color w:val="000000"/>
          <w:szCs w:val="28"/>
        </w:rPr>
        <w:t>keep your body language animated and positive,</w:t>
      </w:r>
      <w:r w:rsidRPr="003A14B7">
        <w:rPr>
          <w:rFonts w:ascii="Arial" w:hAnsi="Arial" w:cs="Arial"/>
          <w:color w:val="000000"/>
          <w:szCs w:val="28"/>
        </w:rPr>
        <w:t xml:space="preserve"> </w:t>
      </w:r>
      <w:r>
        <w:rPr>
          <w:rFonts w:ascii="Arial" w:hAnsi="Arial" w:cs="Arial"/>
          <w:color w:val="000000"/>
          <w:szCs w:val="28"/>
        </w:rPr>
        <w:t xml:space="preserve">use </w:t>
      </w:r>
      <w:r w:rsidR="00824AB3">
        <w:rPr>
          <w:rFonts w:ascii="Arial" w:hAnsi="Arial" w:cs="Arial"/>
          <w:color w:val="000000"/>
          <w:szCs w:val="28"/>
        </w:rPr>
        <w:t>lively</w:t>
      </w:r>
      <w:r>
        <w:rPr>
          <w:rFonts w:ascii="Arial" w:hAnsi="Arial" w:cs="Arial"/>
          <w:color w:val="000000"/>
          <w:szCs w:val="28"/>
        </w:rPr>
        <w:t xml:space="preserve"> </w:t>
      </w:r>
      <w:r w:rsidR="00F82D1D">
        <w:rPr>
          <w:rFonts w:ascii="Arial" w:hAnsi="Arial" w:cs="Arial"/>
          <w:color w:val="000000"/>
          <w:szCs w:val="28"/>
        </w:rPr>
        <w:t>images</w:t>
      </w:r>
      <w:r>
        <w:rPr>
          <w:rFonts w:ascii="Arial" w:hAnsi="Arial" w:cs="Arial"/>
          <w:color w:val="000000"/>
          <w:szCs w:val="28"/>
        </w:rPr>
        <w:t xml:space="preserve"> on your slides;</w:t>
      </w:r>
    </w:p>
    <w:p w14:paraId="13511D4B" w14:textId="77777777" w:rsidR="00684AE2" w:rsidRPr="003A14B7" w:rsidRDefault="00684AE2" w:rsidP="00E67A80">
      <w:pPr>
        <w:pStyle w:val="BodyTextIndent"/>
        <w:widowControl/>
        <w:numPr>
          <w:ilvl w:val="0"/>
          <w:numId w:val="27"/>
        </w:numPr>
        <w:jc w:val="left"/>
        <w:rPr>
          <w:rFonts w:ascii="Arial" w:hAnsi="Arial" w:cs="Arial"/>
          <w:color w:val="000000"/>
          <w:szCs w:val="28"/>
        </w:rPr>
      </w:pPr>
      <w:r w:rsidRPr="003A14B7">
        <w:rPr>
          <w:rFonts w:ascii="Arial" w:hAnsi="Arial" w:cs="Arial"/>
          <w:color w:val="000000"/>
          <w:szCs w:val="28"/>
        </w:rPr>
        <w:t xml:space="preserve">interest your audience and provoke debate – ask questions, give your opinion of the reading, point to conflicting interpretations of an issue, </w:t>
      </w:r>
      <w:r w:rsidR="00F82D1D">
        <w:rPr>
          <w:rFonts w:ascii="Arial" w:hAnsi="Arial" w:cs="Arial"/>
          <w:color w:val="000000"/>
          <w:szCs w:val="28"/>
        </w:rPr>
        <w:t>remember your presentation will be the starting point for class discussion</w:t>
      </w:r>
      <w:r w:rsidRPr="003A14B7">
        <w:rPr>
          <w:rFonts w:ascii="Arial" w:hAnsi="Arial" w:cs="Arial"/>
          <w:color w:val="000000"/>
          <w:szCs w:val="28"/>
        </w:rPr>
        <w:t>.</w:t>
      </w:r>
    </w:p>
    <w:p w14:paraId="29DD8EA1" w14:textId="77777777" w:rsidR="00684AE2" w:rsidRPr="002D512E" w:rsidRDefault="00684AE2" w:rsidP="00E67A80">
      <w:pPr>
        <w:overflowPunct w:val="0"/>
        <w:autoSpaceDE w:val="0"/>
        <w:autoSpaceDN w:val="0"/>
        <w:adjustRightInd w:val="0"/>
        <w:rPr>
          <w:rFonts w:eastAsia="SimSun" w:cs="Arial"/>
          <w:color w:val="000000"/>
          <w:lang w:eastAsia="en-GB"/>
        </w:rPr>
      </w:pPr>
    </w:p>
    <w:p w14:paraId="33B57BCC" w14:textId="4561758D" w:rsidR="00684AE2" w:rsidRDefault="00684AE2" w:rsidP="00E67A80">
      <w:pPr>
        <w:overflowPunct w:val="0"/>
        <w:autoSpaceDE w:val="0"/>
        <w:autoSpaceDN w:val="0"/>
        <w:adjustRightInd w:val="0"/>
        <w:rPr>
          <w:rFonts w:eastAsia="SimSun" w:cs="Arial"/>
          <w:color w:val="000000"/>
          <w:lang w:eastAsia="en-GB"/>
        </w:rPr>
      </w:pPr>
      <w:r>
        <w:rPr>
          <w:rFonts w:eastAsia="SimSun" w:cs="Arial"/>
          <w:color w:val="000000"/>
          <w:lang w:eastAsia="en-GB"/>
        </w:rPr>
        <w:t xml:space="preserve">The provisional mark for and comments on your presentation will be made available on Myplace no later than </w:t>
      </w:r>
      <w:r w:rsidR="00C72597">
        <w:rPr>
          <w:rFonts w:eastAsia="SimSun" w:cs="Arial"/>
          <w:color w:val="000000"/>
          <w:lang w:eastAsia="en-GB"/>
        </w:rPr>
        <w:t>fourteen</w:t>
      </w:r>
      <w:r>
        <w:rPr>
          <w:rFonts w:eastAsia="SimSun" w:cs="Arial"/>
          <w:color w:val="000000"/>
          <w:lang w:eastAsia="en-GB"/>
        </w:rPr>
        <w:t xml:space="preserve"> days after you have presented. </w:t>
      </w:r>
    </w:p>
    <w:p w14:paraId="545B1B9F" w14:textId="77777777" w:rsidR="00684AE2" w:rsidRDefault="00684AE2" w:rsidP="00E67A80">
      <w:pPr>
        <w:overflowPunct w:val="0"/>
        <w:autoSpaceDE w:val="0"/>
        <w:autoSpaceDN w:val="0"/>
        <w:adjustRightInd w:val="0"/>
        <w:rPr>
          <w:rFonts w:eastAsia="SimSun" w:cs="Arial"/>
          <w:color w:val="000000"/>
          <w:lang w:eastAsia="en-GB"/>
        </w:rPr>
      </w:pPr>
    </w:p>
    <w:p w14:paraId="463F8CC9" w14:textId="16C711A2" w:rsidR="00684AE2" w:rsidRPr="002D512E" w:rsidRDefault="00684AE2" w:rsidP="00E67A80">
      <w:pPr>
        <w:overflowPunct w:val="0"/>
        <w:autoSpaceDE w:val="0"/>
        <w:autoSpaceDN w:val="0"/>
        <w:adjustRightInd w:val="0"/>
        <w:rPr>
          <w:rFonts w:eastAsia="SimSun" w:cs="Arial"/>
          <w:color w:val="000000"/>
          <w:lang w:eastAsia="en-GB"/>
        </w:rPr>
      </w:pPr>
      <w:r w:rsidRPr="002D512E">
        <w:rPr>
          <w:rFonts w:eastAsia="SimSun" w:cs="Arial"/>
          <w:color w:val="000000"/>
          <w:lang w:eastAsia="en-GB"/>
        </w:rPr>
        <w:t xml:space="preserve">Adjustments and/or alternative modes of assessment are possible for the presentation element of assessment for this class for students with disabilities </w:t>
      </w:r>
      <w:r w:rsidR="00BC675C">
        <w:rPr>
          <w:rFonts w:eastAsia="SimSun" w:cs="Arial"/>
          <w:color w:val="000000"/>
          <w:lang w:eastAsia="en-GB"/>
        </w:rPr>
        <w:t>that</w:t>
      </w:r>
      <w:r w:rsidRPr="002D512E">
        <w:rPr>
          <w:rFonts w:eastAsia="SimSun" w:cs="Arial"/>
          <w:color w:val="000000"/>
          <w:lang w:eastAsia="en-GB"/>
        </w:rPr>
        <w:t xml:space="preserve"> hinder attendance or public speaking.</w:t>
      </w:r>
    </w:p>
    <w:p w14:paraId="0F08D5B0" w14:textId="77777777" w:rsidR="0030156D" w:rsidRPr="00C075C3" w:rsidRDefault="0030156D" w:rsidP="00E67A80">
      <w:pPr>
        <w:tabs>
          <w:tab w:val="left" w:pos="96"/>
          <w:tab w:val="left" w:pos="576"/>
          <w:tab w:val="left" w:pos="1296"/>
          <w:tab w:val="left" w:pos="2016"/>
          <w:tab w:val="left" w:pos="2736"/>
          <w:tab w:val="left" w:pos="3456"/>
          <w:tab w:val="left" w:pos="4176"/>
          <w:tab w:val="left" w:pos="4896"/>
          <w:tab w:val="left" w:pos="5616"/>
          <w:tab w:val="left" w:pos="6336"/>
          <w:tab w:val="left" w:pos="7056"/>
        </w:tabs>
        <w:overflowPunct w:val="0"/>
        <w:autoSpaceDE w:val="0"/>
        <w:autoSpaceDN w:val="0"/>
        <w:adjustRightInd w:val="0"/>
        <w:rPr>
          <w:rFonts w:eastAsia="SimSun" w:cs="Arial"/>
          <w:b/>
          <w:i/>
          <w:color w:val="000000"/>
          <w:lang w:eastAsia="en-GB"/>
        </w:rPr>
      </w:pPr>
    </w:p>
    <w:p w14:paraId="34F84E4F" w14:textId="77777777" w:rsidR="00BC675C" w:rsidRDefault="00BC675C" w:rsidP="00E67A80">
      <w:pPr>
        <w:tabs>
          <w:tab w:val="left" w:pos="96"/>
          <w:tab w:val="left" w:pos="576"/>
          <w:tab w:val="left" w:pos="1296"/>
          <w:tab w:val="left" w:pos="2016"/>
          <w:tab w:val="left" w:pos="2736"/>
          <w:tab w:val="left" w:pos="3456"/>
          <w:tab w:val="left" w:pos="4176"/>
          <w:tab w:val="left" w:pos="4896"/>
          <w:tab w:val="left" w:pos="5616"/>
          <w:tab w:val="left" w:pos="6336"/>
          <w:tab w:val="left" w:pos="7056"/>
        </w:tabs>
        <w:overflowPunct w:val="0"/>
        <w:autoSpaceDE w:val="0"/>
        <w:autoSpaceDN w:val="0"/>
        <w:adjustRightInd w:val="0"/>
        <w:rPr>
          <w:rFonts w:eastAsia="SimSun" w:cs="Arial"/>
          <w:b/>
          <w:i/>
          <w:color w:val="000000"/>
          <w:lang w:eastAsia="en-GB"/>
        </w:rPr>
      </w:pPr>
    </w:p>
    <w:p w14:paraId="60FA6C2B" w14:textId="46B5988F" w:rsidR="00C74919" w:rsidRPr="00C075C3" w:rsidRDefault="006B2EF0" w:rsidP="00E67A80">
      <w:pPr>
        <w:tabs>
          <w:tab w:val="left" w:pos="96"/>
          <w:tab w:val="left" w:pos="576"/>
          <w:tab w:val="left" w:pos="1296"/>
          <w:tab w:val="left" w:pos="2016"/>
          <w:tab w:val="left" w:pos="2736"/>
          <w:tab w:val="left" w:pos="3456"/>
          <w:tab w:val="left" w:pos="4176"/>
          <w:tab w:val="left" w:pos="4896"/>
          <w:tab w:val="left" w:pos="5616"/>
          <w:tab w:val="left" w:pos="6336"/>
          <w:tab w:val="left" w:pos="7056"/>
        </w:tabs>
        <w:overflowPunct w:val="0"/>
        <w:autoSpaceDE w:val="0"/>
        <w:autoSpaceDN w:val="0"/>
        <w:adjustRightInd w:val="0"/>
        <w:rPr>
          <w:rFonts w:eastAsia="SimSun" w:cs="Arial"/>
          <w:b/>
          <w:i/>
          <w:color w:val="000000"/>
          <w:lang w:eastAsia="en-GB"/>
        </w:rPr>
      </w:pPr>
      <w:r>
        <w:rPr>
          <w:rFonts w:eastAsia="SimSun" w:cs="Arial"/>
          <w:b/>
          <w:i/>
          <w:color w:val="000000"/>
          <w:lang w:eastAsia="en-GB"/>
        </w:rPr>
        <w:t>4</w:t>
      </w:r>
      <w:r w:rsidR="00C74919" w:rsidRPr="00C075C3">
        <w:rPr>
          <w:rFonts w:eastAsia="SimSun" w:cs="Arial"/>
          <w:b/>
          <w:i/>
          <w:color w:val="000000"/>
          <w:lang w:eastAsia="en-GB"/>
        </w:rPr>
        <w:t>. Essay</w:t>
      </w:r>
    </w:p>
    <w:p w14:paraId="0214A669" w14:textId="77777777" w:rsidR="00C74919" w:rsidRPr="00C075C3" w:rsidRDefault="00C74919" w:rsidP="00E67A80">
      <w:pPr>
        <w:tabs>
          <w:tab w:val="left" w:pos="96"/>
          <w:tab w:val="left" w:pos="576"/>
          <w:tab w:val="left" w:pos="1296"/>
          <w:tab w:val="left" w:pos="2016"/>
          <w:tab w:val="left" w:pos="2736"/>
          <w:tab w:val="left" w:pos="3456"/>
          <w:tab w:val="left" w:pos="4176"/>
          <w:tab w:val="left" w:pos="4896"/>
          <w:tab w:val="left" w:pos="5616"/>
          <w:tab w:val="left" w:pos="6336"/>
          <w:tab w:val="left" w:pos="7056"/>
        </w:tabs>
        <w:overflowPunct w:val="0"/>
        <w:autoSpaceDE w:val="0"/>
        <w:autoSpaceDN w:val="0"/>
        <w:adjustRightInd w:val="0"/>
        <w:rPr>
          <w:rFonts w:eastAsia="SimSun" w:cs="Arial"/>
          <w:color w:val="000000"/>
          <w:lang w:eastAsia="en-GB"/>
        </w:rPr>
      </w:pPr>
    </w:p>
    <w:p w14:paraId="6D40B620" w14:textId="5485D874" w:rsidR="000C475D" w:rsidRDefault="002D512E" w:rsidP="00E67A80">
      <w:pPr>
        <w:autoSpaceDE w:val="0"/>
        <w:autoSpaceDN w:val="0"/>
        <w:adjustRightInd w:val="0"/>
        <w:rPr>
          <w:rFonts w:eastAsia="SimSun" w:cs="Arial"/>
          <w:color w:val="000000"/>
          <w:lang w:eastAsia="en-GB"/>
        </w:rPr>
      </w:pPr>
      <w:r w:rsidRPr="00C075C3">
        <w:rPr>
          <w:rFonts w:eastAsia="SimSun" w:cs="Arial"/>
          <w:color w:val="000000"/>
          <w:lang w:eastAsia="en-GB"/>
        </w:rPr>
        <w:t>The</w:t>
      </w:r>
      <w:r w:rsidR="003D2DAD" w:rsidRPr="00C075C3">
        <w:rPr>
          <w:rFonts w:eastAsia="SimSun" w:cs="Arial"/>
          <w:color w:val="000000"/>
          <w:lang w:eastAsia="en-GB"/>
        </w:rPr>
        <w:t xml:space="preserve"> </w:t>
      </w:r>
      <w:r w:rsidR="00E20DAB">
        <w:rPr>
          <w:rFonts w:eastAsia="SimSun" w:cs="Arial"/>
          <w:color w:val="000000"/>
          <w:lang w:eastAsia="en-GB"/>
        </w:rPr>
        <w:t>final piece of</w:t>
      </w:r>
      <w:r w:rsidR="003502B7" w:rsidRPr="00C075C3">
        <w:rPr>
          <w:rFonts w:eastAsia="SimSun" w:cs="Arial"/>
          <w:color w:val="000000"/>
          <w:lang w:eastAsia="en-GB"/>
        </w:rPr>
        <w:t xml:space="preserve"> course</w:t>
      </w:r>
      <w:r w:rsidRPr="00C075C3">
        <w:rPr>
          <w:rFonts w:eastAsia="SimSun" w:cs="Arial"/>
          <w:color w:val="000000"/>
          <w:lang w:eastAsia="en-GB"/>
        </w:rPr>
        <w:t xml:space="preserve">work is an essay of </w:t>
      </w:r>
      <w:r w:rsidR="00455EDB">
        <w:rPr>
          <w:rFonts w:eastAsia="SimSun" w:cs="Arial"/>
          <w:color w:val="000000"/>
          <w:lang w:eastAsia="en-GB"/>
        </w:rPr>
        <w:t>no more than</w:t>
      </w:r>
      <w:r w:rsidR="00C72597">
        <w:rPr>
          <w:rFonts w:eastAsia="SimSun" w:cs="Arial"/>
          <w:color w:val="000000"/>
          <w:lang w:eastAsia="en-GB"/>
        </w:rPr>
        <w:t xml:space="preserve"> </w:t>
      </w:r>
      <w:r w:rsidR="00C72597" w:rsidRPr="006B2EF0">
        <w:rPr>
          <w:rFonts w:eastAsia="SimSun" w:cs="Arial"/>
          <w:b/>
          <w:color w:val="000000"/>
          <w:lang w:eastAsia="en-GB"/>
        </w:rPr>
        <w:t>3</w:t>
      </w:r>
      <w:r w:rsidRPr="006B2EF0">
        <w:rPr>
          <w:rFonts w:eastAsia="SimSun" w:cs="Arial"/>
          <w:b/>
          <w:color w:val="000000"/>
          <w:lang w:eastAsia="en-GB"/>
        </w:rPr>
        <w:t>000</w:t>
      </w:r>
      <w:r w:rsidRPr="00C075C3">
        <w:rPr>
          <w:rFonts w:eastAsia="SimSun" w:cs="Arial"/>
          <w:b/>
          <w:color w:val="000000"/>
          <w:lang w:eastAsia="en-GB"/>
        </w:rPr>
        <w:t xml:space="preserve"> </w:t>
      </w:r>
      <w:r w:rsidRPr="00C075C3">
        <w:rPr>
          <w:rFonts w:eastAsia="SimSun" w:cs="Arial"/>
          <w:color w:val="000000"/>
          <w:lang w:eastAsia="en-GB"/>
        </w:rPr>
        <w:t xml:space="preserve">words. </w:t>
      </w:r>
      <w:r w:rsidR="000C475D" w:rsidRPr="00C27697">
        <w:rPr>
          <w:rFonts w:eastAsia="SimSun" w:cs="Arial"/>
          <w:color w:val="000000"/>
          <w:lang w:eastAsia="en-GB"/>
        </w:rPr>
        <w:t>You will write your own essay question, in consultation with myself, which must be submit</w:t>
      </w:r>
      <w:r w:rsidR="00455EDB" w:rsidRPr="00C27697">
        <w:rPr>
          <w:rFonts w:eastAsia="SimSun" w:cs="Arial"/>
          <w:color w:val="000000"/>
          <w:lang w:eastAsia="en-GB"/>
        </w:rPr>
        <w:t xml:space="preserve">ted for approval along with an </w:t>
      </w:r>
      <w:r w:rsidR="000C475D" w:rsidRPr="00C27697">
        <w:rPr>
          <w:rFonts w:eastAsia="SimSun" w:cs="Arial"/>
          <w:color w:val="000000"/>
          <w:lang w:eastAsia="en-GB"/>
        </w:rPr>
        <w:t xml:space="preserve">indicative 5-work bibliography at the same time as the </w:t>
      </w:r>
      <w:r w:rsidR="00455EDB" w:rsidRPr="00C27697">
        <w:rPr>
          <w:rFonts w:eastAsia="SimSun" w:cs="Arial"/>
          <w:color w:val="000000"/>
          <w:lang w:eastAsia="en-GB"/>
        </w:rPr>
        <w:t>response</w:t>
      </w:r>
      <w:r w:rsidR="000C475D" w:rsidRPr="00C27697">
        <w:rPr>
          <w:rFonts w:eastAsia="SimSun" w:cs="Arial"/>
          <w:color w:val="000000"/>
          <w:lang w:eastAsia="en-GB"/>
        </w:rPr>
        <w:t xml:space="preserve"> paper</w:t>
      </w:r>
      <w:r w:rsidR="00C72597">
        <w:rPr>
          <w:rFonts w:eastAsia="SimSun" w:cs="Arial"/>
          <w:color w:val="000000"/>
          <w:lang w:eastAsia="en-GB"/>
        </w:rPr>
        <w:t xml:space="preserve"> (Friday 16</w:t>
      </w:r>
      <w:r w:rsidR="00933A87" w:rsidRPr="00C27697">
        <w:rPr>
          <w:rFonts w:eastAsia="SimSun" w:cs="Arial"/>
          <w:color w:val="000000"/>
          <w:lang w:eastAsia="en-GB"/>
        </w:rPr>
        <w:t xml:space="preserve"> February)</w:t>
      </w:r>
      <w:r w:rsidR="000C475D" w:rsidRPr="00C27697">
        <w:rPr>
          <w:rFonts w:eastAsia="SimSun" w:cs="Arial"/>
          <w:color w:val="000000"/>
          <w:lang w:eastAsia="en-GB"/>
        </w:rPr>
        <w:t>.</w:t>
      </w:r>
      <w:r w:rsidR="000C475D">
        <w:rPr>
          <w:rFonts w:eastAsia="SimSun" w:cs="Arial"/>
          <w:color w:val="000000"/>
          <w:lang w:eastAsia="en-GB"/>
        </w:rPr>
        <w:t xml:space="preserve"> This</w:t>
      </w:r>
      <w:r w:rsidR="00455EDB">
        <w:rPr>
          <w:rFonts w:eastAsia="SimSun" w:cs="Arial"/>
          <w:color w:val="000000"/>
          <w:lang w:eastAsia="en-GB"/>
        </w:rPr>
        <w:t xml:space="preserve"> initial submission</w:t>
      </w:r>
      <w:r w:rsidR="000C475D">
        <w:rPr>
          <w:rFonts w:eastAsia="SimSun" w:cs="Arial"/>
          <w:color w:val="000000"/>
          <w:lang w:eastAsia="en-GB"/>
        </w:rPr>
        <w:t xml:space="preserve"> will not be graded, but I will give you formative feedback on your question and bibliography which will help you to refine it. </w:t>
      </w:r>
      <w:r w:rsidR="00933A87">
        <w:rPr>
          <w:rFonts w:eastAsia="SimSun" w:cs="Arial"/>
          <w:color w:val="000000"/>
          <w:lang w:eastAsia="en-GB"/>
        </w:rPr>
        <w:t>Subsequent changes to the question s</w:t>
      </w:r>
      <w:r w:rsidR="0030156D">
        <w:rPr>
          <w:rFonts w:eastAsia="SimSun" w:cs="Arial"/>
          <w:color w:val="000000"/>
          <w:lang w:eastAsia="en-GB"/>
        </w:rPr>
        <w:t>hould be brought to my office ho</w:t>
      </w:r>
      <w:r w:rsidR="00933A87">
        <w:rPr>
          <w:rFonts w:eastAsia="SimSun" w:cs="Arial"/>
          <w:color w:val="000000"/>
          <w:lang w:eastAsia="en-GB"/>
        </w:rPr>
        <w:t xml:space="preserve">urs for my approval. </w:t>
      </w:r>
      <w:r w:rsidR="000C475D" w:rsidRPr="00C27697">
        <w:rPr>
          <w:rFonts w:eastAsia="SimSun" w:cs="Arial"/>
          <w:color w:val="000000"/>
          <w:lang w:eastAsia="en-GB"/>
        </w:rPr>
        <w:t xml:space="preserve">No changes can be made to your question after </w:t>
      </w:r>
      <w:r w:rsidR="00C72597">
        <w:rPr>
          <w:rFonts w:eastAsia="SimSun" w:cs="Arial"/>
          <w:color w:val="000000"/>
          <w:lang w:eastAsia="en-GB"/>
        </w:rPr>
        <w:t>Friday 7 March (week 8</w:t>
      </w:r>
      <w:r w:rsidR="00933A87" w:rsidRPr="00C27697">
        <w:rPr>
          <w:rFonts w:eastAsia="SimSun" w:cs="Arial"/>
          <w:color w:val="000000"/>
          <w:lang w:eastAsia="en-GB"/>
        </w:rPr>
        <w:t>)</w:t>
      </w:r>
      <w:r w:rsidR="00455EDB" w:rsidRPr="00C27697">
        <w:rPr>
          <w:rFonts w:eastAsia="SimSun" w:cs="Arial"/>
          <w:color w:val="000000"/>
          <w:lang w:eastAsia="en-GB"/>
        </w:rPr>
        <w:t>.</w:t>
      </w:r>
    </w:p>
    <w:p w14:paraId="6697DB5E" w14:textId="77777777" w:rsidR="000C475D" w:rsidRDefault="000C475D" w:rsidP="00E67A80">
      <w:pPr>
        <w:autoSpaceDE w:val="0"/>
        <w:autoSpaceDN w:val="0"/>
        <w:adjustRightInd w:val="0"/>
        <w:rPr>
          <w:rFonts w:eastAsia="SimSun" w:cs="Arial"/>
          <w:color w:val="000000"/>
          <w:lang w:eastAsia="en-GB"/>
        </w:rPr>
      </w:pPr>
    </w:p>
    <w:p w14:paraId="6AC78BB9" w14:textId="77777777" w:rsidR="00C74919" w:rsidRPr="00C075C3" w:rsidRDefault="00933A87" w:rsidP="00E67A80">
      <w:pPr>
        <w:autoSpaceDE w:val="0"/>
        <w:autoSpaceDN w:val="0"/>
        <w:adjustRightInd w:val="0"/>
        <w:rPr>
          <w:rFonts w:eastAsia="Calibri" w:cs="Arial"/>
          <w:lang w:eastAsia="en-GB"/>
        </w:rPr>
      </w:pPr>
      <w:r>
        <w:rPr>
          <w:rFonts w:eastAsia="SimSun" w:cs="Arial"/>
          <w:color w:val="000000"/>
          <w:lang w:eastAsia="en-GB"/>
        </w:rPr>
        <w:t xml:space="preserve">Writing a long essay on your own question </w:t>
      </w:r>
      <w:r w:rsidR="000C475D">
        <w:rPr>
          <w:rFonts w:eastAsia="SimSun" w:cs="Arial"/>
          <w:color w:val="000000"/>
          <w:lang w:eastAsia="en-GB"/>
        </w:rPr>
        <w:t xml:space="preserve">will give you the opportunity to </w:t>
      </w:r>
      <w:r w:rsidR="00E20DAB">
        <w:rPr>
          <w:rFonts w:eastAsia="Calibri" w:cs="Arial"/>
          <w:lang w:eastAsia="en-GB"/>
        </w:rPr>
        <w:t>research a</w:t>
      </w:r>
      <w:r>
        <w:rPr>
          <w:rFonts w:eastAsia="Calibri" w:cs="Arial"/>
          <w:lang w:eastAsia="en-GB"/>
        </w:rPr>
        <w:t>n empirical</w:t>
      </w:r>
      <w:r w:rsidR="00C74919" w:rsidRPr="00C075C3">
        <w:rPr>
          <w:rFonts w:eastAsia="Calibri" w:cs="Arial"/>
          <w:lang w:eastAsia="en-GB"/>
        </w:rPr>
        <w:t xml:space="preserve"> topic</w:t>
      </w:r>
      <w:r>
        <w:rPr>
          <w:rFonts w:eastAsia="Calibri" w:cs="Arial"/>
          <w:lang w:eastAsia="en-GB"/>
        </w:rPr>
        <w:t xml:space="preserve"> and analytical approach of genuine interest to yourself in detail and thereby to develop your autonomous research skills</w:t>
      </w:r>
      <w:r w:rsidR="00455EDB">
        <w:rPr>
          <w:rFonts w:eastAsia="Calibri" w:cs="Arial"/>
          <w:lang w:eastAsia="en-GB"/>
        </w:rPr>
        <w:t xml:space="preserve"> in terms of identifying and synthesising appropriate material</w:t>
      </w:r>
      <w:r>
        <w:rPr>
          <w:rFonts w:eastAsia="Calibri" w:cs="Arial"/>
          <w:lang w:eastAsia="en-GB"/>
        </w:rPr>
        <w:t>,</w:t>
      </w:r>
      <w:r w:rsidR="00C74919" w:rsidRPr="00C075C3">
        <w:rPr>
          <w:rFonts w:eastAsia="Calibri" w:cs="Arial"/>
          <w:lang w:eastAsia="en-GB"/>
        </w:rPr>
        <w:t xml:space="preserve"> </w:t>
      </w:r>
      <w:r w:rsidR="00455EDB">
        <w:rPr>
          <w:rFonts w:eastAsia="Calibri" w:cs="Arial"/>
          <w:lang w:eastAsia="en-GB"/>
        </w:rPr>
        <w:t xml:space="preserve">as well as honing your ability to </w:t>
      </w:r>
      <w:r w:rsidR="00C74919" w:rsidRPr="00C075C3">
        <w:rPr>
          <w:rFonts w:eastAsia="Calibri" w:cs="Arial"/>
          <w:lang w:eastAsia="en-GB"/>
        </w:rPr>
        <w:t>construct and defend</w:t>
      </w:r>
      <w:r w:rsidR="00E20DAB">
        <w:rPr>
          <w:rFonts w:eastAsia="Calibri" w:cs="Arial"/>
          <w:lang w:eastAsia="en-GB"/>
        </w:rPr>
        <w:t xml:space="preserve"> a line of argument</w:t>
      </w:r>
      <w:r>
        <w:rPr>
          <w:rFonts w:eastAsia="Calibri" w:cs="Arial"/>
          <w:lang w:eastAsia="en-GB"/>
        </w:rPr>
        <w:t xml:space="preserve">. </w:t>
      </w:r>
      <w:r w:rsidR="00692789">
        <w:rPr>
          <w:rFonts w:eastAsia="Calibri" w:cs="Arial"/>
          <w:lang w:eastAsia="en-GB"/>
        </w:rPr>
        <w:t xml:space="preserve">The essay must bring together theoretical discussion with </w:t>
      </w:r>
      <w:r w:rsidR="00FF5501">
        <w:rPr>
          <w:rFonts w:eastAsia="Calibri" w:cs="Arial"/>
          <w:lang w:eastAsia="en-GB"/>
        </w:rPr>
        <w:t xml:space="preserve">consideration of </w:t>
      </w:r>
      <w:r w:rsidR="00692789">
        <w:rPr>
          <w:rFonts w:eastAsia="Calibri" w:cs="Arial"/>
          <w:lang w:eastAsia="en-GB"/>
        </w:rPr>
        <w:t>empirical cases.</w:t>
      </w:r>
      <w:r w:rsidR="00C27697">
        <w:rPr>
          <w:rFonts w:eastAsia="Calibri" w:cs="Arial"/>
          <w:lang w:eastAsia="en-GB"/>
        </w:rPr>
        <w:t xml:space="preserve"> </w:t>
      </w:r>
      <w:r w:rsidR="003D2DAD" w:rsidRPr="00C075C3">
        <w:rPr>
          <w:rFonts w:eastAsia="Calibri" w:cs="Arial"/>
          <w:lang w:eastAsia="en-GB"/>
        </w:rPr>
        <w:t>The a</w:t>
      </w:r>
      <w:r w:rsidR="00C74919" w:rsidRPr="00C075C3">
        <w:rPr>
          <w:rFonts w:eastAsia="Calibri" w:cs="Arial"/>
          <w:lang w:eastAsia="en-GB"/>
        </w:rPr>
        <w:t>ssessment criteria will be those currently used</w:t>
      </w:r>
      <w:r w:rsidR="0075288B" w:rsidRPr="00C075C3">
        <w:rPr>
          <w:rFonts w:eastAsia="Calibri" w:cs="Arial"/>
          <w:lang w:eastAsia="en-GB"/>
        </w:rPr>
        <w:t xml:space="preserve"> </w:t>
      </w:r>
      <w:r w:rsidR="006D1ECE">
        <w:rPr>
          <w:rFonts w:eastAsia="Calibri" w:cs="Arial"/>
          <w:lang w:eastAsia="en-GB"/>
        </w:rPr>
        <w:t xml:space="preserve">for essays </w:t>
      </w:r>
      <w:r w:rsidR="0075288B" w:rsidRPr="00C075C3">
        <w:rPr>
          <w:rFonts w:eastAsia="Calibri" w:cs="Arial"/>
          <w:lang w:eastAsia="en-GB"/>
        </w:rPr>
        <w:t>across</w:t>
      </w:r>
      <w:r w:rsidR="00C74919" w:rsidRPr="00C075C3">
        <w:rPr>
          <w:rFonts w:eastAsia="Calibri" w:cs="Arial"/>
          <w:lang w:eastAsia="en-GB"/>
        </w:rPr>
        <w:t xml:space="preserve"> the School of Government</w:t>
      </w:r>
      <w:r w:rsidR="00C27697">
        <w:rPr>
          <w:rFonts w:eastAsia="Calibri" w:cs="Arial"/>
          <w:lang w:eastAsia="en-GB"/>
        </w:rPr>
        <w:t xml:space="preserve"> and Public Policy M</w:t>
      </w:r>
      <w:r w:rsidR="003D2DAD" w:rsidRPr="00C075C3">
        <w:rPr>
          <w:rFonts w:eastAsia="Calibri" w:cs="Arial"/>
          <w:lang w:eastAsia="en-GB"/>
        </w:rPr>
        <w:t>asters programmes and available in full on the Myplace pages</w:t>
      </w:r>
      <w:r w:rsidR="006D1ECE">
        <w:rPr>
          <w:rFonts w:eastAsia="Calibri" w:cs="Arial"/>
          <w:lang w:eastAsia="en-GB"/>
        </w:rPr>
        <w:t xml:space="preserve"> for the class</w:t>
      </w:r>
      <w:r w:rsidR="00C74919" w:rsidRPr="00C075C3">
        <w:rPr>
          <w:rFonts w:eastAsia="Calibri" w:cs="Arial"/>
          <w:lang w:eastAsia="en-GB"/>
        </w:rPr>
        <w:t>: range and use of reading, understanding, analysis/argument, structure and writing style</w:t>
      </w:r>
      <w:r w:rsidR="0075288B" w:rsidRPr="00C075C3">
        <w:rPr>
          <w:rFonts w:eastAsia="Calibri" w:cs="Arial"/>
          <w:lang w:eastAsia="en-GB"/>
        </w:rPr>
        <w:t>.</w:t>
      </w:r>
    </w:p>
    <w:p w14:paraId="04482B9A" w14:textId="77777777" w:rsidR="002D512E" w:rsidRPr="00C075C3" w:rsidRDefault="002D512E" w:rsidP="00E67A80">
      <w:pPr>
        <w:rPr>
          <w:rFonts w:eastAsia="SimSun" w:cs="Arial"/>
          <w:b/>
          <w:color w:val="000000"/>
          <w:lang w:eastAsia="en-GB"/>
        </w:rPr>
      </w:pPr>
    </w:p>
    <w:p w14:paraId="5FBD5BEE" w14:textId="77099621" w:rsidR="0075288B" w:rsidRPr="00933A87" w:rsidRDefault="002D512E" w:rsidP="00E67A80">
      <w:pPr>
        <w:widowControl w:val="0"/>
        <w:tabs>
          <w:tab w:val="left" w:pos="6480"/>
        </w:tabs>
        <w:rPr>
          <w:rFonts w:cs="Arial"/>
          <w:lang w:eastAsia="en-GB"/>
        </w:rPr>
      </w:pPr>
      <w:r w:rsidRPr="00137296">
        <w:rPr>
          <w:rFonts w:eastAsia="SimSun" w:cs="Arial"/>
          <w:color w:val="000000"/>
          <w:lang w:eastAsia="en-GB"/>
        </w:rPr>
        <w:t>The last date for submission of your essay is</w:t>
      </w:r>
      <w:r w:rsidRPr="00C27697">
        <w:rPr>
          <w:rFonts w:eastAsia="SimSun" w:cs="Arial"/>
          <w:b/>
          <w:color w:val="000000"/>
          <w:lang w:eastAsia="en-GB"/>
        </w:rPr>
        <w:t xml:space="preserve"> </w:t>
      </w:r>
      <w:r w:rsidR="00122085" w:rsidRPr="00C27697">
        <w:rPr>
          <w:rFonts w:eastAsia="SimSun" w:cs="Arial"/>
          <w:b/>
          <w:color w:val="000000"/>
          <w:lang w:eastAsia="en-GB"/>
        </w:rPr>
        <w:t>F</w:t>
      </w:r>
      <w:r w:rsidR="00122085">
        <w:rPr>
          <w:rFonts w:eastAsia="SimSun" w:cs="Arial"/>
          <w:b/>
          <w:color w:val="000000"/>
          <w:lang w:eastAsia="en-GB"/>
        </w:rPr>
        <w:t xml:space="preserve">riday </w:t>
      </w:r>
      <w:r w:rsidR="00F47807">
        <w:rPr>
          <w:rFonts w:eastAsia="SimSun" w:cs="Arial"/>
          <w:b/>
          <w:color w:val="000000"/>
          <w:lang w:eastAsia="en-GB"/>
        </w:rPr>
        <w:t>23 March 2018</w:t>
      </w:r>
      <w:r w:rsidR="008F4724" w:rsidRPr="00C075C3">
        <w:rPr>
          <w:rFonts w:eastAsia="SimSun" w:cs="Arial"/>
          <w:b/>
          <w:color w:val="000000"/>
          <w:lang w:eastAsia="en-GB"/>
        </w:rPr>
        <w:t xml:space="preserve"> by </w:t>
      </w:r>
      <w:r w:rsidR="00740ACA" w:rsidRPr="00C075C3">
        <w:rPr>
          <w:rFonts w:eastAsia="SimSun" w:cs="Arial"/>
          <w:b/>
          <w:color w:val="000000"/>
          <w:lang w:eastAsia="en-GB"/>
        </w:rPr>
        <w:t>12 noon</w:t>
      </w:r>
      <w:r w:rsidR="00586B27" w:rsidRPr="00C075C3">
        <w:rPr>
          <w:rFonts w:eastAsia="SimSun" w:cs="Arial"/>
          <w:b/>
          <w:color w:val="000000"/>
          <w:lang w:eastAsia="en-GB"/>
        </w:rPr>
        <w:t>.</w:t>
      </w:r>
      <w:r w:rsidR="00586B27" w:rsidRPr="00C075C3">
        <w:rPr>
          <w:rFonts w:eastAsia="SimSun" w:cs="Arial"/>
          <w:color w:val="000000"/>
          <w:lang w:eastAsia="en-GB"/>
        </w:rPr>
        <w:t xml:space="preserve"> </w:t>
      </w:r>
      <w:r w:rsidR="008F4724" w:rsidRPr="00C075C3">
        <w:rPr>
          <w:rFonts w:cs="Arial"/>
          <w:lang w:eastAsia="en-GB"/>
        </w:rPr>
        <w:t xml:space="preserve">You are strongly advised to complete your coursework </w:t>
      </w:r>
      <w:r w:rsidR="00FF5B6F" w:rsidRPr="00C075C3">
        <w:rPr>
          <w:rFonts w:cs="Arial"/>
          <w:lang w:eastAsia="en-GB"/>
        </w:rPr>
        <w:t>in advance of the deadline date</w:t>
      </w:r>
      <w:r w:rsidR="008F4724" w:rsidRPr="00C075C3">
        <w:rPr>
          <w:rFonts w:cs="Arial"/>
          <w:lang w:eastAsia="en-GB"/>
        </w:rPr>
        <w:t>. You will be required to submit an electronic copy via Myplace.</w:t>
      </w:r>
      <w:r w:rsidR="008F4724" w:rsidRPr="00C075C3">
        <w:rPr>
          <w:rFonts w:cs="Arial"/>
          <w:b/>
          <w:lang w:eastAsia="en-GB"/>
        </w:rPr>
        <w:t xml:space="preserve"> </w:t>
      </w:r>
      <w:r w:rsidR="00FF5B6F" w:rsidRPr="00C075C3">
        <w:rPr>
          <w:rFonts w:eastAsia="SimSun" w:cs="Arial"/>
          <w:color w:val="000000"/>
          <w:lang w:eastAsia="en-GB"/>
        </w:rPr>
        <w:t xml:space="preserve">The provisional mark for and comments on your essay will be made available </w:t>
      </w:r>
      <w:r w:rsidR="00DD0E0E" w:rsidRPr="00C075C3">
        <w:rPr>
          <w:rFonts w:eastAsia="SimSun" w:cs="Arial"/>
          <w:color w:val="000000"/>
          <w:lang w:eastAsia="en-GB"/>
        </w:rPr>
        <w:t>by</w:t>
      </w:r>
      <w:r w:rsidR="00FF5B6F" w:rsidRPr="00C075C3">
        <w:rPr>
          <w:rFonts w:eastAsia="SimSun" w:cs="Arial"/>
          <w:color w:val="000000"/>
          <w:lang w:eastAsia="en-GB"/>
        </w:rPr>
        <w:t xml:space="preserve"> </w:t>
      </w:r>
      <w:r w:rsidR="00F47807">
        <w:rPr>
          <w:rFonts w:eastAsia="SimSun" w:cs="Arial"/>
          <w:color w:val="000000"/>
          <w:lang w:eastAsia="en-GB"/>
        </w:rPr>
        <w:t>Friday 6</w:t>
      </w:r>
      <w:r w:rsidR="000C475D">
        <w:rPr>
          <w:rFonts w:eastAsia="SimSun" w:cs="Arial"/>
          <w:color w:val="000000"/>
          <w:lang w:eastAsia="en-GB"/>
        </w:rPr>
        <w:t xml:space="preserve"> April </w:t>
      </w:r>
      <w:r w:rsidR="00933A87">
        <w:rPr>
          <w:rFonts w:cs="Arial"/>
          <w:lang w:eastAsia="en-GB"/>
        </w:rPr>
        <w:t>via Myplace.</w:t>
      </w:r>
    </w:p>
    <w:p w14:paraId="7E7CA102" w14:textId="77777777" w:rsidR="002B1C1E" w:rsidRDefault="002B1C1E" w:rsidP="0042057E">
      <w:pPr>
        <w:rPr>
          <w:rFonts w:eastAsia="SimSun" w:cs="Arial"/>
          <w:color w:val="000000"/>
          <w:lang w:eastAsia="en-GB"/>
        </w:rPr>
      </w:pPr>
    </w:p>
    <w:p w14:paraId="0E39CAFB" w14:textId="77777777" w:rsidR="0042057E" w:rsidRPr="00853855" w:rsidRDefault="00ED21B7" w:rsidP="004410E6">
      <w:pPr>
        <w:rPr>
          <w:rFonts w:cs="Arial"/>
          <w:b/>
          <w:bCs/>
          <w:i/>
        </w:rPr>
      </w:pPr>
      <w:r>
        <w:rPr>
          <w:rFonts w:cs="Arial"/>
          <w:b/>
          <w:bCs/>
          <w:i/>
        </w:rPr>
        <w:t xml:space="preserve">Rules on </w:t>
      </w:r>
      <w:r w:rsidR="0042057E" w:rsidRPr="00853855">
        <w:rPr>
          <w:rFonts w:cs="Arial"/>
          <w:b/>
          <w:bCs/>
          <w:i/>
        </w:rPr>
        <w:t>Late Submission of Assignments</w:t>
      </w:r>
    </w:p>
    <w:p w14:paraId="5A2CBF65" w14:textId="77777777" w:rsidR="0042057E" w:rsidRPr="00C075C3" w:rsidRDefault="0042057E" w:rsidP="004410E6">
      <w:pPr>
        <w:rPr>
          <w:rFonts w:cs="Arial"/>
        </w:rPr>
      </w:pPr>
    </w:p>
    <w:p w14:paraId="01B77916" w14:textId="77777777" w:rsidR="004410E6" w:rsidRDefault="00F63173" w:rsidP="004410E6">
      <w:pPr>
        <w:jc w:val="both"/>
        <w:rPr>
          <w:rFonts w:cs="Arial"/>
        </w:rPr>
      </w:pPr>
      <w:r w:rsidRPr="00C075C3">
        <w:rPr>
          <w:rFonts w:cs="Arial"/>
        </w:rPr>
        <w:t>Y</w:t>
      </w:r>
      <w:r w:rsidR="0042057E" w:rsidRPr="00C075C3">
        <w:rPr>
          <w:rFonts w:cs="Arial"/>
        </w:rPr>
        <w:t xml:space="preserve">ou are required to submit an electronic copy of your </w:t>
      </w:r>
      <w:r w:rsidR="00F82D1D">
        <w:rPr>
          <w:rFonts w:cs="Arial"/>
        </w:rPr>
        <w:t>coursework</w:t>
      </w:r>
      <w:r w:rsidR="0042057E" w:rsidRPr="00C075C3">
        <w:rPr>
          <w:rFonts w:cs="Arial"/>
        </w:rPr>
        <w:t xml:space="preserve"> for </w:t>
      </w:r>
      <w:r w:rsidRPr="00C075C3">
        <w:rPr>
          <w:rFonts w:cs="Arial"/>
        </w:rPr>
        <w:t>this</w:t>
      </w:r>
      <w:r w:rsidR="0042057E" w:rsidRPr="00C075C3">
        <w:rPr>
          <w:rFonts w:cs="Arial"/>
        </w:rPr>
        <w:t xml:space="preserve"> class via the relevant link on Myplace by the stated deadline</w:t>
      </w:r>
      <w:r w:rsidRPr="00C075C3">
        <w:rPr>
          <w:rFonts w:cs="Arial"/>
        </w:rPr>
        <w:t xml:space="preserve">. </w:t>
      </w:r>
      <w:r w:rsidR="0042057E" w:rsidRPr="00C075C3">
        <w:rPr>
          <w:rFonts w:cs="Arial"/>
        </w:rPr>
        <w:t>Late submission will result in a standard penalty (</w:t>
      </w:r>
      <w:r w:rsidR="0042057E" w:rsidRPr="00C075C3">
        <w:rPr>
          <w:rFonts w:cs="Arial"/>
          <w:b/>
        </w:rPr>
        <w:t>a mark of zero will be awarded</w:t>
      </w:r>
      <w:r w:rsidR="0042057E" w:rsidRPr="00C075C3">
        <w:rPr>
          <w:rFonts w:cs="Arial"/>
        </w:rPr>
        <w:t xml:space="preserve">). </w:t>
      </w:r>
    </w:p>
    <w:p w14:paraId="76ACE9FA" w14:textId="1B97BDF9" w:rsidR="004410E6" w:rsidRDefault="004410E6" w:rsidP="004410E6">
      <w:pPr>
        <w:jc w:val="both"/>
        <w:rPr>
          <w:rFonts w:cs="Arial"/>
        </w:rPr>
      </w:pPr>
    </w:p>
    <w:p w14:paraId="275FB10E" w14:textId="18B50EA8" w:rsidR="006B2EF0" w:rsidRDefault="006B2EF0" w:rsidP="004410E6">
      <w:pPr>
        <w:jc w:val="both"/>
        <w:rPr>
          <w:rFonts w:cs="Arial"/>
        </w:rPr>
      </w:pPr>
    </w:p>
    <w:p w14:paraId="6299035F" w14:textId="118592B1" w:rsidR="004410E6" w:rsidRDefault="004410E6" w:rsidP="004410E6">
      <w:pPr>
        <w:jc w:val="both"/>
        <w:rPr>
          <w:rFonts w:cs="Arial"/>
          <w:b/>
          <w:i/>
        </w:rPr>
      </w:pPr>
      <w:r>
        <w:rPr>
          <w:rFonts w:cs="Arial"/>
          <w:b/>
          <w:i/>
        </w:rPr>
        <w:t>Extension</w:t>
      </w:r>
      <w:r w:rsidR="00973159">
        <w:rPr>
          <w:rFonts w:cs="Arial"/>
          <w:b/>
          <w:i/>
        </w:rPr>
        <w:t>s</w:t>
      </w:r>
    </w:p>
    <w:p w14:paraId="2323457B" w14:textId="77777777" w:rsidR="004410E6" w:rsidRDefault="004410E6" w:rsidP="004410E6">
      <w:pPr>
        <w:jc w:val="both"/>
        <w:rPr>
          <w:rFonts w:cs="Arial"/>
          <w:b/>
          <w:i/>
        </w:rPr>
      </w:pPr>
    </w:p>
    <w:p w14:paraId="1B2D3DBA" w14:textId="77777777" w:rsidR="004410E6" w:rsidRPr="004410E6" w:rsidRDefault="009A534E" w:rsidP="00E67A80">
      <w:r>
        <w:t>Deadline e</w:t>
      </w:r>
      <w:r w:rsidR="004410E6">
        <w:t xml:space="preserve">xtensions on the basis of certified medical conditions or other exceptional circumstances should be requested via the relevant Myplace page for this class. Extension requests are dealt with by the School Support Team (SST), and will be actioned within 24 hours </w:t>
      </w:r>
      <w:r w:rsidR="004410E6">
        <w:lastRenderedPageBreak/>
        <w:t>of receipt. Extension requests submitted on the same day as the deadline will not be approved so please make sure any requests are submitted well in advance of the deadline.</w:t>
      </w:r>
    </w:p>
    <w:p w14:paraId="31A5CB55" w14:textId="77777777" w:rsidR="004410E6" w:rsidRDefault="004410E6" w:rsidP="00E67A80">
      <w:pPr>
        <w:rPr>
          <w:rFonts w:cs="Arial"/>
          <w:b/>
          <w:i/>
        </w:rPr>
      </w:pPr>
    </w:p>
    <w:p w14:paraId="40764FA6" w14:textId="77777777" w:rsidR="00ED21B7" w:rsidRDefault="00ED21B7" w:rsidP="00E67A80">
      <w:pPr>
        <w:rPr>
          <w:rFonts w:cs="Arial"/>
          <w:b/>
          <w:i/>
        </w:rPr>
      </w:pPr>
      <w:r>
        <w:rPr>
          <w:rFonts w:cs="Arial"/>
          <w:b/>
          <w:i/>
        </w:rPr>
        <w:t>Rules on Plagiarism</w:t>
      </w:r>
    </w:p>
    <w:p w14:paraId="15DA6FFE" w14:textId="77777777" w:rsidR="00ED21B7" w:rsidRDefault="00ED21B7" w:rsidP="00E67A80">
      <w:pPr>
        <w:rPr>
          <w:rFonts w:cs="Arial"/>
          <w:b/>
          <w:i/>
        </w:rPr>
      </w:pPr>
    </w:p>
    <w:p w14:paraId="78073132" w14:textId="77777777" w:rsidR="00ED21B7" w:rsidRPr="00ED21B7" w:rsidRDefault="00ED21B7" w:rsidP="00E67A80">
      <w:r w:rsidRPr="00ED21B7">
        <w:t xml:space="preserve">Essays which are even partly plagiarised will be subject to penalties and a zero mark may be awarded.You should read the Student Guide on Good Academic Practice and the Avoidance of Plagiarism </w:t>
      </w:r>
      <w:hyperlink r:id="rId17" w:tgtFrame="_blank" w:history="1">
        <w:r w:rsidRPr="00ED21B7">
          <w:rPr>
            <w:rStyle w:val="Hyperlink"/>
          </w:rPr>
          <w:t>online here</w:t>
        </w:r>
      </w:hyperlink>
      <w:r w:rsidRPr="00ED21B7">
        <w:t>.</w:t>
      </w:r>
    </w:p>
    <w:p w14:paraId="46F747C5" w14:textId="77777777" w:rsidR="00ED21B7" w:rsidRPr="00ED21B7" w:rsidRDefault="00ED21B7" w:rsidP="00E67A80"/>
    <w:p w14:paraId="17892D1B" w14:textId="77777777" w:rsidR="00ED21B7" w:rsidRPr="00ED21B7" w:rsidRDefault="00ED21B7" w:rsidP="00E67A80">
      <w:r w:rsidRPr="00ED21B7">
        <w:t>This Guide states:</w:t>
      </w:r>
    </w:p>
    <w:p w14:paraId="049424CD" w14:textId="77777777" w:rsidR="00ED21B7" w:rsidRPr="00ED21B7" w:rsidRDefault="00ED21B7" w:rsidP="00E67A80"/>
    <w:p w14:paraId="42548498" w14:textId="77777777" w:rsidR="00ED21B7" w:rsidRPr="00ED21B7" w:rsidRDefault="00ED21B7" w:rsidP="00E67A80">
      <w:r w:rsidRPr="00ED21B7">
        <w:t>Plagiarism is the unacknowledged use of another person’s work or ideas, whether intentionally or unintentionally, and is a form of intellectual theft. Ignorance or lack of understanding, while perhaps understandable in a student in the early stages of their academic career, does not excuse plagiarism. Remember it is up to you, as a member of the academic community, to find out what the academic conventions are and to stick to them…</w:t>
      </w:r>
    </w:p>
    <w:p w14:paraId="3F6F96EE" w14:textId="77777777" w:rsidR="00ED21B7" w:rsidRPr="00ED21B7" w:rsidRDefault="00ED21B7" w:rsidP="00E67A80"/>
    <w:p w14:paraId="36FE0EE4" w14:textId="62020AAB" w:rsidR="0042057E" w:rsidRPr="00ED21B7" w:rsidRDefault="00ED21B7" w:rsidP="00E67A80">
      <w:r w:rsidRPr="00ED21B7">
        <w:rPr>
          <w:rFonts w:cs="Arial"/>
        </w:rPr>
        <w:t xml:space="preserve">Plagiarism is something which the University takes very seriously. </w:t>
      </w:r>
      <w:r w:rsidR="00A01DC5">
        <w:rPr>
          <w:rFonts w:cs="Arial"/>
        </w:rPr>
        <w:t>I</w:t>
      </w:r>
      <w:r w:rsidRPr="00ED21B7">
        <w:rPr>
          <w:rFonts w:cs="Arial"/>
        </w:rPr>
        <w:t>t is subject to both academic and disciplinary procedures. For example, while an allegation of intentional plagiarism may be dismissed, you may still incur an academic penalty for poor scholarship because the work you have submitted has few, if any, of your own ideas or arguments (ie loss of marks, including the reduction of the mark to zero). Offences are assessed on a case by case basis. The existence of intention is important in determining whether or not disciplinary action should be taken and what kind of penalty should be imposed. Relevant aggravating and mitigating factors are also taken into consideration and can affect the severity of the outcome. The penalties for academic dishonesty are formally set out in Regulations 5.4 and 5.9 in the University Calendar .</w:t>
      </w:r>
    </w:p>
    <w:p w14:paraId="4B8DFFEB" w14:textId="77777777" w:rsidR="0042057E" w:rsidRDefault="0042057E" w:rsidP="00E67A80">
      <w:pPr>
        <w:keepNext/>
        <w:outlineLvl w:val="3"/>
        <w:rPr>
          <w:rFonts w:eastAsia="SimSun" w:cs="Arial"/>
          <w:b/>
          <w:bCs/>
          <w:color w:val="000000"/>
          <w:lang w:eastAsia="en-GB"/>
        </w:rPr>
      </w:pPr>
    </w:p>
    <w:p w14:paraId="219FB1F7" w14:textId="77777777" w:rsidR="00ED21B7" w:rsidRPr="00C075C3" w:rsidRDefault="00ED21B7" w:rsidP="00E67A80">
      <w:pPr>
        <w:keepNext/>
        <w:outlineLvl w:val="3"/>
        <w:rPr>
          <w:rFonts w:eastAsia="SimSun" w:cs="Arial"/>
          <w:b/>
          <w:bCs/>
          <w:color w:val="000000"/>
          <w:lang w:eastAsia="en-GB"/>
        </w:rPr>
      </w:pPr>
    </w:p>
    <w:p w14:paraId="067B112C" w14:textId="77777777" w:rsidR="002D512E" w:rsidRPr="00C075C3" w:rsidRDefault="002D512E" w:rsidP="00E67A80">
      <w:pPr>
        <w:keepNext/>
        <w:outlineLvl w:val="3"/>
        <w:rPr>
          <w:rFonts w:eastAsia="SimSun" w:cs="Arial"/>
          <w:b/>
          <w:bCs/>
          <w:color w:val="000000"/>
          <w:lang w:eastAsia="en-GB"/>
        </w:rPr>
      </w:pPr>
      <w:r w:rsidRPr="00C075C3">
        <w:rPr>
          <w:rFonts w:eastAsia="SimSun" w:cs="Arial"/>
          <w:b/>
          <w:bCs/>
          <w:color w:val="000000"/>
          <w:lang w:eastAsia="en-GB"/>
        </w:rPr>
        <w:t xml:space="preserve">Reading </w:t>
      </w:r>
    </w:p>
    <w:p w14:paraId="3A4E808E" w14:textId="77777777" w:rsidR="00C64EA1" w:rsidRPr="00C075C3" w:rsidRDefault="00C64EA1" w:rsidP="00E67A80">
      <w:pPr>
        <w:keepNext/>
        <w:outlineLvl w:val="3"/>
        <w:rPr>
          <w:rFonts w:eastAsia="SimSun" w:cs="Arial"/>
          <w:b/>
          <w:bCs/>
          <w:i/>
          <w:color w:val="000000"/>
          <w:lang w:eastAsia="en-GB"/>
        </w:rPr>
      </w:pPr>
    </w:p>
    <w:p w14:paraId="70A68A92" w14:textId="77777777" w:rsidR="002D512E" w:rsidRPr="00C075C3" w:rsidRDefault="002D512E" w:rsidP="00E67A80">
      <w:pPr>
        <w:keepNext/>
        <w:outlineLvl w:val="3"/>
        <w:rPr>
          <w:rFonts w:eastAsia="SimSun" w:cs="Arial"/>
          <w:b/>
          <w:bCs/>
          <w:i/>
          <w:color w:val="000000"/>
          <w:lang w:eastAsia="en-GB"/>
        </w:rPr>
      </w:pPr>
      <w:r w:rsidRPr="00C075C3">
        <w:rPr>
          <w:rFonts w:eastAsia="SimSun" w:cs="Arial"/>
          <w:b/>
          <w:bCs/>
          <w:i/>
          <w:color w:val="000000"/>
          <w:lang w:eastAsia="en-GB"/>
        </w:rPr>
        <w:t>Books Recommended for Purchase</w:t>
      </w:r>
    </w:p>
    <w:p w14:paraId="401EEBB7" w14:textId="77777777" w:rsidR="002D512E" w:rsidRPr="00C075C3" w:rsidRDefault="002D512E" w:rsidP="00E67A80">
      <w:pPr>
        <w:rPr>
          <w:rFonts w:eastAsia="SimSun" w:cs="Arial"/>
          <w:color w:val="000000"/>
          <w:lang w:eastAsia="en-GB"/>
        </w:rPr>
      </w:pPr>
    </w:p>
    <w:p w14:paraId="7D459BE0" w14:textId="77777777" w:rsidR="00CE002A" w:rsidRDefault="00CB4A64" w:rsidP="00E67A80">
      <w:pPr>
        <w:autoSpaceDE w:val="0"/>
        <w:autoSpaceDN w:val="0"/>
        <w:adjustRightInd w:val="0"/>
        <w:rPr>
          <w:rFonts w:eastAsia="SimSun" w:cs="Arial"/>
          <w:color w:val="000000"/>
          <w:lang w:eastAsia="en-GB"/>
        </w:rPr>
      </w:pPr>
      <w:r>
        <w:rPr>
          <w:rFonts w:eastAsia="SimSun" w:cs="Arial"/>
          <w:color w:val="000000"/>
          <w:lang w:eastAsia="en-GB"/>
        </w:rPr>
        <w:t xml:space="preserve">You do not need to buy a book for this class, as the seminar readings are available electronically and all further readings </w:t>
      </w:r>
      <w:r w:rsidR="009A534E">
        <w:rPr>
          <w:rFonts w:eastAsia="SimSun" w:cs="Arial"/>
          <w:color w:val="000000"/>
          <w:lang w:eastAsia="en-GB"/>
        </w:rPr>
        <w:t xml:space="preserve">will be </w:t>
      </w:r>
      <w:r>
        <w:rPr>
          <w:rFonts w:eastAsia="SimSun" w:cs="Arial"/>
          <w:color w:val="000000"/>
          <w:lang w:eastAsia="en-GB"/>
        </w:rPr>
        <w:t xml:space="preserve">accessible online or </w:t>
      </w:r>
      <w:r w:rsidR="009A534E">
        <w:rPr>
          <w:rFonts w:eastAsia="SimSun" w:cs="Arial"/>
          <w:color w:val="000000"/>
          <w:lang w:eastAsia="en-GB"/>
        </w:rPr>
        <w:t>in the library</w:t>
      </w:r>
      <w:r>
        <w:rPr>
          <w:rFonts w:eastAsia="SimSun" w:cs="Arial"/>
          <w:color w:val="000000"/>
          <w:lang w:eastAsia="en-GB"/>
        </w:rPr>
        <w:t>. However, if you wish to purchase a book for home use,</w:t>
      </w:r>
      <w:r w:rsidR="00853855">
        <w:rPr>
          <w:rFonts w:eastAsia="SimSun" w:cs="Arial"/>
          <w:color w:val="000000"/>
          <w:lang w:eastAsia="en-GB"/>
        </w:rPr>
        <w:t xml:space="preserve"> almost every week</w:t>
      </w:r>
      <w:r w:rsidR="00482402">
        <w:rPr>
          <w:rFonts w:eastAsia="SimSun" w:cs="Arial"/>
          <w:color w:val="000000"/>
          <w:lang w:eastAsia="en-GB"/>
        </w:rPr>
        <w:t xml:space="preserve"> </w:t>
      </w:r>
      <w:r w:rsidR="00AC1699">
        <w:rPr>
          <w:rFonts w:eastAsia="SimSun" w:cs="Arial"/>
          <w:color w:val="000000"/>
          <w:lang w:eastAsia="en-GB"/>
        </w:rPr>
        <w:t>one reading will be taken from the Shepherd</w:t>
      </w:r>
      <w:r w:rsidR="002D512E" w:rsidRPr="00C075C3">
        <w:rPr>
          <w:rFonts w:eastAsia="SimSun" w:cs="Arial"/>
          <w:color w:val="000000"/>
          <w:lang w:eastAsia="en-GB"/>
        </w:rPr>
        <w:t xml:space="preserve"> </w:t>
      </w:r>
      <w:r w:rsidR="00482402">
        <w:rPr>
          <w:rFonts w:eastAsia="SimSun" w:cs="Arial"/>
          <w:color w:val="000000"/>
          <w:lang w:eastAsia="en-GB"/>
        </w:rPr>
        <w:t>text</w:t>
      </w:r>
      <w:r w:rsidR="002D512E" w:rsidRPr="00C075C3">
        <w:rPr>
          <w:rFonts w:eastAsia="SimSun" w:cs="Arial"/>
          <w:color w:val="000000"/>
          <w:lang w:eastAsia="en-GB"/>
        </w:rPr>
        <w:t>book</w:t>
      </w:r>
      <w:r>
        <w:rPr>
          <w:rFonts w:eastAsia="SimSun" w:cs="Arial"/>
          <w:color w:val="000000"/>
          <w:lang w:eastAsia="en-GB"/>
        </w:rPr>
        <w:t xml:space="preserve"> so that would be the most useful </w:t>
      </w:r>
      <w:r w:rsidR="009A534E">
        <w:rPr>
          <w:rFonts w:eastAsia="SimSun" w:cs="Arial"/>
          <w:color w:val="000000"/>
          <w:lang w:eastAsia="en-GB"/>
        </w:rPr>
        <w:t>book</w:t>
      </w:r>
      <w:r>
        <w:rPr>
          <w:rFonts w:eastAsia="SimSun" w:cs="Arial"/>
          <w:color w:val="000000"/>
          <w:lang w:eastAsia="en-GB"/>
        </w:rPr>
        <w:t xml:space="preserve"> to have</w:t>
      </w:r>
      <w:r w:rsidR="00AC1699">
        <w:rPr>
          <w:rFonts w:eastAsia="SimSun" w:cs="Arial"/>
          <w:color w:val="000000"/>
          <w:lang w:eastAsia="en-GB"/>
        </w:rPr>
        <w:t xml:space="preserve">. It is </w:t>
      </w:r>
      <w:r w:rsidR="00AC1699">
        <w:rPr>
          <w:rFonts w:ascii="ArialRegular" w:eastAsia="Calibri" w:hAnsi="ArialRegular" w:cs="ArialRegular"/>
          <w:lang w:eastAsia="en-GB"/>
        </w:rPr>
        <w:t>expensive - £34.99 on the publisher’s website - but may be avai</w:t>
      </w:r>
      <w:r w:rsidR="00973159">
        <w:rPr>
          <w:rFonts w:ascii="ArialRegular" w:eastAsia="Calibri" w:hAnsi="ArialRegular" w:cs="ArialRegular"/>
          <w:lang w:eastAsia="en-GB"/>
        </w:rPr>
        <w:t>lable more cheaply second-</w:t>
      </w:r>
      <w:r>
        <w:rPr>
          <w:rFonts w:ascii="ArialRegular" w:eastAsia="Calibri" w:hAnsi="ArialRegular" w:cs="ArialRegular"/>
          <w:lang w:eastAsia="en-GB"/>
        </w:rPr>
        <w:t>hand.</w:t>
      </w:r>
    </w:p>
    <w:p w14:paraId="7279DCC1" w14:textId="77777777" w:rsidR="00AC1699" w:rsidRDefault="00AC1699" w:rsidP="00CE002A">
      <w:pPr>
        <w:autoSpaceDE w:val="0"/>
        <w:autoSpaceDN w:val="0"/>
        <w:adjustRightInd w:val="0"/>
        <w:rPr>
          <w:rFonts w:eastAsia="SimSun" w:cs="Arial"/>
          <w:color w:val="000000"/>
          <w:lang w:eastAsia="en-GB"/>
        </w:rPr>
      </w:pPr>
    </w:p>
    <w:p w14:paraId="4816C608" w14:textId="77777777" w:rsidR="00F74A41" w:rsidRDefault="00AC1699" w:rsidP="00AC1699">
      <w:pPr>
        <w:autoSpaceDE w:val="0"/>
        <w:autoSpaceDN w:val="0"/>
        <w:adjustRightInd w:val="0"/>
        <w:ind w:left="720"/>
        <w:rPr>
          <w:rFonts w:ascii="ArialRegular" w:eastAsia="Calibri" w:hAnsi="ArialRegular" w:cs="ArialRegular"/>
          <w:lang w:eastAsia="en-GB"/>
        </w:rPr>
      </w:pPr>
      <w:r>
        <w:rPr>
          <w:rFonts w:ascii="ArialRegular" w:eastAsia="Calibri" w:hAnsi="ArialRegular" w:cs="ArialRegular"/>
          <w:lang w:eastAsia="en-GB"/>
        </w:rPr>
        <w:t xml:space="preserve">Shepherd, Laura (ed.) (2015) </w:t>
      </w:r>
      <w:r w:rsidRPr="00AC1699">
        <w:rPr>
          <w:rFonts w:ascii="ArialRegular" w:eastAsia="Calibri" w:hAnsi="ArialRegular" w:cs="ArialRegular"/>
          <w:i/>
          <w:lang w:eastAsia="en-GB"/>
        </w:rPr>
        <w:t>Gender Matters in Global Politics: A Feminist Introduction to International Relations,</w:t>
      </w:r>
      <w:r>
        <w:rPr>
          <w:rFonts w:ascii="ArialRegular" w:eastAsia="Calibri" w:hAnsi="ArialRegular" w:cs="ArialRegular"/>
          <w:lang w:eastAsia="en-GB"/>
        </w:rPr>
        <w:t xml:space="preserve"> 2</w:t>
      </w:r>
      <w:r w:rsidRPr="00AC1699">
        <w:rPr>
          <w:rFonts w:ascii="ArialRegular" w:eastAsia="Calibri" w:hAnsi="ArialRegular" w:cs="ArialRegular"/>
          <w:vertAlign w:val="superscript"/>
          <w:lang w:eastAsia="en-GB"/>
        </w:rPr>
        <w:t>nd</w:t>
      </w:r>
      <w:r>
        <w:rPr>
          <w:rFonts w:ascii="ArialRegular" w:eastAsia="Calibri" w:hAnsi="ArialRegular" w:cs="ArialRegular"/>
          <w:lang w:eastAsia="en-GB"/>
        </w:rPr>
        <w:t xml:space="preserve"> edition, New York: Routledge.</w:t>
      </w:r>
    </w:p>
    <w:p w14:paraId="2CB80CBB" w14:textId="77777777" w:rsidR="00AC1699" w:rsidRDefault="00AC1699" w:rsidP="00AC1699">
      <w:pPr>
        <w:keepNext/>
        <w:jc w:val="both"/>
        <w:outlineLvl w:val="1"/>
        <w:rPr>
          <w:rFonts w:ascii="ArialRegular" w:eastAsia="Calibri" w:hAnsi="ArialRegular" w:cs="ArialRegular"/>
          <w:lang w:eastAsia="en-GB"/>
        </w:rPr>
      </w:pPr>
    </w:p>
    <w:p w14:paraId="2BCD2406" w14:textId="77777777" w:rsidR="00AC1699" w:rsidRDefault="00AC1699" w:rsidP="00AC1699">
      <w:pPr>
        <w:keepNext/>
        <w:jc w:val="both"/>
        <w:outlineLvl w:val="1"/>
        <w:rPr>
          <w:rFonts w:eastAsia="SimSun" w:cs="Arial"/>
          <w:iCs/>
          <w:color w:val="000000"/>
          <w:lang w:eastAsia="en-GB"/>
        </w:rPr>
      </w:pPr>
      <w:r>
        <w:rPr>
          <w:rFonts w:eastAsia="SimSun" w:cs="Arial"/>
          <w:iCs/>
          <w:color w:val="000000"/>
          <w:lang w:eastAsia="en-GB"/>
        </w:rPr>
        <w:t>The following will be useful supplementary reading and touch on</w:t>
      </w:r>
      <w:r w:rsidR="00F82D1D">
        <w:rPr>
          <w:rFonts w:eastAsia="SimSun" w:cs="Arial"/>
          <w:iCs/>
          <w:color w:val="000000"/>
          <w:lang w:eastAsia="en-GB"/>
        </w:rPr>
        <w:t xml:space="preserve"> several of the class topics</w:t>
      </w:r>
      <w:r w:rsidR="00C27697">
        <w:rPr>
          <w:rFonts w:eastAsia="SimSun" w:cs="Arial"/>
          <w:iCs/>
          <w:color w:val="000000"/>
          <w:lang w:eastAsia="en-GB"/>
        </w:rPr>
        <w:t>; all are available in the library.</w:t>
      </w:r>
      <w:r w:rsidR="00F82D1D">
        <w:rPr>
          <w:rFonts w:eastAsia="SimSun" w:cs="Arial"/>
          <w:iCs/>
          <w:color w:val="000000"/>
          <w:lang w:eastAsia="en-GB"/>
        </w:rPr>
        <w:t xml:space="preserve"> </w:t>
      </w:r>
    </w:p>
    <w:p w14:paraId="77EBB598" w14:textId="77777777" w:rsidR="00AC1699" w:rsidRPr="006D1ECE" w:rsidRDefault="00AC1699" w:rsidP="006D1ECE">
      <w:pPr>
        <w:keepNext/>
        <w:jc w:val="both"/>
        <w:outlineLvl w:val="1"/>
        <w:rPr>
          <w:rFonts w:eastAsia="SimSun" w:cs="Arial"/>
          <w:iCs/>
          <w:color w:val="000000"/>
          <w:lang w:eastAsia="en-GB"/>
        </w:rPr>
      </w:pPr>
    </w:p>
    <w:p w14:paraId="28A289FF" w14:textId="77777777" w:rsidR="00AC1699" w:rsidRPr="006D1ECE" w:rsidRDefault="00C5312B" w:rsidP="006D1ECE">
      <w:pPr>
        <w:autoSpaceDE w:val="0"/>
        <w:autoSpaceDN w:val="0"/>
        <w:adjustRightInd w:val="0"/>
        <w:ind w:left="720"/>
        <w:rPr>
          <w:rFonts w:eastAsia="Calibri" w:cs="Arial"/>
          <w:lang w:eastAsia="en-GB"/>
        </w:rPr>
      </w:pPr>
      <w:r w:rsidRPr="006D1ECE">
        <w:rPr>
          <w:rFonts w:eastAsia="SimSun" w:cs="Arial"/>
          <w:iCs/>
          <w:color w:val="000000"/>
          <w:lang w:eastAsia="en-GB"/>
        </w:rPr>
        <w:t xml:space="preserve">Ackerly, Brooke et al (eds) (2006) </w:t>
      </w:r>
      <w:r w:rsidRPr="006D1ECE">
        <w:rPr>
          <w:rFonts w:eastAsia="Calibri" w:cs="Arial"/>
          <w:i/>
          <w:lang w:eastAsia="en-GB"/>
        </w:rPr>
        <w:t>Feminist Methodologies for International Relations,</w:t>
      </w:r>
      <w:r w:rsidRPr="006D1ECE">
        <w:rPr>
          <w:rFonts w:eastAsia="Calibri" w:cs="Arial"/>
          <w:lang w:eastAsia="en-GB"/>
        </w:rPr>
        <w:t xml:space="preserve"> Cambridge: Cambridge University Press.</w:t>
      </w:r>
    </w:p>
    <w:p w14:paraId="7E94C630" w14:textId="77777777" w:rsidR="00C5312B" w:rsidRPr="006D1ECE" w:rsidRDefault="00C5312B" w:rsidP="006D1ECE">
      <w:pPr>
        <w:autoSpaceDE w:val="0"/>
        <w:autoSpaceDN w:val="0"/>
        <w:adjustRightInd w:val="0"/>
        <w:ind w:left="720"/>
        <w:rPr>
          <w:rFonts w:eastAsia="Calibri" w:cs="Arial"/>
          <w:lang w:eastAsia="en-GB"/>
        </w:rPr>
      </w:pPr>
    </w:p>
    <w:p w14:paraId="2C841560" w14:textId="77777777" w:rsidR="00C5312B" w:rsidRPr="006D1ECE" w:rsidRDefault="00C5312B" w:rsidP="006D1ECE">
      <w:pPr>
        <w:autoSpaceDE w:val="0"/>
        <w:autoSpaceDN w:val="0"/>
        <w:adjustRightInd w:val="0"/>
        <w:ind w:left="720"/>
        <w:rPr>
          <w:rFonts w:eastAsia="Calibri" w:cs="Arial"/>
          <w:i/>
          <w:lang w:eastAsia="en-GB"/>
        </w:rPr>
      </w:pPr>
      <w:r w:rsidRPr="006D1ECE">
        <w:rPr>
          <w:rFonts w:eastAsia="Calibri" w:cs="Arial"/>
          <w:lang w:eastAsia="en-GB"/>
        </w:rPr>
        <w:t xml:space="preserve">Chowdhry, Geeta and Sheila Nair (2004) </w:t>
      </w:r>
      <w:r w:rsidR="000F6AC0" w:rsidRPr="006D1ECE">
        <w:rPr>
          <w:rFonts w:eastAsia="Calibri" w:cs="Arial"/>
          <w:i/>
          <w:lang w:eastAsia="en-GB"/>
        </w:rPr>
        <w:t>Power, P</w:t>
      </w:r>
      <w:r w:rsidRPr="006D1ECE">
        <w:rPr>
          <w:rFonts w:eastAsia="Calibri" w:cs="Arial"/>
          <w:i/>
          <w:lang w:eastAsia="en-GB"/>
        </w:rPr>
        <w:t>o</w:t>
      </w:r>
      <w:r w:rsidR="000F6AC0" w:rsidRPr="006D1ECE">
        <w:rPr>
          <w:rFonts w:eastAsia="Calibri" w:cs="Arial"/>
          <w:i/>
          <w:lang w:eastAsia="en-GB"/>
        </w:rPr>
        <w:t>stcolonialism and I</w:t>
      </w:r>
      <w:r w:rsidRPr="006D1ECE">
        <w:rPr>
          <w:rFonts w:eastAsia="Calibri" w:cs="Arial"/>
          <w:i/>
          <w:lang w:eastAsia="en-GB"/>
        </w:rPr>
        <w:t xml:space="preserve">nternational </w:t>
      </w:r>
      <w:r w:rsidR="000F6AC0" w:rsidRPr="006D1ECE">
        <w:rPr>
          <w:rFonts w:eastAsia="Calibri" w:cs="Arial"/>
          <w:i/>
          <w:lang w:eastAsia="en-GB"/>
        </w:rPr>
        <w:t>Relations</w:t>
      </w:r>
      <w:r w:rsidR="00F82D1D" w:rsidRPr="006D1ECE">
        <w:rPr>
          <w:rFonts w:eastAsia="Calibri" w:cs="Arial"/>
          <w:i/>
          <w:lang w:eastAsia="en-GB"/>
        </w:rPr>
        <w:t>: Reading Race, Gender and C</w:t>
      </w:r>
      <w:r w:rsidRPr="006D1ECE">
        <w:rPr>
          <w:rFonts w:eastAsia="Calibri" w:cs="Arial"/>
          <w:i/>
          <w:lang w:eastAsia="en-GB"/>
        </w:rPr>
        <w:t>lass,</w:t>
      </w:r>
      <w:r w:rsidRPr="006D1ECE">
        <w:rPr>
          <w:rFonts w:eastAsia="Calibri" w:cs="Arial"/>
          <w:lang w:eastAsia="en-GB"/>
        </w:rPr>
        <w:t xml:space="preserve"> London: Routledge</w:t>
      </w:r>
    </w:p>
    <w:p w14:paraId="6234DA1E" w14:textId="77777777" w:rsidR="00C5312B" w:rsidRPr="006D1ECE" w:rsidRDefault="00C5312B" w:rsidP="006D1ECE">
      <w:pPr>
        <w:autoSpaceDE w:val="0"/>
        <w:autoSpaceDN w:val="0"/>
        <w:adjustRightInd w:val="0"/>
        <w:ind w:left="720"/>
        <w:rPr>
          <w:rFonts w:eastAsia="Calibri" w:cs="Arial"/>
          <w:lang w:eastAsia="en-GB"/>
        </w:rPr>
      </w:pPr>
    </w:p>
    <w:p w14:paraId="20A08D5D" w14:textId="77777777" w:rsidR="006D1ECE" w:rsidRPr="006D1ECE" w:rsidRDefault="00AC1699" w:rsidP="006D1ECE">
      <w:pPr>
        <w:autoSpaceDE w:val="0"/>
        <w:autoSpaceDN w:val="0"/>
        <w:adjustRightInd w:val="0"/>
        <w:ind w:left="720"/>
        <w:rPr>
          <w:rFonts w:eastAsia="Calibri" w:cs="Arial"/>
          <w:i/>
          <w:lang w:eastAsia="en-GB"/>
        </w:rPr>
      </w:pPr>
      <w:r w:rsidRPr="006D1ECE">
        <w:rPr>
          <w:rFonts w:eastAsia="Calibri" w:cs="Arial"/>
          <w:lang w:eastAsia="en-GB"/>
        </w:rPr>
        <w:t xml:space="preserve">Enloe, Cynthia (2013) </w:t>
      </w:r>
      <w:r w:rsidR="000F6AC0" w:rsidRPr="006D1ECE">
        <w:rPr>
          <w:rFonts w:eastAsia="Calibri" w:cs="Arial"/>
          <w:i/>
          <w:lang w:eastAsia="en-GB"/>
        </w:rPr>
        <w:t>Seriously! I</w:t>
      </w:r>
      <w:r w:rsidRPr="006D1ECE">
        <w:rPr>
          <w:rFonts w:eastAsia="Calibri" w:cs="Arial"/>
          <w:i/>
          <w:lang w:eastAsia="en-GB"/>
        </w:rPr>
        <w:t>nvestigati</w:t>
      </w:r>
      <w:r w:rsidR="000F6AC0" w:rsidRPr="006D1ECE">
        <w:rPr>
          <w:rFonts w:eastAsia="Calibri" w:cs="Arial"/>
          <w:i/>
          <w:lang w:eastAsia="en-GB"/>
        </w:rPr>
        <w:t>ng Crashes and Crises as if W</w:t>
      </w:r>
      <w:r w:rsidR="00F82D1D" w:rsidRPr="006D1ECE">
        <w:rPr>
          <w:rFonts w:eastAsia="Calibri" w:cs="Arial"/>
          <w:i/>
          <w:lang w:eastAsia="en-GB"/>
        </w:rPr>
        <w:t xml:space="preserve">omen </w:t>
      </w:r>
      <w:r w:rsidR="000F6AC0" w:rsidRPr="006D1ECE">
        <w:rPr>
          <w:rFonts w:eastAsia="Calibri" w:cs="Arial"/>
          <w:i/>
          <w:lang w:eastAsia="en-GB"/>
        </w:rPr>
        <w:t>M</w:t>
      </w:r>
      <w:r w:rsidRPr="006D1ECE">
        <w:rPr>
          <w:rFonts w:eastAsia="Calibri" w:cs="Arial"/>
          <w:i/>
          <w:lang w:eastAsia="en-GB"/>
        </w:rPr>
        <w:t>attered,</w:t>
      </w:r>
      <w:r w:rsidRPr="006D1ECE">
        <w:rPr>
          <w:rFonts w:eastAsia="Calibri" w:cs="Arial"/>
          <w:lang w:eastAsia="en-GB"/>
        </w:rPr>
        <w:t xml:space="preserve"> Berkeley: University of California Press.</w:t>
      </w:r>
    </w:p>
    <w:p w14:paraId="4A5BE1CE" w14:textId="77777777" w:rsidR="006D1ECE" w:rsidRPr="006D1ECE" w:rsidRDefault="006D1ECE" w:rsidP="006D1ECE">
      <w:pPr>
        <w:autoSpaceDE w:val="0"/>
        <w:autoSpaceDN w:val="0"/>
        <w:adjustRightInd w:val="0"/>
        <w:ind w:left="720"/>
        <w:rPr>
          <w:rFonts w:eastAsia="Calibri" w:cs="Arial"/>
          <w:i/>
          <w:lang w:eastAsia="en-GB"/>
        </w:rPr>
      </w:pPr>
    </w:p>
    <w:p w14:paraId="41F27E71" w14:textId="77777777" w:rsidR="006D1ECE" w:rsidRPr="006D1ECE" w:rsidRDefault="000F6AC0" w:rsidP="006D1ECE">
      <w:pPr>
        <w:autoSpaceDE w:val="0"/>
        <w:autoSpaceDN w:val="0"/>
        <w:adjustRightInd w:val="0"/>
        <w:ind w:left="720"/>
        <w:rPr>
          <w:rFonts w:eastAsia="Calibri" w:cs="Arial"/>
          <w:i/>
          <w:lang w:eastAsia="en-GB"/>
        </w:rPr>
      </w:pPr>
      <w:r w:rsidRPr="006D1ECE">
        <w:rPr>
          <w:rFonts w:eastAsia="SimSun" w:cs="Arial"/>
          <w:iCs/>
          <w:color w:val="000000"/>
          <w:lang w:eastAsia="en-GB"/>
        </w:rPr>
        <w:t xml:space="preserve">McCann, Carole and Seung-Kyung Kim (2016) </w:t>
      </w:r>
      <w:r w:rsidRPr="006D1ECE">
        <w:rPr>
          <w:rFonts w:eastAsia="SimSun" w:cs="Arial"/>
          <w:i/>
          <w:iCs/>
          <w:color w:val="000000"/>
          <w:lang w:eastAsia="en-GB"/>
        </w:rPr>
        <w:t xml:space="preserve">Feminist Theory Reader: Local and Global Perspectives, </w:t>
      </w:r>
      <w:r w:rsidRPr="006D1ECE">
        <w:rPr>
          <w:rFonts w:eastAsia="SimSun" w:cs="Arial"/>
          <w:iCs/>
          <w:color w:val="000000"/>
          <w:lang w:eastAsia="en-GB"/>
        </w:rPr>
        <w:t>4</w:t>
      </w:r>
      <w:r w:rsidRPr="006D1ECE">
        <w:rPr>
          <w:rFonts w:eastAsia="SimSun" w:cs="Arial"/>
          <w:iCs/>
          <w:color w:val="000000"/>
          <w:vertAlign w:val="superscript"/>
          <w:lang w:eastAsia="en-GB"/>
        </w:rPr>
        <w:t>th</w:t>
      </w:r>
      <w:r w:rsidRPr="006D1ECE">
        <w:rPr>
          <w:rFonts w:eastAsia="SimSun" w:cs="Arial"/>
          <w:iCs/>
          <w:color w:val="000000"/>
          <w:lang w:eastAsia="en-GB"/>
        </w:rPr>
        <w:t xml:space="preserve"> edition, London and New York: Routledge.</w:t>
      </w:r>
    </w:p>
    <w:p w14:paraId="0EE99064" w14:textId="77777777" w:rsidR="006D1ECE" w:rsidRPr="006D1ECE" w:rsidRDefault="006D1ECE" w:rsidP="006D1ECE">
      <w:pPr>
        <w:autoSpaceDE w:val="0"/>
        <w:autoSpaceDN w:val="0"/>
        <w:adjustRightInd w:val="0"/>
        <w:ind w:left="720"/>
        <w:rPr>
          <w:rFonts w:eastAsia="Calibri" w:cs="Arial"/>
          <w:i/>
          <w:lang w:eastAsia="en-GB"/>
        </w:rPr>
      </w:pPr>
    </w:p>
    <w:p w14:paraId="31550FEA" w14:textId="77777777" w:rsidR="006D1ECE" w:rsidRPr="006D1ECE" w:rsidRDefault="00C5312B" w:rsidP="006D1ECE">
      <w:pPr>
        <w:autoSpaceDE w:val="0"/>
        <w:autoSpaceDN w:val="0"/>
        <w:adjustRightInd w:val="0"/>
        <w:ind w:left="720"/>
        <w:rPr>
          <w:rFonts w:eastAsia="Calibri" w:cs="Arial"/>
          <w:i/>
          <w:lang w:eastAsia="en-GB"/>
        </w:rPr>
      </w:pPr>
      <w:r w:rsidRPr="006D1ECE">
        <w:rPr>
          <w:rFonts w:eastAsia="SimSun" w:cs="Arial"/>
          <w:iCs/>
          <w:color w:val="000000"/>
          <w:lang w:eastAsia="en-GB"/>
        </w:rPr>
        <w:t xml:space="preserve">Mohanty, Chandra (2003) </w:t>
      </w:r>
      <w:r w:rsidRPr="006D1ECE">
        <w:rPr>
          <w:rFonts w:eastAsia="SimSun" w:cs="Arial"/>
          <w:i/>
          <w:iCs/>
          <w:color w:val="000000"/>
          <w:lang w:eastAsia="en-GB"/>
        </w:rPr>
        <w:t>Feminism Without Borders, Decolonizing Theory/Practising Solidarity,</w:t>
      </w:r>
      <w:r w:rsidRPr="006D1ECE">
        <w:rPr>
          <w:rFonts w:eastAsia="SimSun" w:cs="Arial"/>
          <w:iCs/>
          <w:color w:val="000000"/>
          <w:lang w:eastAsia="en-GB"/>
        </w:rPr>
        <w:t xml:space="preserve"> Duke University Press.</w:t>
      </w:r>
    </w:p>
    <w:p w14:paraId="275057B4" w14:textId="77777777" w:rsidR="006D1ECE" w:rsidRPr="006D1ECE" w:rsidRDefault="006D1ECE" w:rsidP="006D1ECE">
      <w:pPr>
        <w:autoSpaceDE w:val="0"/>
        <w:autoSpaceDN w:val="0"/>
        <w:adjustRightInd w:val="0"/>
        <w:ind w:left="720"/>
        <w:rPr>
          <w:rFonts w:eastAsia="Calibri" w:cs="Arial"/>
          <w:i/>
          <w:lang w:eastAsia="en-GB"/>
        </w:rPr>
      </w:pPr>
    </w:p>
    <w:p w14:paraId="50416A1C" w14:textId="77777777" w:rsidR="006D1ECE" w:rsidRDefault="00AC1699" w:rsidP="006D1ECE">
      <w:pPr>
        <w:autoSpaceDE w:val="0"/>
        <w:autoSpaceDN w:val="0"/>
        <w:adjustRightInd w:val="0"/>
        <w:ind w:left="720"/>
        <w:rPr>
          <w:rFonts w:eastAsia="Calibri" w:cs="Arial"/>
          <w:i/>
          <w:lang w:eastAsia="en-GB"/>
        </w:rPr>
      </w:pPr>
      <w:r w:rsidRPr="006D1ECE">
        <w:rPr>
          <w:rFonts w:eastAsia="SimSun" w:cs="Arial"/>
          <w:iCs/>
          <w:color w:val="000000"/>
          <w:lang w:eastAsia="en-GB"/>
        </w:rPr>
        <w:t xml:space="preserve">Steans, Jill (2013) </w:t>
      </w:r>
      <w:r w:rsidRPr="006D1ECE">
        <w:rPr>
          <w:rFonts w:eastAsia="SimSun" w:cs="Arial"/>
          <w:i/>
          <w:iCs/>
          <w:color w:val="000000"/>
          <w:lang w:eastAsia="en-GB"/>
        </w:rPr>
        <w:t xml:space="preserve">Gender in International Relations, </w:t>
      </w:r>
      <w:r w:rsidRPr="006D1ECE">
        <w:rPr>
          <w:rFonts w:eastAsia="SimSun" w:cs="Arial"/>
          <w:iCs/>
          <w:color w:val="000000"/>
          <w:lang w:eastAsia="en-GB"/>
        </w:rPr>
        <w:t>3</w:t>
      </w:r>
      <w:r w:rsidRPr="006D1ECE">
        <w:rPr>
          <w:rFonts w:eastAsia="SimSun" w:cs="Arial"/>
          <w:iCs/>
          <w:color w:val="000000"/>
          <w:vertAlign w:val="superscript"/>
          <w:lang w:eastAsia="en-GB"/>
        </w:rPr>
        <w:t>rd</w:t>
      </w:r>
      <w:r w:rsidRPr="006D1ECE">
        <w:rPr>
          <w:rFonts w:eastAsia="SimSun" w:cs="Arial"/>
          <w:iCs/>
          <w:color w:val="000000"/>
          <w:lang w:eastAsia="en-GB"/>
        </w:rPr>
        <w:t xml:space="preserve"> edition, </w:t>
      </w:r>
      <w:r w:rsidR="00293E74">
        <w:rPr>
          <w:rFonts w:eastAsia="SimSun" w:cs="Arial"/>
          <w:iCs/>
          <w:color w:val="000000"/>
          <w:lang w:eastAsia="en-GB"/>
        </w:rPr>
        <w:t xml:space="preserve">Oxford: </w:t>
      </w:r>
      <w:r w:rsidRPr="006D1ECE">
        <w:rPr>
          <w:rFonts w:eastAsia="SimSun" w:cs="Arial"/>
          <w:iCs/>
          <w:color w:val="000000"/>
          <w:lang w:eastAsia="en-GB"/>
        </w:rPr>
        <w:t>Wiley.</w:t>
      </w:r>
    </w:p>
    <w:p w14:paraId="78908637" w14:textId="77777777" w:rsidR="006D1ECE" w:rsidRDefault="006D1ECE" w:rsidP="006D1ECE">
      <w:pPr>
        <w:autoSpaceDE w:val="0"/>
        <w:autoSpaceDN w:val="0"/>
        <w:adjustRightInd w:val="0"/>
        <w:ind w:left="720"/>
        <w:rPr>
          <w:rFonts w:eastAsia="Calibri" w:cs="Arial"/>
          <w:i/>
          <w:lang w:eastAsia="en-GB"/>
        </w:rPr>
      </w:pPr>
    </w:p>
    <w:p w14:paraId="5B79E836" w14:textId="77777777" w:rsidR="00AC1699" w:rsidRPr="006D1ECE" w:rsidRDefault="00AC1699" w:rsidP="006D1ECE">
      <w:pPr>
        <w:autoSpaceDE w:val="0"/>
        <w:autoSpaceDN w:val="0"/>
        <w:adjustRightInd w:val="0"/>
        <w:ind w:left="720"/>
        <w:rPr>
          <w:rFonts w:eastAsia="Calibri" w:cs="Arial"/>
          <w:i/>
          <w:lang w:eastAsia="en-GB"/>
        </w:rPr>
      </w:pPr>
      <w:r w:rsidRPr="006D1ECE">
        <w:rPr>
          <w:rFonts w:eastAsia="SimSun" w:cs="Arial"/>
          <w:iCs/>
          <w:color w:val="000000"/>
          <w:lang w:eastAsia="en-GB"/>
        </w:rPr>
        <w:t xml:space="preserve">Tickner, Ann (2014) </w:t>
      </w:r>
      <w:r w:rsidRPr="006D1ECE">
        <w:rPr>
          <w:rFonts w:eastAsia="SimSun" w:cs="Arial"/>
          <w:i/>
          <w:iCs/>
          <w:color w:val="000000"/>
          <w:lang w:eastAsia="en-GB"/>
        </w:rPr>
        <w:t xml:space="preserve">A Feminist Voyage through International Relations, </w:t>
      </w:r>
      <w:r w:rsidRPr="006D1ECE">
        <w:rPr>
          <w:rFonts w:eastAsia="SimSun" w:cs="Arial"/>
          <w:iCs/>
          <w:color w:val="000000"/>
          <w:lang w:eastAsia="en-GB"/>
        </w:rPr>
        <w:t>Oxford: Oxford University Press.</w:t>
      </w:r>
    </w:p>
    <w:p w14:paraId="6ECE3FBF" w14:textId="77777777" w:rsidR="00AC1699" w:rsidRPr="00AC1699" w:rsidRDefault="00AC1699" w:rsidP="00AC1699">
      <w:pPr>
        <w:keepNext/>
        <w:jc w:val="both"/>
        <w:outlineLvl w:val="1"/>
        <w:rPr>
          <w:rFonts w:eastAsia="SimSun" w:cs="Arial"/>
          <w:iCs/>
          <w:color w:val="000000"/>
          <w:lang w:eastAsia="en-GB"/>
        </w:rPr>
      </w:pPr>
    </w:p>
    <w:p w14:paraId="7970844F" w14:textId="77777777" w:rsidR="002D512E" w:rsidRPr="00C075C3" w:rsidRDefault="002D512E" w:rsidP="00E67A80">
      <w:pPr>
        <w:keepNext/>
        <w:outlineLvl w:val="1"/>
        <w:rPr>
          <w:rFonts w:eastAsia="SimSun" w:cs="Arial"/>
          <w:b/>
          <w:i/>
          <w:iCs/>
          <w:color w:val="000000"/>
          <w:lang w:eastAsia="en-GB"/>
        </w:rPr>
      </w:pPr>
      <w:r w:rsidRPr="00C075C3">
        <w:rPr>
          <w:rFonts w:eastAsia="SimSun" w:cs="Arial"/>
          <w:b/>
          <w:i/>
          <w:iCs/>
          <w:color w:val="000000"/>
          <w:lang w:eastAsia="en-GB"/>
        </w:rPr>
        <w:t>How to Use the Reading List</w:t>
      </w:r>
    </w:p>
    <w:p w14:paraId="6C90C9B3" w14:textId="77777777" w:rsidR="002D512E" w:rsidRPr="00C075C3" w:rsidRDefault="002D512E" w:rsidP="00E67A80">
      <w:pPr>
        <w:keepNext/>
        <w:tabs>
          <w:tab w:val="left" w:pos="-233"/>
          <w:tab w:val="left" w:pos="1065"/>
          <w:tab w:val="left" w:pos="2364"/>
          <w:tab w:val="left" w:pos="3662"/>
          <w:tab w:val="left" w:pos="4960"/>
          <w:tab w:val="left" w:pos="6259"/>
          <w:tab w:val="left" w:pos="7557"/>
          <w:tab w:val="left" w:pos="8856"/>
          <w:tab w:val="left" w:pos="10154"/>
        </w:tabs>
        <w:outlineLvl w:val="5"/>
        <w:rPr>
          <w:rFonts w:eastAsia="SimSun" w:cs="Arial"/>
          <w:iCs/>
          <w:color w:val="000000"/>
          <w:lang w:eastAsia="en-GB"/>
        </w:rPr>
      </w:pPr>
    </w:p>
    <w:p w14:paraId="0996D3BD" w14:textId="4C41ACA3" w:rsidR="006214FA" w:rsidRPr="00C075C3" w:rsidRDefault="002D512E" w:rsidP="00E67A80">
      <w:pPr>
        <w:keepNext/>
        <w:tabs>
          <w:tab w:val="left" w:pos="-233"/>
          <w:tab w:val="left" w:pos="1065"/>
          <w:tab w:val="left" w:pos="2364"/>
          <w:tab w:val="left" w:pos="3662"/>
          <w:tab w:val="left" w:pos="4960"/>
          <w:tab w:val="left" w:pos="6259"/>
          <w:tab w:val="left" w:pos="7557"/>
          <w:tab w:val="left" w:pos="8856"/>
          <w:tab w:val="left" w:pos="10154"/>
        </w:tabs>
        <w:outlineLvl w:val="5"/>
        <w:rPr>
          <w:rFonts w:eastAsia="SimSun" w:cs="Arial"/>
          <w:color w:val="000000"/>
          <w:lang w:eastAsia="en-GB"/>
        </w:rPr>
      </w:pPr>
      <w:r w:rsidRPr="00C075C3">
        <w:rPr>
          <w:rFonts w:eastAsia="SimSun" w:cs="Arial"/>
          <w:color w:val="000000"/>
          <w:lang w:eastAsia="en-GB"/>
        </w:rPr>
        <w:t>Reading for the class is listed below under weekly topics. You are expected to read</w:t>
      </w:r>
      <w:r w:rsidR="00A01DC5">
        <w:rPr>
          <w:rFonts w:eastAsia="SimSun" w:cs="Arial"/>
          <w:color w:val="000000"/>
          <w:lang w:eastAsia="en-GB"/>
        </w:rPr>
        <w:t xml:space="preserve"> ALL</w:t>
      </w:r>
      <w:r w:rsidRPr="00C075C3">
        <w:rPr>
          <w:rFonts w:eastAsia="SimSun" w:cs="Arial"/>
          <w:color w:val="000000"/>
          <w:lang w:eastAsia="en-GB"/>
        </w:rPr>
        <w:t xml:space="preserve"> </w:t>
      </w:r>
      <w:r w:rsidR="00CE002A" w:rsidRPr="00C075C3">
        <w:rPr>
          <w:rFonts w:eastAsia="SimSun" w:cs="Arial"/>
          <w:color w:val="000000"/>
          <w:lang w:eastAsia="en-GB"/>
        </w:rPr>
        <w:t xml:space="preserve">the </w:t>
      </w:r>
      <w:r w:rsidR="004D56B8">
        <w:rPr>
          <w:rFonts w:eastAsia="SimSun" w:cs="Arial"/>
          <w:color w:val="000000"/>
          <w:lang w:eastAsia="en-GB"/>
        </w:rPr>
        <w:t>seminar readings</w:t>
      </w:r>
      <w:r w:rsidR="00572E6F">
        <w:rPr>
          <w:rFonts w:eastAsia="SimSun" w:cs="Arial"/>
          <w:color w:val="000000"/>
          <w:lang w:eastAsia="en-GB"/>
        </w:rPr>
        <w:t xml:space="preserve"> in </w:t>
      </w:r>
      <w:r w:rsidRPr="00C075C3">
        <w:rPr>
          <w:rFonts w:eastAsia="SimSun" w:cs="Arial"/>
          <w:color w:val="000000"/>
          <w:lang w:eastAsia="en-GB"/>
        </w:rPr>
        <w:t xml:space="preserve">advance of </w:t>
      </w:r>
      <w:r w:rsidR="00CE002A" w:rsidRPr="00C075C3">
        <w:rPr>
          <w:rFonts w:eastAsia="SimSun" w:cs="Arial"/>
          <w:color w:val="000000"/>
          <w:lang w:eastAsia="en-GB"/>
        </w:rPr>
        <w:t>the</w:t>
      </w:r>
      <w:r w:rsidRPr="00C075C3">
        <w:rPr>
          <w:rFonts w:eastAsia="SimSun" w:cs="Arial"/>
          <w:color w:val="000000"/>
          <w:lang w:eastAsia="en-GB"/>
        </w:rPr>
        <w:t xml:space="preserve"> seminar so that you can contribute </w:t>
      </w:r>
      <w:r w:rsidR="00CE002A" w:rsidRPr="00C075C3">
        <w:rPr>
          <w:rFonts w:eastAsia="SimSun" w:cs="Arial"/>
          <w:color w:val="000000"/>
          <w:lang w:eastAsia="en-GB"/>
        </w:rPr>
        <w:t xml:space="preserve">fully </w:t>
      </w:r>
      <w:r w:rsidRPr="00C075C3">
        <w:rPr>
          <w:rFonts w:eastAsia="SimSun" w:cs="Arial"/>
          <w:color w:val="000000"/>
          <w:lang w:eastAsia="en-GB"/>
        </w:rPr>
        <w:t xml:space="preserve">to the discussion. Specified seminar readings are taken from journal articles and/or from </w:t>
      </w:r>
      <w:r w:rsidR="00F74A41" w:rsidRPr="00C075C3">
        <w:rPr>
          <w:rFonts w:eastAsia="SimSun" w:cs="Arial"/>
          <w:color w:val="000000"/>
          <w:lang w:eastAsia="en-GB"/>
        </w:rPr>
        <w:t>e</w:t>
      </w:r>
      <w:r w:rsidRPr="00C075C3">
        <w:rPr>
          <w:rFonts w:eastAsia="SimSun" w:cs="Arial"/>
          <w:color w:val="000000"/>
          <w:lang w:eastAsia="en-GB"/>
        </w:rPr>
        <w:t xml:space="preserve">books </w:t>
      </w:r>
      <w:r w:rsidR="004D56B8">
        <w:rPr>
          <w:rFonts w:eastAsia="SimSun" w:cs="Arial"/>
          <w:color w:val="000000"/>
          <w:lang w:eastAsia="en-GB"/>
        </w:rPr>
        <w:t>or will be available as scanned items – so all will be available online</w:t>
      </w:r>
      <w:r w:rsidRPr="00C075C3">
        <w:rPr>
          <w:rFonts w:eastAsia="SimSun" w:cs="Arial"/>
          <w:color w:val="000000"/>
          <w:lang w:eastAsia="en-GB"/>
        </w:rPr>
        <w:t>. For your coursework</w:t>
      </w:r>
      <w:r w:rsidR="00CE002A" w:rsidRPr="00C075C3">
        <w:rPr>
          <w:rFonts w:eastAsia="SimSun" w:cs="Arial"/>
          <w:color w:val="000000"/>
          <w:lang w:eastAsia="en-GB"/>
        </w:rPr>
        <w:t xml:space="preserve"> </w:t>
      </w:r>
      <w:r w:rsidRPr="00C075C3">
        <w:rPr>
          <w:rFonts w:eastAsia="SimSun" w:cs="Arial"/>
          <w:color w:val="000000"/>
          <w:lang w:eastAsia="en-GB"/>
        </w:rPr>
        <w:t xml:space="preserve">you will need to draw on the further reading. You are also expected to use your initiative and look for appropriate material </w:t>
      </w:r>
      <w:r w:rsidR="00CE002A" w:rsidRPr="00C075C3">
        <w:rPr>
          <w:rFonts w:eastAsia="SimSun" w:cs="Arial"/>
          <w:color w:val="000000"/>
          <w:lang w:eastAsia="en-GB"/>
        </w:rPr>
        <w:t xml:space="preserve">on the </w:t>
      </w:r>
      <w:r w:rsidR="00933A87">
        <w:rPr>
          <w:rFonts w:eastAsia="SimSun" w:cs="Arial"/>
          <w:color w:val="000000"/>
          <w:lang w:eastAsia="en-GB"/>
        </w:rPr>
        <w:t>issue and analytical approach</w:t>
      </w:r>
      <w:r w:rsidR="00CE002A" w:rsidRPr="00C075C3">
        <w:rPr>
          <w:rFonts w:eastAsia="SimSun" w:cs="Arial"/>
          <w:color w:val="000000"/>
          <w:lang w:eastAsia="en-GB"/>
        </w:rPr>
        <w:t xml:space="preserve"> of your choice</w:t>
      </w:r>
      <w:r w:rsidRPr="00C075C3">
        <w:rPr>
          <w:rFonts w:eastAsia="SimSun" w:cs="Arial"/>
          <w:color w:val="000000"/>
          <w:lang w:eastAsia="en-GB"/>
        </w:rPr>
        <w:t>. The library has</w:t>
      </w:r>
      <w:r w:rsidR="00F74A41" w:rsidRPr="00C075C3">
        <w:rPr>
          <w:rFonts w:eastAsia="SimSun" w:cs="Arial"/>
          <w:color w:val="000000"/>
          <w:lang w:eastAsia="en-GB"/>
        </w:rPr>
        <w:t xml:space="preserve"> electronic</w:t>
      </w:r>
      <w:r w:rsidR="00933A87">
        <w:rPr>
          <w:rFonts w:eastAsia="SimSun" w:cs="Arial"/>
          <w:color w:val="000000"/>
          <w:lang w:eastAsia="en-GB"/>
        </w:rPr>
        <w:t xml:space="preserve"> subscriptions to many feminist and </w:t>
      </w:r>
      <w:r w:rsidRPr="00C075C3">
        <w:rPr>
          <w:rFonts w:eastAsia="SimSun" w:cs="Arial"/>
          <w:color w:val="000000"/>
          <w:lang w:eastAsia="en-GB"/>
        </w:rPr>
        <w:t>IR journals which you may find h</w:t>
      </w:r>
      <w:r w:rsidR="00F74A41" w:rsidRPr="00C075C3">
        <w:rPr>
          <w:rFonts w:eastAsia="SimSun" w:cs="Arial"/>
          <w:color w:val="000000"/>
          <w:lang w:eastAsia="en-GB"/>
        </w:rPr>
        <w:t>elpful, such as</w:t>
      </w:r>
      <w:r w:rsidRPr="00C075C3">
        <w:rPr>
          <w:rFonts w:eastAsia="SimSun" w:cs="Arial"/>
          <w:color w:val="000000"/>
          <w:lang w:eastAsia="en-GB"/>
        </w:rPr>
        <w:t xml:space="preserve"> </w:t>
      </w:r>
      <w:r w:rsidR="00933A87" w:rsidRPr="00933A87">
        <w:rPr>
          <w:rFonts w:eastAsia="SimSun" w:cs="Arial"/>
          <w:i/>
          <w:color w:val="000000"/>
          <w:lang w:eastAsia="en-GB"/>
        </w:rPr>
        <w:t xml:space="preserve">International Feminist journal of Politics (IFjP), Signs: Journal of Women in Culture and Society; </w:t>
      </w:r>
      <w:r w:rsidR="00AC1699">
        <w:rPr>
          <w:rFonts w:eastAsia="SimSun" w:cs="Arial"/>
          <w:i/>
          <w:color w:val="000000"/>
          <w:lang w:eastAsia="en-GB"/>
        </w:rPr>
        <w:t xml:space="preserve">Women’s Studies International Forum; </w:t>
      </w:r>
      <w:r w:rsidR="00933A87" w:rsidRPr="00933A87">
        <w:rPr>
          <w:rFonts w:eastAsia="SimSun" w:cs="Arial"/>
          <w:i/>
          <w:color w:val="000000"/>
          <w:lang w:eastAsia="en-GB"/>
        </w:rPr>
        <w:t xml:space="preserve">International Studies Quarterly, </w:t>
      </w:r>
      <w:r w:rsidR="00CE002A" w:rsidRPr="00C075C3">
        <w:rPr>
          <w:rFonts w:eastAsia="SimSun" w:cs="Arial"/>
          <w:i/>
          <w:color w:val="000000"/>
          <w:lang w:eastAsia="en-GB"/>
        </w:rPr>
        <w:t>Millennium: Journal of I</w:t>
      </w:r>
      <w:r w:rsidR="00F74A41" w:rsidRPr="00C075C3">
        <w:rPr>
          <w:rFonts w:eastAsia="SimSun" w:cs="Arial"/>
          <w:i/>
          <w:color w:val="000000"/>
          <w:lang w:eastAsia="en-GB"/>
        </w:rPr>
        <w:t>nternat</w:t>
      </w:r>
      <w:r w:rsidR="00CE002A" w:rsidRPr="00C075C3">
        <w:rPr>
          <w:rFonts w:eastAsia="SimSun" w:cs="Arial"/>
          <w:i/>
          <w:color w:val="000000"/>
          <w:lang w:eastAsia="en-GB"/>
        </w:rPr>
        <w:t>ional S</w:t>
      </w:r>
      <w:r w:rsidR="00F74A41" w:rsidRPr="00C075C3">
        <w:rPr>
          <w:rFonts w:eastAsia="SimSun" w:cs="Arial"/>
          <w:i/>
          <w:color w:val="000000"/>
          <w:lang w:eastAsia="en-GB"/>
        </w:rPr>
        <w:t>tudies</w:t>
      </w:r>
      <w:r w:rsidRPr="00C075C3">
        <w:rPr>
          <w:rFonts w:eastAsia="SimSun" w:cs="Arial"/>
          <w:i/>
          <w:color w:val="000000"/>
          <w:lang w:eastAsia="en-GB"/>
        </w:rPr>
        <w:t xml:space="preserve">, </w:t>
      </w:r>
      <w:r w:rsidR="00CE002A" w:rsidRPr="00C075C3">
        <w:rPr>
          <w:rFonts w:eastAsia="SimSun" w:cs="Arial"/>
          <w:i/>
          <w:color w:val="000000"/>
          <w:lang w:eastAsia="en-GB"/>
        </w:rPr>
        <w:t xml:space="preserve">European Journal of International Relations </w:t>
      </w:r>
      <w:r w:rsidRPr="00C075C3">
        <w:rPr>
          <w:rFonts w:eastAsia="SimSun" w:cs="Arial"/>
          <w:color w:val="000000"/>
          <w:lang w:eastAsia="en-GB"/>
        </w:rPr>
        <w:t>and</w:t>
      </w:r>
      <w:r w:rsidRPr="00C075C3">
        <w:rPr>
          <w:rFonts w:eastAsia="SimSun" w:cs="Arial"/>
          <w:i/>
          <w:color w:val="000000"/>
          <w:lang w:eastAsia="en-GB"/>
        </w:rPr>
        <w:t xml:space="preserve"> Review of International Studies</w:t>
      </w:r>
      <w:r w:rsidRPr="00C075C3">
        <w:rPr>
          <w:rFonts w:eastAsia="SimSun" w:cs="Arial"/>
          <w:color w:val="000000"/>
          <w:lang w:eastAsia="en-GB"/>
        </w:rPr>
        <w:t xml:space="preserve">. </w:t>
      </w:r>
      <w:r w:rsidR="002946D4">
        <w:rPr>
          <w:rFonts w:eastAsia="SimSun" w:cs="Arial"/>
          <w:color w:val="000000"/>
          <w:lang w:eastAsia="en-GB"/>
        </w:rPr>
        <w:t xml:space="preserve">Try searching on the article name under the tab ‘articles and databases’ on Suprimo, to get direct access to electronic journal articles. </w:t>
      </w:r>
      <w:r w:rsidRPr="00C075C3">
        <w:rPr>
          <w:rFonts w:eastAsia="SimSun" w:cs="Arial"/>
          <w:color w:val="000000"/>
          <w:lang w:eastAsia="en-GB"/>
        </w:rPr>
        <w:t xml:space="preserve">Ask at the library help desk if you need assistance. </w:t>
      </w:r>
    </w:p>
    <w:p w14:paraId="7A45A8F0" w14:textId="77777777" w:rsidR="006214FA" w:rsidRPr="00E11AEF" w:rsidRDefault="006214FA" w:rsidP="006214FA">
      <w:pPr>
        <w:rPr>
          <w:rFonts w:eastAsia="SimSun" w:cs="Arial"/>
          <w:color w:val="000000"/>
          <w:lang w:eastAsia="en-GB"/>
        </w:rPr>
      </w:pPr>
    </w:p>
    <w:p w14:paraId="5D6EF0A1" w14:textId="77777777" w:rsidR="00CE002A" w:rsidRPr="00C075C3" w:rsidRDefault="00922910" w:rsidP="00DE0830">
      <w:pPr>
        <w:numPr>
          <w:ilvl w:val="0"/>
          <w:numId w:val="5"/>
        </w:numPr>
        <w:jc w:val="center"/>
        <w:rPr>
          <w:rFonts w:eastAsia="SimSun" w:cs="Arial"/>
          <w:b/>
          <w:color w:val="000000"/>
          <w:lang w:eastAsia="en-GB"/>
        </w:rPr>
      </w:pPr>
      <w:r w:rsidRPr="00C075C3">
        <w:rPr>
          <w:rFonts w:eastAsia="SimSun" w:cs="Arial"/>
          <w:b/>
          <w:color w:val="000000"/>
          <w:lang w:eastAsia="en-GB"/>
        </w:rPr>
        <w:br w:type="page"/>
      </w:r>
    </w:p>
    <w:p w14:paraId="04122AA2" w14:textId="77777777" w:rsidR="00CE002A" w:rsidRPr="00D74DE2" w:rsidRDefault="00E51F97" w:rsidP="00E51F97">
      <w:pPr>
        <w:jc w:val="center"/>
        <w:rPr>
          <w:rFonts w:cs="Arial"/>
          <w:b/>
          <w:color w:val="000000"/>
        </w:rPr>
      </w:pPr>
      <w:r w:rsidRPr="00D74DE2">
        <w:rPr>
          <w:rFonts w:cs="Arial"/>
          <w:b/>
          <w:color w:val="000000"/>
        </w:rPr>
        <w:lastRenderedPageBreak/>
        <w:t xml:space="preserve">1. </w:t>
      </w:r>
      <w:r w:rsidR="00F82D1D" w:rsidRPr="00D74DE2">
        <w:rPr>
          <w:rFonts w:cs="Arial"/>
          <w:b/>
          <w:color w:val="000000"/>
        </w:rPr>
        <w:t>Feminist Movement/s in World Politics</w:t>
      </w:r>
    </w:p>
    <w:p w14:paraId="47FA29AC" w14:textId="77777777" w:rsidR="00F82D1D" w:rsidRPr="00D74DE2" w:rsidRDefault="00F82D1D" w:rsidP="00E51F97">
      <w:pPr>
        <w:jc w:val="center"/>
        <w:rPr>
          <w:rFonts w:eastAsia="SimSun" w:cs="Arial"/>
          <w:b/>
          <w:color w:val="000000"/>
        </w:rPr>
      </w:pPr>
    </w:p>
    <w:p w14:paraId="631D7463" w14:textId="77777777" w:rsidR="00A31301" w:rsidRPr="00D74DE2" w:rsidRDefault="00A31301" w:rsidP="00CE002A">
      <w:pPr>
        <w:ind w:left="780"/>
        <w:rPr>
          <w:rFonts w:eastAsia="SimSun" w:cs="Arial"/>
          <w:b/>
          <w:color w:val="000000"/>
          <w:lang w:eastAsia="en-GB"/>
        </w:rPr>
      </w:pPr>
    </w:p>
    <w:p w14:paraId="7C06F00C" w14:textId="77777777" w:rsidR="00CE002A" w:rsidRPr="00D74DE2" w:rsidRDefault="00F82D1D" w:rsidP="00D74DE2">
      <w:pPr>
        <w:rPr>
          <w:rFonts w:eastAsia="SimSun" w:cs="Arial"/>
          <w:b/>
          <w:i/>
          <w:color w:val="000000"/>
        </w:rPr>
      </w:pPr>
      <w:r w:rsidRPr="00D74DE2">
        <w:rPr>
          <w:rFonts w:eastAsia="SimSun" w:cs="Arial"/>
          <w:b/>
          <w:i/>
          <w:color w:val="000000"/>
        </w:rPr>
        <w:t>Topic S</w:t>
      </w:r>
      <w:r w:rsidR="00CE002A" w:rsidRPr="00D74DE2">
        <w:rPr>
          <w:rFonts w:eastAsia="SimSun" w:cs="Arial"/>
          <w:b/>
          <w:i/>
          <w:color w:val="000000"/>
        </w:rPr>
        <w:t>ummary</w:t>
      </w:r>
    </w:p>
    <w:p w14:paraId="313406C1" w14:textId="77777777" w:rsidR="00A31301" w:rsidRPr="00D74DE2" w:rsidRDefault="00A31301" w:rsidP="00D74DE2">
      <w:pPr>
        <w:tabs>
          <w:tab w:val="center" w:pos="4153"/>
          <w:tab w:val="right" w:pos="8306"/>
        </w:tabs>
        <w:rPr>
          <w:rFonts w:eastAsia="SimSun" w:cs="Arial"/>
          <w:b/>
          <w:i/>
          <w:color w:val="000000"/>
          <w:lang w:eastAsia="en-GB"/>
        </w:rPr>
      </w:pPr>
    </w:p>
    <w:p w14:paraId="33F3E079" w14:textId="77777777" w:rsidR="00A461E4" w:rsidRPr="00D74DE2" w:rsidRDefault="00665C78" w:rsidP="00D74DE2">
      <w:pPr>
        <w:tabs>
          <w:tab w:val="center" w:pos="4153"/>
          <w:tab w:val="right" w:pos="8306"/>
        </w:tabs>
        <w:rPr>
          <w:rFonts w:eastAsia="SimSun" w:cs="Arial"/>
          <w:color w:val="000000"/>
          <w:lang w:eastAsia="en-GB"/>
        </w:rPr>
      </w:pPr>
      <w:r w:rsidRPr="00D74DE2">
        <w:rPr>
          <w:rFonts w:eastAsia="SimSun" w:cs="Arial"/>
          <w:color w:val="000000"/>
          <w:lang w:eastAsia="en-GB"/>
        </w:rPr>
        <w:t xml:space="preserve">In this introductory seminar, we will be discussing </w:t>
      </w:r>
      <w:r w:rsidR="00A461E4" w:rsidRPr="00D74DE2">
        <w:rPr>
          <w:rFonts w:eastAsia="SimSun" w:cs="Arial"/>
          <w:color w:val="000000"/>
          <w:lang w:eastAsia="en-GB"/>
        </w:rPr>
        <w:t>feminist movement/s</w:t>
      </w:r>
      <w:r w:rsidRPr="00D74DE2">
        <w:rPr>
          <w:rFonts w:eastAsia="SimSun" w:cs="Arial"/>
          <w:color w:val="000000"/>
          <w:lang w:eastAsia="en-GB"/>
        </w:rPr>
        <w:t xml:space="preserve"> </w:t>
      </w:r>
      <w:r w:rsidR="00A461E4" w:rsidRPr="00D74DE2">
        <w:rPr>
          <w:rFonts w:eastAsia="SimSun" w:cs="Arial"/>
          <w:color w:val="000000"/>
          <w:lang w:eastAsia="en-GB"/>
        </w:rPr>
        <w:t>in</w:t>
      </w:r>
      <w:r w:rsidRPr="00D74DE2">
        <w:rPr>
          <w:rFonts w:eastAsia="SimSun" w:cs="Arial"/>
          <w:color w:val="000000"/>
          <w:lang w:eastAsia="en-GB"/>
        </w:rPr>
        <w:t xml:space="preserve"> world politics. We begin from this point because feminism in IR is umbilically linked to feminist activism, emerging from and influenced by movement debates as much as from and by internal dynamics within</w:t>
      </w:r>
      <w:r w:rsidR="00A461E4" w:rsidRPr="00D74DE2">
        <w:rPr>
          <w:rFonts w:eastAsia="SimSun" w:cs="Arial"/>
          <w:color w:val="000000"/>
          <w:lang w:eastAsia="en-GB"/>
        </w:rPr>
        <w:t xml:space="preserve"> the academic discipline of IR. Moreover, f</w:t>
      </w:r>
      <w:r w:rsidRPr="00D74DE2">
        <w:rPr>
          <w:rFonts w:eastAsia="SimSun" w:cs="Arial"/>
          <w:color w:val="000000"/>
          <w:lang w:eastAsia="en-GB"/>
        </w:rPr>
        <w:t>eminist activism</w:t>
      </w:r>
      <w:r w:rsidR="00A461E4" w:rsidRPr="00D74DE2">
        <w:rPr>
          <w:rFonts w:eastAsia="SimSun" w:cs="Arial"/>
          <w:color w:val="000000"/>
          <w:lang w:eastAsia="en-GB"/>
        </w:rPr>
        <w:t xml:space="preserve"> – whether local, national, transnational or global –</w:t>
      </w:r>
      <w:r w:rsidRPr="00D74DE2">
        <w:rPr>
          <w:rFonts w:eastAsia="SimSun" w:cs="Arial"/>
          <w:color w:val="000000"/>
          <w:lang w:eastAsia="en-GB"/>
        </w:rPr>
        <w:t xml:space="preserve"> </w:t>
      </w:r>
      <w:r w:rsidR="00A461E4" w:rsidRPr="00D74DE2">
        <w:rPr>
          <w:rFonts w:eastAsia="SimSun" w:cs="Arial"/>
          <w:color w:val="000000"/>
          <w:lang w:eastAsia="en-GB"/>
        </w:rPr>
        <w:t xml:space="preserve">and the possibilities for the transformation of world politics, </w:t>
      </w:r>
      <w:r w:rsidRPr="00D74DE2">
        <w:rPr>
          <w:rFonts w:eastAsia="SimSun" w:cs="Arial"/>
          <w:color w:val="000000"/>
          <w:lang w:eastAsia="en-GB"/>
        </w:rPr>
        <w:t xml:space="preserve">remain a </w:t>
      </w:r>
      <w:r w:rsidR="00B6271D" w:rsidRPr="00D74DE2">
        <w:rPr>
          <w:rFonts w:eastAsia="SimSun" w:cs="Arial"/>
          <w:color w:val="000000"/>
          <w:lang w:eastAsia="en-GB"/>
        </w:rPr>
        <w:t xml:space="preserve">key </w:t>
      </w:r>
      <w:r w:rsidRPr="00D74DE2">
        <w:rPr>
          <w:rFonts w:eastAsia="SimSun" w:cs="Arial"/>
          <w:color w:val="000000"/>
          <w:lang w:eastAsia="en-GB"/>
        </w:rPr>
        <w:t>focus of feminist IR enquiry</w:t>
      </w:r>
      <w:r w:rsidR="00500553" w:rsidRPr="00D74DE2">
        <w:rPr>
          <w:rFonts w:eastAsia="SimSun" w:cs="Arial"/>
          <w:color w:val="000000"/>
          <w:lang w:eastAsia="en-GB"/>
        </w:rPr>
        <w:t xml:space="preserve">. </w:t>
      </w:r>
      <w:r w:rsidRPr="00D74DE2">
        <w:rPr>
          <w:rFonts w:eastAsia="SimSun" w:cs="Arial"/>
          <w:color w:val="000000"/>
          <w:lang w:eastAsia="en-GB"/>
        </w:rPr>
        <w:t xml:space="preserve">In this way, feminist IR </w:t>
      </w:r>
      <w:r w:rsidR="00154C35" w:rsidRPr="00D74DE2">
        <w:rPr>
          <w:rFonts w:eastAsia="SimSun" w:cs="Arial"/>
          <w:color w:val="000000"/>
          <w:lang w:eastAsia="en-GB"/>
        </w:rPr>
        <w:t>should be understood as a</w:t>
      </w:r>
      <w:r w:rsidRPr="00D74DE2">
        <w:rPr>
          <w:rFonts w:eastAsia="SimSun" w:cs="Arial"/>
          <w:color w:val="000000"/>
          <w:lang w:eastAsia="en-GB"/>
        </w:rPr>
        <w:t xml:space="preserve"> normatively-committed or politicised mode of enquiry. </w:t>
      </w:r>
      <w:r w:rsidR="00E0047C" w:rsidRPr="00D74DE2">
        <w:rPr>
          <w:rFonts w:eastAsia="SimSun" w:cs="Arial"/>
          <w:color w:val="000000"/>
          <w:lang w:eastAsia="en-GB"/>
        </w:rPr>
        <w:t>We will begin the seminar by first</w:t>
      </w:r>
      <w:r w:rsidR="00154C35" w:rsidRPr="00D74DE2">
        <w:rPr>
          <w:rFonts w:eastAsia="SimSun" w:cs="Arial"/>
          <w:color w:val="000000"/>
          <w:lang w:eastAsia="en-GB"/>
        </w:rPr>
        <w:t xml:space="preserve"> </w:t>
      </w:r>
      <w:r w:rsidR="00E0047C" w:rsidRPr="00D74DE2">
        <w:rPr>
          <w:rFonts w:eastAsia="SimSun" w:cs="Arial"/>
          <w:color w:val="000000"/>
          <w:lang w:eastAsia="en-GB"/>
        </w:rPr>
        <w:t>undertaking</w:t>
      </w:r>
      <w:r w:rsidR="00154C35" w:rsidRPr="00D74DE2">
        <w:rPr>
          <w:rFonts w:eastAsia="SimSun" w:cs="Arial"/>
          <w:color w:val="000000"/>
          <w:lang w:eastAsia="en-GB"/>
        </w:rPr>
        <w:t xml:space="preserve"> some conceptual unpacking</w:t>
      </w:r>
      <w:r w:rsidR="00A461E4" w:rsidRPr="00D74DE2">
        <w:rPr>
          <w:rFonts w:eastAsia="SimSun" w:cs="Arial"/>
          <w:color w:val="000000"/>
          <w:lang w:eastAsia="en-GB"/>
        </w:rPr>
        <w:t xml:space="preserve">, both of what feminism means when considered within a global frame and </w:t>
      </w:r>
      <w:r w:rsidR="00154C35" w:rsidRPr="00D74DE2">
        <w:rPr>
          <w:rFonts w:eastAsia="SimSun" w:cs="Arial"/>
          <w:color w:val="000000"/>
          <w:lang w:eastAsia="en-GB"/>
        </w:rPr>
        <w:t xml:space="preserve">of </w:t>
      </w:r>
      <w:r w:rsidR="00A461E4" w:rsidRPr="00D74DE2">
        <w:rPr>
          <w:rFonts w:eastAsia="SimSun" w:cs="Arial"/>
          <w:color w:val="000000"/>
          <w:lang w:eastAsia="en-GB"/>
        </w:rPr>
        <w:t>whether feminist organising is best conceptualised as national, t</w:t>
      </w:r>
      <w:r w:rsidR="00154C35" w:rsidRPr="00D74DE2">
        <w:rPr>
          <w:rFonts w:eastAsia="SimSun" w:cs="Arial"/>
          <w:color w:val="000000"/>
          <w:lang w:eastAsia="en-GB"/>
        </w:rPr>
        <w:t>ransnational or global in scale.</w:t>
      </w:r>
      <w:r w:rsidR="00A461E4" w:rsidRPr="00D74DE2">
        <w:rPr>
          <w:rFonts w:eastAsia="SimSun" w:cs="Arial"/>
          <w:color w:val="000000"/>
          <w:lang w:eastAsia="en-GB"/>
        </w:rPr>
        <w:t xml:space="preserve"> </w:t>
      </w:r>
      <w:r w:rsidR="00154C35" w:rsidRPr="00D74DE2">
        <w:rPr>
          <w:rFonts w:eastAsia="SimSun" w:cs="Arial"/>
          <w:color w:val="000000"/>
          <w:lang w:eastAsia="en-GB"/>
        </w:rPr>
        <w:t xml:space="preserve">We will then </w:t>
      </w:r>
      <w:r w:rsidR="00746BA7" w:rsidRPr="00D74DE2">
        <w:rPr>
          <w:rFonts w:eastAsia="SimSun" w:cs="Arial"/>
          <w:color w:val="000000"/>
          <w:lang w:eastAsia="en-GB"/>
        </w:rPr>
        <w:t xml:space="preserve">move on to empirical discussion and </w:t>
      </w:r>
      <w:r w:rsidR="00154C35" w:rsidRPr="00D74DE2">
        <w:rPr>
          <w:rFonts w:eastAsia="SimSun" w:cs="Arial"/>
          <w:color w:val="000000"/>
          <w:lang w:eastAsia="en-GB"/>
        </w:rPr>
        <w:t>explore the recent historical development of feminism in different locations and of its transnational or global layer, looking particularly at the UN Decade for Women and its aftermath.</w:t>
      </w:r>
    </w:p>
    <w:p w14:paraId="2DF74AF0" w14:textId="77777777" w:rsidR="00665C78" w:rsidRPr="00D74DE2" w:rsidRDefault="00665C78" w:rsidP="00D74DE2">
      <w:pPr>
        <w:tabs>
          <w:tab w:val="center" w:pos="4153"/>
          <w:tab w:val="right" w:pos="8306"/>
        </w:tabs>
        <w:rPr>
          <w:rFonts w:eastAsia="SimSun" w:cs="Arial"/>
          <w:b/>
          <w:i/>
          <w:color w:val="000000"/>
          <w:lang w:eastAsia="en-GB"/>
        </w:rPr>
      </w:pPr>
    </w:p>
    <w:p w14:paraId="0302AFE2" w14:textId="77777777" w:rsidR="00F14371" w:rsidRPr="00D74DE2" w:rsidRDefault="00CE002A"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 xml:space="preserve">Seminar Questions </w:t>
      </w:r>
    </w:p>
    <w:p w14:paraId="19222AA6" w14:textId="77777777" w:rsidR="00575C69" w:rsidRPr="00D74DE2" w:rsidRDefault="00575C69" w:rsidP="00D74DE2">
      <w:pPr>
        <w:tabs>
          <w:tab w:val="center" w:pos="4153"/>
          <w:tab w:val="right" w:pos="8306"/>
        </w:tabs>
        <w:rPr>
          <w:rFonts w:eastAsia="SimSun" w:cs="Arial"/>
          <w:b/>
          <w:i/>
          <w:color w:val="000000"/>
          <w:lang w:eastAsia="en-GB"/>
        </w:rPr>
      </w:pPr>
    </w:p>
    <w:p w14:paraId="4ECAE8F7" w14:textId="77777777" w:rsidR="00E0047C" w:rsidRPr="00D74DE2" w:rsidRDefault="00154C35" w:rsidP="00D74DE2">
      <w:pPr>
        <w:pStyle w:val="ListParagraph"/>
        <w:numPr>
          <w:ilvl w:val="0"/>
          <w:numId w:val="37"/>
        </w:numPr>
        <w:autoSpaceDE w:val="0"/>
        <w:autoSpaceDN w:val="0"/>
        <w:adjustRightInd w:val="0"/>
        <w:rPr>
          <w:rFonts w:ascii="Arial" w:eastAsia="Calibri" w:hAnsi="Arial" w:cs="Arial"/>
          <w:szCs w:val="24"/>
        </w:rPr>
      </w:pPr>
      <w:r w:rsidRPr="00D74DE2">
        <w:rPr>
          <w:rFonts w:ascii="Arial" w:eastAsia="Calibri" w:hAnsi="Arial" w:cs="Arial"/>
          <w:szCs w:val="24"/>
        </w:rPr>
        <w:t xml:space="preserve">What </w:t>
      </w:r>
      <w:r w:rsidR="00E0047C" w:rsidRPr="00D74DE2">
        <w:rPr>
          <w:rFonts w:ascii="Arial" w:eastAsia="Calibri" w:hAnsi="Arial" w:cs="Arial"/>
          <w:szCs w:val="24"/>
        </w:rPr>
        <w:t>is feminism? When considering this question in a global frame, should we rather talk of feminism</w:t>
      </w:r>
      <w:r w:rsidR="00E0047C" w:rsidRPr="00D74DE2">
        <w:rPr>
          <w:rFonts w:ascii="Arial" w:eastAsia="Calibri" w:hAnsi="Arial" w:cs="Arial"/>
          <w:i/>
          <w:szCs w:val="24"/>
        </w:rPr>
        <w:t>s</w:t>
      </w:r>
      <w:r w:rsidR="00746BA7" w:rsidRPr="00D74DE2">
        <w:rPr>
          <w:rFonts w:ascii="Arial" w:eastAsia="Calibri" w:hAnsi="Arial" w:cs="Arial"/>
          <w:i/>
          <w:szCs w:val="24"/>
        </w:rPr>
        <w:t xml:space="preserve"> </w:t>
      </w:r>
      <w:r w:rsidR="00746BA7" w:rsidRPr="00D74DE2">
        <w:rPr>
          <w:rFonts w:ascii="Arial" w:eastAsia="Calibri" w:hAnsi="Arial" w:cs="Arial"/>
          <w:szCs w:val="24"/>
        </w:rPr>
        <w:t>plural</w:t>
      </w:r>
      <w:r w:rsidR="00E0047C" w:rsidRPr="00D74DE2">
        <w:rPr>
          <w:rFonts w:ascii="Arial" w:eastAsia="Calibri" w:hAnsi="Arial" w:cs="Arial"/>
          <w:szCs w:val="24"/>
        </w:rPr>
        <w:t xml:space="preserve">? Or </w:t>
      </w:r>
      <w:r w:rsidR="00746BA7" w:rsidRPr="00D74DE2">
        <w:rPr>
          <w:rFonts w:ascii="Arial" w:eastAsia="Calibri" w:hAnsi="Arial" w:cs="Arial"/>
          <w:szCs w:val="24"/>
        </w:rPr>
        <w:t>can we conceive of</w:t>
      </w:r>
      <w:r w:rsidR="00E0047C" w:rsidRPr="00D74DE2">
        <w:rPr>
          <w:rFonts w:ascii="Arial" w:eastAsia="Calibri" w:hAnsi="Arial" w:cs="Arial"/>
          <w:szCs w:val="24"/>
        </w:rPr>
        <w:t xml:space="preserve"> </w:t>
      </w:r>
      <w:r w:rsidR="00746BA7" w:rsidRPr="00D74DE2">
        <w:rPr>
          <w:rFonts w:ascii="Arial" w:eastAsia="Calibri" w:hAnsi="Arial" w:cs="Arial"/>
          <w:szCs w:val="24"/>
        </w:rPr>
        <w:t xml:space="preserve">feminism as a global </w:t>
      </w:r>
      <w:r w:rsidR="00E0047C" w:rsidRPr="00D74DE2">
        <w:rPr>
          <w:rFonts w:ascii="Arial" w:eastAsia="Calibri" w:hAnsi="Arial" w:cs="Arial"/>
          <w:szCs w:val="24"/>
        </w:rPr>
        <w:t xml:space="preserve">movement? </w:t>
      </w:r>
    </w:p>
    <w:p w14:paraId="59582139" w14:textId="77777777" w:rsidR="00B91814" w:rsidRPr="00D74DE2" w:rsidRDefault="00692789" w:rsidP="00D74DE2">
      <w:pPr>
        <w:pStyle w:val="ListParagraph"/>
        <w:numPr>
          <w:ilvl w:val="0"/>
          <w:numId w:val="37"/>
        </w:numPr>
        <w:autoSpaceDE w:val="0"/>
        <w:autoSpaceDN w:val="0"/>
        <w:adjustRightInd w:val="0"/>
        <w:rPr>
          <w:rFonts w:ascii="Arial" w:eastAsia="Calibri" w:hAnsi="Arial" w:cs="Arial"/>
          <w:szCs w:val="24"/>
        </w:rPr>
      </w:pPr>
      <w:r w:rsidRPr="00D74DE2">
        <w:rPr>
          <w:rFonts w:ascii="Arial" w:eastAsia="Calibri" w:hAnsi="Arial" w:cs="Arial"/>
          <w:szCs w:val="24"/>
        </w:rPr>
        <w:t>W</w:t>
      </w:r>
      <w:r w:rsidR="00B91814" w:rsidRPr="00D74DE2">
        <w:rPr>
          <w:rFonts w:ascii="Arial" w:eastAsia="Calibri" w:hAnsi="Arial" w:cs="Arial"/>
          <w:szCs w:val="24"/>
        </w:rPr>
        <w:t>hat was the UN Decade for Women and how did it shape feminist organising</w:t>
      </w:r>
      <w:r w:rsidR="00A461E4" w:rsidRPr="00D74DE2">
        <w:rPr>
          <w:rFonts w:ascii="Arial" w:eastAsia="Calibri" w:hAnsi="Arial" w:cs="Arial"/>
          <w:szCs w:val="24"/>
        </w:rPr>
        <w:t>?</w:t>
      </w:r>
      <w:r w:rsidR="00746BA7" w:rsidRPr="00D74DE2">
        <w:rPr>
          <w:rFonts w:ascii="Arial" w:eastAsia="Calibri" w:hAnsi="Arial" w:cs="Arial"/>
          <w:szCs w:val="24"/>
        </w:rPr>
        <w:t xml:space="preserve"> </w:t>
      </w:r>
      <w:r w:rsidR="00465BDF" w:rsidRPr="00D74DE2">
        <w:rPr>
          <w:rFonts w:ascii="Arial" w:eastAsia="Calibri" w:hAnsi="Arial" w:cs="Arial"/>
          <w:szCs w:val="24"/>
        </w:rPr>
        <w:t xml:space="preserve">How has </w:t>
      </w:r>
      <w:r w:rsidR="00853855" w:rsidRPr="00D74DE2">
        <w:rPr>
          <w:rFonts w:ascii="Arial" w:eastAsia="Calibri" w:hAnsi="Arial" w:cs="Arial"/>
          <w:szCs w:val="24"/>
        </w:rPr>
        <w:t>feminism continued to develop as a transnational</w:t>
      </w:r>
      <w:r w:rsidR="00746BA7" w:rsidRPr="00D74DE2">
        <w:rPr>
          <w:rFonts w:ascii="Arial" w:eastAsia="Calibri" w:hAnsi="Arial" w:cs="Arial"/>
          <w:szCs w:val="24"/>
        </w:rPr>
        <w:t xml:space="preserve"> or global</w:t>
      </w:r>
      <w:r w:rsidR="00853855" w:rsidRPr="00D74DE2">
        <w:rPr>
          <w:rFonts w:ascii="Arial" w:eastAsia="Calibri" w:hAnsi="Arial" w:cs="Arial"/>
          <w:szCs w:val="24"/>
        </w:rPr>
        <w:t xml:space="preserve"> political force since then?</w:t>
      </w:r>
    </w:p>
    <w:p w14:paraId="24FF6B37" w14:textId="77777777" w:rsidR="00B91814" w:rsidRPr="00D74DE2" w:rsidRDefault="00B91814" w:rsidP="00D74DE2">
      <w:pPr>
        <w:tabs>
          <w:tab w:val="center" w:pos="4153"/>
          <w:tab w:val="right" w:pos="8306"/>
        </w:tabs>
        <w:rPr>
          <w:rFonts w:eastAsia="SimSun" w:cs="Arial"/>
          <w:b/>
          <w:i/>
          <w:color w:val="000000"/>
          <w:lang w:eastAsia="en-GB"/>
        </w:rPr>
      </w:pPr>
    </w:p>
    <w:p w14:paraId="75C0D8D8" w14:textId="77777777" w:rsidR="00C075C3" w:rsidRPr="00D74DE2" w:rsidRDefault="00CE002A"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Seminar Reading</w:t>
      </w:r>
      <w:r w:rsidR="00154C35" w:rsidRPr="00D74DE2">
        <w:rPr>
          <w:rFonts w:eastAsia="SimSun" w:cs="Arial"/>
          <w:b/>
          <w:i/>
          <w:color w:val="000000"/>
          <w:lang w:eastAsia="en-GB"/>
        </w:rPr>
        <w:t xml:space="preserve"> –</w:t>
      </w:r>
      <w:r w:rsidR="00617D2E" w:rsidRPr="00D74DE2">
        <w:rPr>
          <w:rFonts w:eastAsia="SimSun" w:cs="Arial"/>
          <w:b/>
          <w:i/>
          <w:color w:val="000000"/>
          <w:lang w:eastAsia="en-GB"/>
        </w:rPr>
        <w:t xml:space="preserve"> PLEASE READ ALL</w:t>
      </w:r>
      <w:r w:rsidR="00154C35" w:rsidRPr="00D74DE2">
        <w:rPr>
          <w:rFonts w:eastAsia="SimSun" w:cs="Arial"/>
          <w:b/>
          <w:i/>
          <w:color w:val="000000"/>
          <w:lang w:eastAsia="en-GB"/>
        </w:rPr>
        <w:t xml:space="preserve"> </w:t>
      </w:r>
      <w:r w:rsidR="00617D2E" w:rsidRPr="00D74DE2">
        <w:rPr>
          <w:rFonts w:eastAsia="SimSun" w:cs="Arial"/>
          <w:b/>
          <w:i/>
          <w:color w:val="000000"/>
          <w:lang w:eastAsia="en-GB"/>
        </w:rPr>
        <w:t xml:space="preserve">THREE </w:t>
      </w:r>
      <w:r w:rsidR="00154C35" w:rsidRPr="00D74DE2">
        <w:rPr>
          <w:rFonts w:eastAsia="SimSun" w:cs="Arial"/>
          <w:b/>
          <w:i/>
          <w:color w:val="000000"/>
          <w:lang w:eastAsia="en-GB"/>
        </w:rPr>
        <w:t>BEFORE THE SEMINAR</w:t>
      </w:r>
    </w:p>
    <w:p w14:paraId="024BDBB2" w14:textId="77777777" w:rsidR="00DF370C" w:rsidRPr="00D74DE2" w:rsidRDefault="00DF370C" w:rsidP="00D74DE2">
      <w:pPr>
        <w:tabs>
          <w:tab w:val="center" w:pos="4153"/>
          <w:tab w:val="right" w:pos="8306"/>
        </w:tabs>
        <w:rPr>
          <w:rFonts w:eastAsia="SimSun" w:cs="Arial"/>
          <w:b/>
          <w:i/>
          <w:color w:val="000000"/>
          <w:lang w:eastAsia="en-GB"/>
        </w:rPr>
      </w:pPr>
    </w:p>
    <w:p w14:paraId="3337EDA4" w14:textId="458AB38E" w:rsidR="00F35A1C" w:rsidRPr="00D74DE2" w:rsidRDefault="00F35A1C" w:rsidP="00D74DE2">
      <w:pPr>
        <w:tabs>
          <w:tab w:val="center" w:pos="4153"/>
          <w:tab w:val="right" w:pos="8306"/>
        </w:tabs>
        <w:ind w:left="720" w:hanging="720"/>
        <w:rPr>
          <w:rFonts w:eastAsia="SimSun" w:cs="Arial"/>
          <w:color w:val="000000"/>
          <w:lang w:eastAsia="en-GB"/>
        </w:rPr>
      </w:pPr>
      <w:r w:rsidRPr="00D74DE2">
        <w:rPr>
          <w:rFonts w:eastAsia="SimSun" w:cs="Arial"/>
          <w:color w:val="000000"/>
          <w:lang w:eastAsia="en-GB"/>
        </w:rPr>
        <w:t>Bulbeck, Chilla</w:t>
      </w:r>
      <w:r w:rsidR="00E0047C" w:rsidRPr="00D74DE2">
        <w:rPr>
          <w:rFonts w:eastAsia="SimSun" w:cs="Arial"/>
          <w:color w:val="000000"/>
          <w:lang w:eastAsia="en-GB"/>
        </w:rPr>
        <w:t xml:space="preserve"> (1991</w:t>
      </w:r>
      <w:r w:rsidR="00665C78" w:rsidRPr="00D74DE2">
        <w:rPr>
          <w:rFonts w:eastAsia="SimSun" w:cs="Arial"/>
          <w:color w:val="000000"/>
          <w:lang w:eastAsia="en-GB"/>
        </w:rPr>
        <w:t xml:space="preserve">) ‘Hearing the Difference: First and Third World Feminisms’, </w:t>
      </w:r>
      <w:r w:rsidR="00E0047C" w:rsidRPr="00D74DE2">
        <w:rPr>
          <w:rFonts w:eastAsia="SimSun" w:cs="Arial"/>
          <w:i/>
          <w:color w:val="000000"/>
          <w:lang w:eastAsia="en-GB"/>
        </w:rPr>
        <w:t>A</w:t>
      </w:r>
      <w:r w:rsidR="00E0047C" w:rsidRPr="00D74DE2">
        <w:rPr>
          <w:rStyle w:val="exlresultdetails"/>
          <w:rFonts w:cs="Arial"/>
          <w:i/>
        </w:rPr>
        <w:t>sian Studies Review</w:t>
      </w:r>
      <w:r w:rsidR="00E0047C" w:rsidRPr="00D74DE2">
        <w:rPr>
          <w:rStyle w:val="exlresultdetails"/>
          <w:rFonts w:cs="Arial"/>
        </w:rPr>
        <w:t>, 15(1), pp. 77-91</w:t>
      </w:r>
      <w:hyperlink r:id="rId18" w:history="1">
        <w:r w:rsidR="00746BA7" w:rsidRPr="006B2EF0">
          <w:rPr>
            <w:rStyle w:val="Hyperlink"/>
            <w:rFonts w:cs="Arial"/>
          </w:rPr>
          <w:t>. Ejournal via library website.</w:t>
        </w:r>
      </w:hyperlink>
    </w:p>
    <w:p w14:paraId="03A48C58" w14:textId="77777777" w:rsidR="00CB4A64" w:rsidRPr="00D74DE2" w:rsidRDefault="00CB4A64" w:rsidP="00D74DE2">
      <w:pPr>
        <w:tabs>
          <w:tab w:val="center" w:pos="4153"/>
          <w:tab w:val="right" w:pos="8306"/>
        </w:tabs>
        <w:ind w:left="720" w:hanging="720"/>
        <w:rPr>
          <w:rFonts w:eastAsia="SimSun" w:cs="Arial"/>
          <w:color w:val="000000"/>
          <w:lang w:eastAsia="en-GB"/>
        </w:rPr>
      </w:pPr>
      <w:r w:rsidRPr="00D74DE2">
        <w:rPr>
          <w:rFonts w:eastAsia="SimSun" w:cs="Arial"/>
          <w:color w:val="000000"/>
          <w:lang w:eastAsia="en-GB"/>
        </w:rPr>
        <w:t xml:space="preserve">Moghadam, Valentine (2015) ‘Transnational Feminism’ in </w:t>
      </w:r>
      <w:r w:rsidRPr="00D74DE2">
        <w:rPr>
          <w:rFonts w:cs="Arial"/>
        </w:rPr>
        <w:t xml:space="preserve">Laura J. Shepherd (ed) </w:t>
      </w:r>
      <w:r w:rsidRPr="00D74DE2">
        <w:rPr>
          <w:rFonts w:cs="Arial"/>
          <w:i/>
        </w:rPr>
        <w:t xml:space="preserve">Gender Matters in Global Politics: A Feminist Introduction to International Relations, </w:t>
      </w:r>
      <w:r w:rsidRPr="00D74DE2">
        <w:rPr>
          <w:rFonts w:cs="Arial"/>
        </w:rPr>
        <w:t>2</w:t>
      </w:r>
      <w:r w:rsidRPr="00D74DE2">
        <w:rPr>
          <w:rFonts w:cs="Arial"/>
          <w:vertAlign w:val="superscript"/>
        </w:rPr>
        <w:t>nd</w:t>
      </w:r>
      <w:r w:rsidRPr="00D74DE2">
        <w:rPr>
          <w:rFonts w:cs="Arial"/>
        </w:rPr>
        <w:t xml:space="preserve"> edition, London and New York: Routledge, pp 331-345.</w:t>
      </w:r>
      <w:r w:rsidRPr="00D74DE2">
        <w:rPr>
          <w:rFonts w:eastAsia="SimSun" w:cs="Arial"/>
          <w:color w:val="000000"/>
          <w:lang w:eastAsia="en-GB"/>
        </w:rPr>
        <w:t xml:space="preserve"> </w:t>
      </w:r>
      <w:hyperlink r:id="rId19" w:history="1">
        <w:r w:rsidRPr="00D74DE2">
          <w:rPr>
            <w:rStyle w:val="Hyperlink"/>
            <w:rFonts w:eastAsia="SimSun" w:cs="Arial"/>
            <w:lang w:eastAsia="en-GB"/>
          </w:rPr>
          <w:t>Ebook via library website</w:t>
        </w:r>
      </w:hyperlink>
    </w:p>
    <w:p w14:paraId="5AA8B554" w14:textId="3CBF5BE6" w:rsidR="00451C0E" w:rsidRPr="00D74DE2" w:rsidRDefault="00451C0E" w:rsidP="00D74DE2">
      <w:pPr>
        <w:ind w:left="720" w:hanging="720"/>
        <w:rPr>
          <w:rFonts w:cs="Arial"/>
        </w:rPr>
      </w:pPr>
      <w:r w:rsidRPr="00D74DE2">
        <w:rPr>
          <w:rFonts w:cs="Arial"/>
          <w:lang w:val="en-US" w:eastAsia="en-GB"/>
        </w:rPr>
        <w:t xml:space="preserve">Tinker, Irene and Jane Jaquette (1987) </w:t>
      </w:r>
      <w:r w:rsidRPr="00D74DE2">
        <w:rPr>
          <w:rFonts w:cs="Arial"/>
        </w:rPr>
        <w:t xml:space="preserve">‘UN Decade for Women: Its Impact and Legacy’ </w:t>
      </w:r>
      <w:hyperlink r:id="rId20" w:tooltip="Go to World Development on ScienceDirect" w:history="1">
        <w:r w:rsidRPr="00D74DE2">
          <w:rPr>
            <w:rStyle w:val="Hyperlink"/>
            <w:rFonts w:cs="Arial"/>
            <w:i/>
            <w:color w:val="000000" w:themeColor="text1"/>
            <w:u w:val="none"/>
          </w:rPr>
          <w:t>World Development</w:t>
        </w:r>
      </w:hyperlink>
      <w:r w:rsidRPr="00D74DE2">
        <w:rPr>
          <w:rFonts w:cs="Arial"/>
          <w:i/>
          <w:color w:val="000000" w:themeColor="text1"/>
        </w:rPr>
        <w:t>,</w:t>
      </w:r>
      <w:r w:rsidRPr="00D74DE2">
        <w:rPr>
          <w:rFonts w:cs="Arial"/>
        </w:rPr>
        <w:t xml:space="preserve"> 15 (3): 419-427</w:t>
      </w:r>
      <w:hyperlink r:id="rId21" w:history="1">
        <w:r w:rsidRPr="006B2EF0">
          <w:rPr>
            <w:rStyle w:val="Hyperlink"/>
            <w:rFonts w:cs="Arial"/>
          </w:rPr>
          <w:t>.</w:t>
        </w:r>
        <w:r w:rsidR="00CB4A64" w:rsidRPr="006B2EF0">
          <w:rPr>
            <w:rStyle w:val="Hyperlink"/>
            <w:rFonts w:cs="Arial"/>
          </w:rPr>
          <w:t xml:space="preserve"> Ejournal via library website.</w:t>
        </w:r>
      </w:hyperlink>
    </w:p>
    <w:p w14:paraId="15413B8C" w14:textId="77777777" w:rsidR="00853855" w:rsidRPr="00D74DE2" w:rsidRDefault="00853855" w:rsidP="00D74DE2">
      <w:pPr>
        <w:tabs>
          <w:tab w:val="center" w:pos="4153"/>
          <w:tab w:val="right" w:pos="8306"/>
        </w:tabs>
        <w:rPr>
          <w:rFonts w:eastAsia="SimSun" w:cs="Arial"/>
          <w:color w:val="000000"/>
          <w:lang w:eastAsia="en-GB"/>
        </w:rPr>
      </w:pPr>
    </w:p>
    <w:p w14:paraId="02963025" w14:textId="77777777" w:rsidR="00F82D1D" w:rsidRPr="00D74DE2" w:rsidRDefault="00F82D1D"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Beyond the Reading List</w:t>
      </w:r>
    </w:p>
    <w:p w14:paraId="56C1BD74" w14:textId="77777777" w:rsidR="006B1E74" w:rsidRPr="00D74DE2" w:rsidRDefault="006B1E74" w:rsidP="00D74DE2">
      <w:pPr>
        <w:rPr>
          <w:rFonts w:eastAsia="SimSun" w:cs="Arial"/>
          <w:b/>
          <w:i/>
          <w:color w:val="000000"/>
          <w:lang w:eastAsia="en-GB"/>
        </w:rPr>
      </w:pPr>
    </w:p>
    <w:p w14:paraId="618DE5F4" w14:textId="77777777" w:rsidR="00883010" w:rsidRPr="00D74DE2" w:rsidRDefault="00C70588" w:rsidP="00D74DE2">
      <w:pPr>
        <w:pStyle w:val="Heading1"/>
        <w:spacing w:line="240" w:lineRule="auto"/>
        <w:jc w:val="left"/>
        <w:rPr>
          <w:rFonts w:ascii="Arial" w:hAnsi="Arial" w:cs="Arial"/>
          <w:sz w:val="24"/>
          <w:szCs w:val="24"/>
        </w:rPr>
      </w:pPr>
      <w:r w:rsidRPr="00D74DE2">
        <w:rPr>
          <w:rFonts w:ascii="Arial" w:eastAsia="SimSun" w:hAnsi="Arial" w:cs="Arial"/>
          <w:color w:val="000000"/>
          <w:sz w:val="24"/>
          <w:szCs w:val="24"/>
        </w:rPr>
        <w:t xml:space="preserve">To get you started thinking about definitions of feminism, and feminism in a global framework, watch Nigerian novelist </w:t>
      </w:r>
      <w:r w:rsidRPr="00D74DE2">
        <w:rPr>
          <w:rStyle w:val="watch-title"/>
          <w:rFonts w:ascii="Arial" w:hAnsi="Arial" w:cs="Arial"/>
          <w:sz w:val="24"/>
          <w:szCs w:val="24"/>
        </w:rPr>
        <w:t xml:space="preserve">Chimamanda Ngozi Adichie explain why ‘we should all be feminists’ in her famous TEDx Talk of 2013: </w:t>
      </w:r>
      <w:hyperlink r:id="rId22" w:history="1">
        <w:r w:rsidRPr="00D74DE2">
          <w:rPr>
            <w:rStyle w:val="Hyperlink"/>
            <w:rFonts w:ascii="Arial" w:eastAsia="SimSun" w:hAnsi="Arial" w:cs="Arial"/>
            <w:sz w:val="24"/>
            <w:szCs w:val="24"/>
          </w:rPr>
          <w:t>https://www.youtube.com/watch?v=hg3umXU_qWc</w:t>
        </w:r>
      </w:hyperlink>
      <w:r w:rsidRPr="00D74DE2">
        <w:rPr>
          <w:rFonts w:ascii="Arial" w:eastAsia="SimSun" w:hAnsi="Arial" w:cs="Arial"/>
          <w:color w:val="000000"/>
          <w:sz w:val="24"/>
          <w:szCs w:val="24"/>
        </w:rPr>
        <w:t xml:space="preserve"> </w:t>
      </w:r>
      <w:r w:rsidR="00883010" w:rsidRPr="00D74DE2">
        <w:rPr>
          <w:rFonts w:ascii="Arial" w:hAnsi="Arial" w:cs="Arial"/>
          <w:i/>
          <w:sz w:val="24"/>
          <w:szCs w:val="24"/>
        </w:rPr>
        <w:t xml:space="preserve"> </w:t>
      </w:r>
      <w:r w:rsidRPr="00D74DE2">
        <w:rPr>
          <w:rFonts w:ascii="Arial" w:hAnsi="Arial" w:cs="Arial"/>
          <w:sz w:val="24"/>
          <w:szCs w:val="24"/>
        </w:rPr>
        <w:t>(30 minutes).</w:t>
      </w:r>
    </w:p>
    <w:p w14:paraId="1BBBB82E" w14:textId="77777777" w:rsidR="00883010" w:rsidRPr="00D74DE2" w:rsidRDefault="00883010" w:rsidP="00D74DE2">
      <w:pPr>
        <w:rPr>
          <w:rFonts w:eastAsia="SimSun" w:cs="Arial"/>
          <w:b/>
          <w:color w:val="000000"/>
          <w:lang w:eastAsia="en-GB"/>
        </w:rPr>
      </w:pPr>
    </w:p>
    <w:p w14:paraId="0B957DD4" w14:textId="77777777" w:rsidR="00CE002A" w:rsidRPr="00D74DE2" w:rsidRDefault="00CE002A" w:rsidP="00D74DE2">
      <w:pPr>
        <w:rPr>
          <w:rFonts w:eastAsia="SimSun" w:cs="Arial"/>
          <w:b/>
          <w:i/>
          <w:color w:val="000000"/>
          <w:lang w:eastAsia="en-GB"/>
        </w:rPr>
      </w:pPr>
      <w:r w:rsidRPr="00D74DE2">
        <w:rPr>
          <w:rFonts w:eastAsia="SimSun" w:cs="Arial"/>
          <w:b/>
          <w:i/>
          <w:color w:val="000000"/>
          <w:lang w:eastAsia="en-GB"/>
        </w:rPr>
        <w:t>Further Reading</w:t>
      </w:r>
    </w:p>
    <w:p w14:paraId="0108DB94" w14:textId="77777777" w:rsidR="00462668" w:rsidRPr="00D74DE2" w:rsidRDefault="00462668" w:rsidP="00D74DE2">
      <w:pPr>
        <w:pStyle w:val="Bibliography"/>
        <w:spacing w:line="300" w:lineRule="atLeast"/>
        <w:ind w:left="0" w:firstLine="0"/>
        <w:rPr>
          <w:rFonts w:ascii="Arial" w:hAnsi="Arial" w:cs="Arial"/>
          <w:i/>
          <w:color w:val="000000"/>
          <w:sz w:val="24"/>
          <w:szCs w:val="24"/>
        </w:rPr>
      </w:pPr>
    </w:p>
    <w:p w14:paraId="4BDC5AA9" w14:textId="77777777" w:rsidR="00462668" w:rsidRPr="00D74DE2" w:rsidRDefault="00BA6E65" w:rsidP="00D74DE2">
      <w:pPr>
        <w:pStyle w:val="Bibliography"/>
        <w:spacing w:line="300" w:lineRule="atLeast"/>
        <w:rPr>
          <w:rFonts w:ascii="Arial" w:hAnsi="Arial" w:cs="Arial"/>
          <w:color w:val="000000"/>
          <w:sz w:val="24"/>
          <w:szCs w:val="24"/>
        </w:rPr>
      </w:pPr>
      <w:r>
        <w:rPr>
          <w:rFonts w:ascii="Arial" w:hAnsi="Arial" w:cs="Arial"/>
          <w:i/>
          <w:color w:val="000000"/>
          <w:sz w:val="24"/>
          <w:szCs w:val="24"/>
        </w:rPr>
        <w:t>Defining F</w:t>
      </w:r>
      <w:r w:rsidR="00462668" w:rsidRPr="00D74DE2">
        <w:rPr>
          <w:rFonts w:ascii="Arial" w:hAnsi="Arial" w:cs="Arial"/>
          <w:i/>
          <w:color w:val="000000"/>
          <w:sz w:val="24"/>
          <w:szCs w:val="24"/>
        </w:rPr>
        <w:t>eminism/s:</w:t>
      </w:r>
    </w:p>
    <w:p w14:paraId="5F8EF171" w14:textId="77777777" w:rsidR="00BA6E65" w:rsidRDefault="00BA6E65" w:rsidP="00D74DE2">
      <w:pPr>
        <w:autoSpaceDE w:val="0"/>
        <w:autoSpaceDN w:val="0"/>
        <w:adjustRightInd w:val="0"/>
        <w:rPr>
          <w:rFonts w:cs="Arial"/>
          <w:color w:val="000000"/>
          <w:lang w:val="en-US" w:eastAsia="en-GB"/>
        </w:rPr>
      </w:pPr>
    </w:p>
    <w:p w14:paraId="5A47CBF2" w14:textId="77777777" w:rsidR="00485424" w:rsidRPr="00233259" w:rsidRDefault="00485424" w:rsidP="00485424">
      <w:pPr>
        <w:spacing w:line="300" w:lineRule="atLeast"/>
        <w:ind w:left="720" w:hanging="720"/>
        <w:jc w:val="both"/>
        <w:rPr>
          <w:rFonts w:cs="Arial"/>
          <w:b/>
          <w:color w:val="000000"/>
          <w:lang w:val="en-US" w:eastAsia="en-GB"/>
        </w:rPr>
      </w:pPr>
      <w:r>
        <w:rPr>
          <w:rFonts w:cs="Arial"/>
          <w:color w:val="000000"/>
          <w:lang w:val="en-US" w:eastAsia="en-GB"/>
        </w:rPr>
        <w:t xml:space="preserve">Ahmed, Sara (2017) </w:t>
      </w:r>
      <w:r>
        <w:rPr>
          <w:rFonts w:cs="Arial"/>
          <w:i/>
          <w:color w:val="000000"/>
          <w:lang w:val="en-US" w:eastAsia="en-GB"/>
        </w:rPr>
        <w:t xml:space="preserve">Living a Feminist Life, </w:t>
      </w:r>
      <w:r>
        <w:rPr>
          <w:rFonts w:cs="Arial"/>
          <w:color w:val="000000"/>
          <w:lang w:val="en-US" w:eastAsia="en-GB"/>
        </w:rPr>
        <w:t xml:space="preserve">Durham NC: Duke University Press, ‘Introduction’, access online here </w:t>
      </w:r>
      <w:hyperlink r:id="rId23" w:history="1">
        <w:r w:rsidRPr="00E01545">
          <w:rPr>
            <w:rStyle w:val="Hyperlink"/>
            <w:rFonts w:cs="Arial"/>
            <w:lang w:val="en-US" w:eastAsia="en-GB"/>
          </w:rPr>
          <w:t>https://www.dukeupress.edu/living-a-feminist-life</w:t>
        </w:r>
      </w:hyperlink>
      <w:r>
        <w:rPr>
          <w:rFonts w:cs="Arial"/>
          <w:color w:val="000000"/>
          <w:lang w:val="en-US" w:eastAsia="en-GB"/>
        </w:rPr>
        <w:t xml:space="preserve"> (</w:t>
      </w:r>
      <w:r>
        <w:rPr>
          <w:rFonts w:cs="Arial"/>
          <w:b/>
          <w:color w:val="000000"/>
          <w:lang w:val="en-US" w:eastAsia="en-GB"/>
        </w:rPr>
        <w:t>Book on order for library)</w:t>
      </w:r>
    </w:p>
    <w:p w14:paraId="40236EA1" w14:textId="77777777" w:rsidR="00BA6E65" w:rsidRDefault="00BA6E65" w:rsidP="00BA6E65">
      <w:pPr>
        <w:autoSpaceDE w:val="0"/>
        <w:autoSpaceDN w:val="0"/>
        <w:adjustRightInd w:val="0"/>
        <w:ind w:left="720" w:hanging="720"/>
        <w:rPr>
          <w:rFonts w:cs="Arial"/>
          <w:color w:val="000000"/>
          <w:lang w:val="en-US" w:eastAsia="en-GB"/>
        </w:rPr>
      </w:pPr>
      <w:r w:rsidRPr="005B4F09">
        <w:rPr>
          <w:rFonts w:cs="Arial"/>
          <w:color w:val="000000"/>
          <w:lang w:val="en-US" w:eastAsia="en-GB"/>
        </w:rPr>
        <w:t xml:space="preserve">Beasley, Chris (1999) </w:t>
      </w:r>
      <w:r w:rsidRPr="005B4F09">
        <w:rPr>
          <w:rFonts w:cs="Arial"/>
          <w:i/>
          <w:color w:val="000000"/>
          <w:lang w:val="en-US" w:eastAsia="en-GB"/>
        </w:rPr>
        <w:t xml:space="preserve">What is Feminism: An Introduction to Feminist Theory, </w:t>
      </w:r>
      <w:r w:rsidRPr="005B4F09">
        <w:rPr>
          <w:rFonts w:cs="Arial"/>
          <w:color w:val="000000"/>
          <w:lang w:val="en-US" w:eastAsia="en-GB"/>
        </w:rPr>
        <w:t xml:space="preserve">London: Sage, </w:t>
      </w:r>
    </w:p>
    <w:p w14:paraId="2A57E251" w14:textId="77777777" w:rsidR="00462668" w:rsidRPr="00D74DE2" w:rsidRDefault="00A16D5B" w:rsidP="00BA6E65">
      <w:pPr>
        <w:autoSpaceDE w:val="0"/>
        <w:autoSpaceDN w:val="0"/>
        <w:adjustRightInd w:val="0"/>
        <w:ind w:left="720" w:hanging="720"/>
        <w:rPr>
          <w:rFonts w:eastAsia="Calibri" w:cs="Arial"/>
          <w:lang w:eastAsia="en-GB"/>
        </w:rPr>
      </w:pPr>
      <w:r w:rsidRPr="00D74DE2">
        <w:rPr>
          <w:rFonts w:eastAsia="Calibri" w:cs="Arial"/>
          <w:lang w:eastAsia="en-GB"/>
        </w:rPr>
        <w:t>Calvini-Lefebvre, Marc, et al (2010) ‘Re</w:t>
      </w:r>
      <w:r w:rsidR="00BA6E65">
        <w:rPr>
          <w:rFonts w:eastAsia="Calibri" w:cs="Arial"/>
          <w:lang w:eastAsia="en-GB"/>
        </w:rPr>
        <w:t>thinking the History of F</w:t>
      </w:r>
      <w:r w:rsidRPr="00D74DE2">
        <w:rPr>
          <w:rFonts w:eastAsia="Calibri" w:cs="Arial"/>
          <w:lang w:eastAsia="en-GB"/>
        </w:rPr>
        <w:t xml:space="preserve">eminism,’ in a special issue of </w:t>
      </w:r>
      <w:r w:rsidRPr="00D74DE2">
        <w:rPr>
          <w:rFonts w:eastAsia="Calibri" w:cs="Arial"/>
          <w:i/>
          <w:iCs/>
          <w:lang w:eastAsia="en-GB"/>
        </w:rPr>
        <w:t>Women: A Cultural Review</w:t>
      </w:r>
      <w:r w:rsidRPr="00D74DE2">
        <w:rPr>
          <w:rFonts w:eastAsia="Calibri" w:cs="Arial"/>
          <w:lang w:eastAsia="en-GB"/>
        </w:rPr>
        <w:t>, 21(3): 247-250 – and other articles in the special issue</w:t>
      </w:r>
    </w:p>
    <w:p w14:paraId="08921060" w14:textId="77777777" w:rsidR="00A16D5B" w:rsidRDefault="00BA6E65" w:rsidP="00BA6E65">
      <w:pPr>
        <w:autoSpaceDE w:val="0"/>
        <w:autoSpaceDN w:val="0"/>
        <w:adjustRightInd w:val="0"/>
        <w:ind w:left="720" w:hanging="720"/>
      </w:pPr>
      <w:r>
        <w:lastRenderedPageBreak/>
        <w:t xml:space="preserve">Dhamoon, Rita (2013) ‘Feminisms’ in Georgina Waylen </w:t>
      </w:r>
      <w:r>
        <w:rPr>
          <w:i/>
        </w:rPr>
        <w:t>et al</w:t>
      </w:r>
      <w:r>
        <w:t xml:space="preserve">, eds. </w:t>
      </w:r>
      <w:r w:rsidRPr="00FE0367">
        <w:rPr>
          <w:i/>
        </w:rPr>
        <w:t xml:space="preserve">The Oxford Handbook of </w:t>
      </w:r>
      <w:r>
        <w:rPr>
          <w:i/>
        </w:rPr>
        <w:t>Gender and Politics</w:t>
      </w:r>
      <w:r>
        <w:t>, Oxford: Oxford University Press,</w:t>
      </w:r>
    </w:p>
    <w:p w14:paraId="668AE945" w14:textId="77777777" w:rsidR="00BA6E65" w:rsidRDefault="00BA6E65" w:rsidP="00BA6E65">
      <w:pPr>
        <w:autoSpaceDE w:val="0"/>
        <w:autoSpaceDN w:val="0"/>
        <w:adjustRightInd w:val="0"/>
        <w:ind w:left="720" w:hanging="720"/>
        <w:rPr>
          <w:rFonts w:cs="Arial"/>
          <w:color w:val="000000"/>
          <w:lang w:val="en-US" w:eastAsia="en-GB"/>
        </w:rPr>
      </w:pPr>
      <w:r>
        <w:rPr>
          <w:rFonts w:cs="Arial"/>
          <w:color w:val="000000"/>
          <w:lang w:val="en-US" w:eastAsia="en-GB"/>
        </w:rPr>
        <w:t xml:space="preserve">Finlayson, Lorna (2016) </w:t>
      </w:r>
      <w:r>
        <w:rPr>
          <w:rFonts w:cs="Arial"/>
          <w:i/>
          <w:color w:val="000000"/>
          <w:lang w:val="en-US" w:eastAsia="en-GB"/>
        </w:rPr>
        <w:t xml:space="preserve">An Introduction to Feminism, </w:t>
      </w:r>
      <w:r>
        <w:rPr>
          <w:rFonts w:cs="Arial"/>
          <w:color w:val="000000"/>
          <w:lang w:val="en-US" w:eastAsia="en-GB"/>
        </w:rPr>
        <w:t>Cambridge: Cambridge University Press</w:t>
      </w:r>
    </w:p>
    <w:p w14:paraId="7A23F752" w14:textId="77777777" w:rsidR="00BA6E65" w:rsidRPr="005B4F09" w:rsidRDefault="00EA38BC" w:rsidP="00BA6E65">
      <w:pPr>
        <w:ind w:left="720" w:hanging="720"/>
        <w:jc w:val="both"/>
        <w:rPr>
          <w:rFonts w:cs="Arial"/>
          <w:color w:val="000000"/>
          <w:lang w:val="en-US" w:eastAsia="en-GB"/>
        </w:rPr>
      </w:pPr>
      <w:r>
        <w:rPr>
          <w:rFonts w:cs="Arial"/>
          <w:color w:val="000000"/>
          <w:lang w:val="en-US" w:eastAsia="en-GB"/>
        </w:rPr>
        <w:t>h</w:t>
      </w:r>
      <w:r w:rsidR="00BA6E65" w:rsidRPr="005B4F09">
        <w:rPr>
          <w:rFonts w:cs="Arial"/>
          <w:color w:val="000000"/>
          <w:lang w:val="en-US" w:eastAsia="en-GB"/>
        </w:rPr>
        <w:t xml:space="preserve">ooks, bell (2000) ‘Feminism: A Movement to End Sexist Oppression’ in </w:t>
      </w:r>
      <w:r w:rsidR="00BA6E65" w:rsidRPr="005B4F09">
        <w:rPr>
          <w:rFonts w:cs="Arial"/>
          <w:i/>
          <w:color w:val="000000"/>
          <w:lang w:val="en-US" w:eastAsia="en-GB"/>
        </w:rPr>
        <w:t xml:space="preserve">Feminism is for Everybody, </w:t>
      </w:r>
      <w:r w:rsidR="00BA6E65" w:rsidRPr="005B4F09">
        <w:rPr>
          <w:rFonts w:cs="Arial"/>
          <w:color w:val="000000"/>
          <w:lang w:val="en-US" w:eastAsia="en-GB"/>
        </w:rPr>
        <w:t xml:space="preserve">Boston: South End Press and also excerpt 6 in McCann and Kim (2010) </w:t>
      </w:r>
      <w:r w:rsidR="00BA6E65" w:rsidRPr="005B4F09">
        <w:rPr>
          <w:rFonts w:cs="Arial"/>
          <w:i/>
          <w:color w:val="000000"/>
          <w:lang w:val="en-US" w:eastAsia="en-GB"/>
        </w:rPr>
        <w:t xml:space="preserve">Feminist Theory Reader, </w:t>
      </w:r>
      <w:r w:rsidR="00BA6E65">
        <w:rPr>
          <w:rFonts w:cs="Arial"/>
          <w:color w:val="000000"/>
          <w:lang w:val="en-US" w:eastAsia="en-GB"/>
        </w:rPr>
        <w:t>2</w:t>
      </w:r>
      <w:r w:rsidR="00BA6E65" w:rsidRPr="004A03C2">
        <w:rPr>
          <w:rFonts w:cs="Arial"/>
          <w:color w:val="000000"/>
          <w:vertAlign w:val="superscript"/>
          <w:lang w:val="en-US" w:eastAsia="en-GB"/>
        </w:rPr>
        <w:t>nd</w:t>
      </w:r>
      <w:r w:rsidR="00BA6E65">
        <w:rPr>
          <w:rFonts w:cs="Arial"/>
          <w:color w:val="000000"/>
          <w:lang w:val="en-US" w:eastAsia="en-GB"/>
        </w:rPr>
        <w:t xml:space="preserve"> edition, </w:t>
      </w:r>
      <w:r w:rsidR="00BA6E65" w:rsidRPr="005B4F09">
        <w:rPr>
          <w:rFonts w:cs="Arial"/>
          <w:color w:val="000000"/>
          <w:lang w:val="en-US" w:eastAsia="en-GB"/>
        </w:rPr>
        <w:t>London:</w:t>
      </w:r>
      <w:r w:rsidR="00BA6E65" w:rsidRPr="005B4F09">
        <w:rPr>
          <w:rFonts w:cs="Arial"/>
          <w:i/>
          <w:color w:val="000000"/>
          <w:lang w:val="en-US" w:eastAsia="en-GB"/>
        </w:rPr>
        <w:t xml:space="preserve"> </w:t>
      </w:r>
      <w:r w:rsidR="00BA6E65">
        <w:rPr>
          <w:rFonts w:cs="Arial"/>
          <w:color w:val="000000"/>
          <w:lang w:val="en-US" w:eastAsia="en-GB"/>
        </w:rPr>
        <w:t xml:space="preserve">Routledge, and </w:t>
      </w:r>
      <w:hyperlink r:id="rId24" w:history="1">
        <w:r w:rsidR="00BA6E65" w:rsidRPr="00B21AFA">
          <w:rPr>
            <w:rStyle w:val="Hyperlink"/>
            <w:rFonts w:cs="Arial"/>
            <w:lang w:val="en-US" w:eastAsia="en-GB"/>
          </w:rPr>
          <w:t>online here</w:t>
        </w:r>
      </w:hyperlink>
    </w:p>
    <w:p w14:paraId="50D3FD46" w14:textId="77777777" w:rsidR="00BA6E65" w:rsidRPr="005B4F09" w:rsidRDefault="00BA6E65" w:rsidP="00BA6E65">
      <w:pPr>
        <w:spacing w:line="300" w:lineRule="atLeast"/>
        <w:ind w:left="720" w:hanging="720"/>
        <w:jc w:val="both"/>
        <w:rPr>
          <w:rFonts w:cs="Arial"/>
          <w:b/>
          <w:color w:val="000000"/>
          <w:lang w:val="en-US" w:eastAsia="en-GB"/>
        </w:rPr>
      </w:pPr>
      <w:r w:rsidRPr="005B4F09">
        <w:rPr>
          <w:rFonts w:cs="Arial"/>
          <w:color w:val="000000"/>
          <w:lang w:val="en-US" w:eastAsia="en-GB"/>
        </w:rPr>
        <w:t xml:space="preserve">Oakley, Anne and Juliet Mitchell (eds) (1986) </w:t>
      </w:r>
      <w:r w:rsidRPr="005B4F09">
        <w:rPr>
          <w:rFonts w:cs="Arial"/>
          <w:i/>
          <w:color w:val="000000"/>
          <w:lang w:val="en-US" w:eastAsia="en-GB"/>
        </w:rPr>
        <w:t>What is Feminism</w:t>
      </w:r>
      <w:r w:rsidRPr="005B4F09">
        <w:rPr>
          <w:rFonts w:cs="Arial"/>
          <w:color w:val="000000"/>
          <w:lang w:val="en-US" w:eastAsia="en-GB"/>
        </w:rPr>
        <w:t>?</w:t>
      </w:r>
      <w:r>
        <w:rPr>
          <w:rFonts w:cs="Arial"/>
          <w:color w:val="000000"/>
          <w:lang w:val="en-US" w:eastAsia="en-GB"/>
        </w:rPr>
        <w:t xml:space="preserve"> Oxford:</w:t>
      </w:r>
      <w:r w:rsidRPr="005B4F09">
        <w:rPr>
          <w:rFonts w:cs="Arial"/>
          <w:color w:val="000000"/>
          <w:lang w:val="en-US" w:eastAsia="en-GB"/>
        </w:rPr>
        <w:t xml:space="preserve"> Blackwell.</w:t>
      </w:r>
      <w:r w:rsidRPr="005B4F09">
        <w:rPr>
          <w:rFonts w:cs="Arial"/>
          <w:b/>
          <w:color w:val="000000"/>
          <w:lang w:val="en-US" w:eastAsia="en-GB"/>
        </w:rPr>
        <w:t xml:space="preserve"> </w:t>
      </w:r>
    </w:p>
    <w:p w14:paraId="6FA84343" w14:textId="77777777" w:rsidR="00BA6E65" w:rsidRDefault="00BA6E65" w:rsidP="00BA6E65">
      <w:pPr>
        <w:autoSpaceDE w:val="0"/>
        <w:autoSpaceDN w:val="0"/>
        <w:adjustRightInd w:val="0"/>
        <w:ind w:left="720" w:hanging="720"/>
        <w:rPr>
          <w:rFonts w:cs="Arial"/>
          <w:color w:val="000000"/>
          <w:lang w:val="en-US" w:eastAsia="en-GB"/>
        </w:rPr>
      </w:pPr>
      <w:r w:rsidRPr="005B4F09">
        <w:rPr>
          <w:rFonts w:cs="Arial"/>
          <w:color w:val="000000"/>
          <w:lang w:val="en-US" w:eastAsia="en-GB"/>
        </w:rPr>
        <w:t xml:space="preserve">Redfern, Catherine and Kristin Aune (2010) </w:t>
      </w:r>
      <w:r w:rsidRPr="005B4F09">
        <w:rPr>
          <w:rFonts w:cs="Arial"/>
          <w:i/>
          <w:color w:val="000000"/>
          <w:lang w:val="en-US" w:eastAsia="en-GB"/>
        </w:rPr>
        <w:t xml:space="preserve">Reclaiming the F-Word, </w:t>
      </w:r>
      <w:r w:rsidRPr="005B4F09">
        <w:rPr>
          <w:rFonts w:cs="Arial"/>
          <w:color w:val="000000"/>
          <w:lang w:val="en-US" w:eastAsia="en-GB"/>
        </w:rPr>
        <w:t>London: Zed Books.</w:t>
      </w:r>
    </w:p>
    <w:p w14:paraId="25296391" w14:textId="77777777" w:rsidR="00BA6E65" w:rsidRDefault="00BA6E65" w:rsidP="00BA6E65">
      <w:pPr>
        <w:spacing w:line="300" w:lineRule="atLeast"/>
        <w:ind w:left="720" w:hanging="720"/>
        <w:rPr>
          <w:rFonts w:cs="Arial"/>
          <w:color w:val="000000"/>
          <w:lang w:val="en-US" w:eastAsia="en-GB"/>
        </w:rPr>
      </w:pPr>
      <w:r w:rsidRPr="005B4F09">
        <w:rPr>
          <w:rFonts w:cs="Arial"/>
          <w:color w:val="000000"/>
          <w:lang w:val="en-US" w:eastAsia="en-GB"/>
        </w:rPr>
        <w:t>Thompson, Denise (2005) ‘Who’s Afraid of Defining Feminism</w:t>
      </w:r>
      <w:r w:rsidR="00EA38BC">
        <w:rPr>
          <w:rFonts w:cs="Arial"/>
          <w:color w:val="000000"/>
          <w:lang w:val="en-US" w:eastAsia="en-GB"/>
        </w:rPr>
        <w:t xml:space="preserve">?’, pdf file </w:t>
      </w:r>
      <w:hyperlink r:id="rId25" w:history="1">
        <w:r w:rsidR="00EA38BC" w:rsidRPr="00EA38BC">
          <w:rPr>
            <w:rStyle w:val="Hyperlink"/>
            <w:rFonts w:cs="Arial"/>
            <w:lang w:val="en-US" w:eastAsia="en-GB"/>
          </w:rPr>
          <w:t>online here</w:t>
        </w:r>
      </w:hyperlink>
    </w:p>
    <w:p w14:paraId="3FDD7FD4" w14:textId="77777777" w:rsidR="00BA6E65" w:rsidRPr="00F63B17" w:rsidRDefault="00BA6E65" w:rsidP="00BA6E65">
      <w:pPr>
        <w:spacing w:line="300" w:lineRule="atLeast"/>
        <w:ind w:left="720" w:hanging="720"/>
        <w:rPr>
          <w:rFonts w:cs="Arial"/>
          <w:color w:val="000000"/>
          <w:lang w:val="en-US" w:eastAsia="en-GB"/>
        </w:rPr>
      </w:pPr>
      <w:r>
        <w:rPr>
          <w:rFonts w:cs="Arial"/>
          <w:color w:val="000000"/>
          <w:lang w:val="en-US" w:eastAsia="en-GB"/>
        </w:rPr>
        <w:t>Tong, Rosemarie (2013</w:t>
      </w:r>
      <w:r w:rsidRPr="00F63B17">
        <w:rPr>
          <w:rFonts w:cs="Arial"/>
          <w:color w:val="000000"/>
          <w:lang w:val="en-US" w:eastAsia="en-GB"/>
        </w:rPr>
        <w:t xml:space="preserve">) </w:t>
      </w:r>
      <w:r>
        <w:rPr>
          <w:rFonts w:cs="Arial"/>
          <w:i/>
          <w:color w:val="000000"/>
          <w:lang w:val="en-US" w:eastAsia="en-GB"/>
        </w:rPr>
        <w:t>Feminist Thought</w:t>
      </w:r>
      <w:r w:rsidRPr="00F63B17">
        <w:rPr>
          <w:rFonts w:cs="Arial"/>
          <w:i/>
          <w:color w:val="000000"/>
          <w:lang w:val="en-US" w:eastAsia="en-GB"/>
        </w:rPr>
        <w:t xml:space="preserve">, </w:t>
      </w:r>
      <w:r w:rsidRPr="00F63B17">
        <w:rPr>
          <w:rFonts w:cs="Arial"/>
          <w:color w:val="000000"/>
          <w:lang w:val="en-US" w:eastAsia="en-GB"/>
        </w:rPr>
        <w:t>Boulder, CO: Westview Press.</w:t>
      </w:r>
    </w:p>
    <w:p w14:paraId="2F7DACCD" w14:textId="6940AA9D" w:rsidR="00BA6E65" w:rsidRDefault="00BA6E65" w:rsidP="00BA6E65">
      <w:pPr>
        <w:spacing w:line="300" w:lineRule="atLeast"/>
        <w:ind w:left="720" w:hanging="720"/>
        <w:jc w:val="both"/>
        <w:rPr>
          <w:rStyle w:val="Hyperlink"/>
          <w:rFonts w:cs="Arial"/>
          <w:lang w:val="en-US" w:eastAsia="en-GB"/>
        </w:rPr>
      </w:pPr>
      <w:r>
        <w:rPr>
          <w:rFonts w:cs="Arial"/>
          <w:color w:val="000000"/>
          <w:lang w:val="en-US" w:eastAsia="en-GB"/>
        </w:rPr>
        <w:t xml:space="preserve">Walby, Sylvia (2002) ‘Feminism in a Global Era’, </w:t>
      </w:r>
      <w:r>
        <w:rPr>
          <w:rFonts w:cs="Arial"/>
          <w:i/>
          <w:color w:val="000000"/>
          <w:lang w:val="en-US" w:eastAsia="en-GB"/>
        </w:rPr>
        <w:t xml:space="preserve">Economy and Society, </w:t>
      </w:r>
      <w:r w:rsidR="00EA38BC">
        <w:rPr>
          <w:rFonts w:cs="Arial"/>
          <w:color w:val="000000"/>
          <w:lang w:val="en-US" w:eastAsia="en-GB"/>
        </w:rPr>
        <w:t xml:space="preserve">31 (3): 533-557, </w:t>
      </w:r>
      <w:hyperlink r:id="rId26" w:history="1">
        <w:r w:rsidR="00EA38BC" w:rsidRPr="00EA38BC">
          <w:rPr>
            <w:rStyle w:val="Hyperlink"/>
            <w:rFonts w:cs="Arial"/>
            <w:lang w:val="en-US" w:eastAsia="en-GB"/>
          </w:rPr>
          <w:t>online here</w:t>
        </w:r>
      </w:hyperlink>
    </w:p>
    <w:p w14:paraId="70DE2D83" w14:textId="77777777" w:rsidR="00485424" w:rsidRDefault="00485424" w:rsidP="00BA6E65">
      <w:pPr>
        <w:spacing w:line="300" w:lineRule="atLeast"/>
        <w:ind w:left="720" w:hanging="720"/>
        <w:jc w:val="both"/>
        <w:rPr>
          <w:rFonts w:cs="Arial"/>
          <w:color w:val="000000"/>
          <w:lang w:val="en-US" w:eastAsia="en-GB"/>
        </w:rPr>
      </w:pPr>
    </w:p>
    <w:p w14:paraId="035B0493" w14:textId="7798F128" w:rsidR="00BA6E65" w:rsidRDefault="00485424" w:rsidP="00BA6E65">
      <w:pPr>
        <w:autoSpaceDE w:val="0"/>
        <w:autoSpaceDN w:val="0"/>
        <w:adjustRightInd w:val="0"/>
        <w:ind w:left="720" w:hanging="720"/>
        <w:rPr>
          <w:rFonts w:cs="Arial"/>
          <w:i/>
          <w:color w:val="000000"/>
        </w:rPr>
      </w:pPr>
      <w:r>
        <w:rPr>
          <w:rFonts w:cs="Arial"/>
          <w:i/>
          <w:color w:val="000000"/>
        </w:rPr>
        <w:t>Feminism around the World</w:t>
      </w:r>
    </w:p>
    <w:p w14:paraId="41688C2F" w14:textId="44ECDA7F" w:rsidR="00485424" w:rsidRDefault="00485424" w:rsidP="00BA6E65">
      <w:pPr>
        <w:autoSpaceDE w:val="0"/>
        <w:autoSpaceDN w:val="0"/>
        <w:adjustRightInd w:val="0"/>
        <w:ind w:left="720" w:hanging="720"/>
        <w:rPr>
          <w:rFonts w:cs="Arial"/>
          <w:color w:val="000000"/>
        </w:rPr>
      </w:pPr>
    </w:p>
    <w:p w14:paraId="2D5A834C" w14:textId="77777777" w:rsidR="00485424" w:rsidRDefault="00485424" w:rsidP="00485424">
      <w:pPr>
        <w:autoSpaceDE w:val="0"/>
        <w:autoSpaceDN w:val="0"/>
        <w:adjustRightInd w:val="0"/>
        <w:ind w:left="720" w:hanging="720"/>
        <w:rPr>
          <w:rFonts w:cs="Arial"/>
          <w:bCs/>
          <w:color w:val="000000"/>
          <w:lang w:eastAsia="en-GB"/>
        </w:rPr>
      </w:pPr>
      <w:r w:rsidRPr="005B4F09">
        <w:rPr>
          <w:rFonts w:cs="Arial"/>
          <w:color w:val="000000"/>
          <w:lang w:val="en-US" w:eastAsia="en-GB"/>
        </w:rPr>
        <w:t>Abusharaf, Rogaia Mustafa (2004) ‘</w:t>
      </w:r>
      <w:r w:rsidRPr="005B4F09">
        <w:rPr>
          <w:rFonts w:cs="Arial"/>
          <w:bCs/>
          <w:color w:val="000000"/>
          <w:lang w:eastAsia="en-GB"/>
        </w:rPr>
        <w:t xml:space="preserve">Narrating Feminism: The Woman Question in the Thinking of an African Radical’, </w:t>
      </w:r>
      <w:r w:rsidRPr="005B4F09">
        <w:rPr>
          <w:rFonts w:cs="Arial"/>
          <w:bCs/>
          <w:i/>
          <w:color w:val="000000"/>
          <w:lang w:eastAsia="en-GB"/>
        </w:rPr>
        <w:t xml:space="preserve">Differences </w:t>
      </w:r>
      <w:r w:rsidRPr="005B4F09">
        <w:rPr>
          <w:rFonts w:cs="Arial"/>
          <w:bCs/>
          <w:color w:val="000000"/>
          <w:lang w:eastAsia="en-GB"/>
        </w:rPr>
        <w:t>15 (2): 152-171.</w:t>
      </w:r>
    </w:p>
    <w:p w14:paraId="1D1C2F33" w14:textId="2AFA0F21" w:rsidR="00485424" w:rsidRDefault="00485424" w:rsidP="00485424">
      <w:pPr>
        <w:autoSpaceDE w:val="0"/>
        <w:autoSpaceDN w:val="0"/>
        <w:adjustRightInd w:val="0"/>
        <w:ind w:left="720" w:hanging="720"/>
      </w:pPr>
      <w:r>
        <w:t xml:space="preserve">Alexander, M. Jacqui and Chandra Talpade Mohanty (1997) </w:t>
      </w:r>
      <w:r w:rsidR="00847947">
        <w:rPr>
          <w:i/>
        </w:rPr>
        <w:t xml:space="preserve">Feminist Genealogies, </w:t>
      </w:r>
      <w:r>
        <w:rPr>
          <w:i/>
        </w:rPr>
        <w:t xml:space="preserve">Colonial  Legacies, Democratic Futures, </w:t>
      </w:r>
      <w:r>
        <w:t>London and New York: Routledge.</w:t>
      </w:r>
    </w:p>
    <w:p w14:paraId="1BB68CA8" w14:textId="73AE147D" w:rsidR="00B97F95" w:rsidRPr="00B97F95" w:rsidRDefault="00B97F95" w:rsidP="00B97F95">
      <w:pPr>
        <w:autoSpaceDE w:val="0"/>
        <w:autoSpaceDN w:val="0"/>
        <w:adjustRightInd w:val="0"/>
        <w:ind w:left="720" w:hanging="720"/>
      </w:pPr>
      <w:r>
        <w:t xml:space="preserve">Dean, Jonathan and Aune, Kristin (2015) ‘Feminism Resurgent? Mapping Contemporary Feminist Activism in Europe’, </w:t>
      </w:r>
      <w:r>
        <w:rPr>
          <w:i/>
        </w:rPr>
        <w:t xml:space="preserve">Social Movement Studies, </w:t>
      </w:r>
      <w:r>
        <w:t>14 (4): 375-395.</w:t>
      </w:r>
    </w:p>
    <w:p w14:paraId="00D337A9" w14:textId="2D524A56" w:rsidR="005E6C13" w:rsidRPr="005E6C13" w:rsidRDefault="005E6C13" w:rsidP="00485424">
      <w:pPr>
        <w:autoSpaceDE w:val="0"/>
        <w:autoSpaceDN w:val="0"/>
        <w:adjustRightInd w:val="0"/>
        <w:ind w:left="720" w:hanging="720"/>
      </w:pPr>
      <w:r>
        <w:t xml:space="preserve">Dongchao, Min (2005) ‘Awakening Again: Travelling Feminism in China in the 1980s’, </w:t>
      </w:r>
      <w:r>
        <w:rPr>
          <w:i/>
        </w:rPr>
        <w:t xml:space="preserve">Women’s Studies International Forum, </w:t>
      </w:r>
      <w:r>
        <w:t>28 (4): 274-288.</w:t>
      </w:r>
    </w:p>
    <w:p w14:paraId="1A9FA4A0" w14:textId="12C28537" w:rsidR="00485424" w:rsidRPr="00485424" w:rsidRDefault="00485424" w:rsidP="00485424">
      <w:pPr>
        <w:autoSpaceDE w:val="0"/>
        <w:autoSpaceDN w:val="0"/>
        <w:adjustRightInd w:val="0"/>
        <w:ind w:left="720" w:hanging="720"/>
        <w:rPr>
          <w:rFonts w:cs="Arial"/>
          <w:color w:val="000000"/>
        </w:rPr>
      </w:pPr>
      <w:r>
        <w:rPr>
          <w:rFonts w:cs="Arial"/>
          <w:color w:val="000000"/>
        </w:rPr>
        <w:t xml:space="preserve">Geetanjali, Gangoli (2007) </w:t>
      </w:r>
      <w:r>
        <w:rPr>
          <w:rFonts w:cs="Arial"/>
          <w:i/>
          <w:color w:val="000000"/>
        </w:rPr>
        <w:t xml:space="preserve">Indian Feminisms: Laws, Patriarchies and Violences in India, </w:t>
      </w:r>
      <w:r>
        <w:rPr>
          <w:rFonts w:cs="Arial"/>
          <w:color w:val="000000"/>
        </w:rPr>
        <w:t>Aldershot:  Ashgate</w:t>
      </w:r>
    </w:p>
    <w:p w14:paraId="5D1988E2" w14:textId="2FDBE39F" w:rsidR="00485424" w:rsidRDefault="00485424" w:rsidP="00485424">
      <w:pPr>
        <w:autoSpaceDE w:val="0"/>
        <w:autoSpaceDN w:val="0"/>
        <w:adjustRightInd w:val="0"/>
        <w:ind w:left="720" w:hanging="720"/>
      </w:pPr>
      <w:r>
        <w:rPr>
          <w:rFonts w:cs="Arial"/>
          <w:color w:val="000000"/>
        </w:rPr>
        <w:t xml:space="preserve">Jayawaradena, Kumari (1986) </w:t>
      </w:r>
      <w:r w:rsidRPr="00485424">
        <w:rPr>
          <w:rStyle w:val="searchword"/>
          <w:i/>
        </w:rPr>
        <w:t>Feminism</w:t>
      </w:r>
      <w:r w:rsidRPr="00485424">
        <w:rPr>
          <w:i/>
        </w:rPr>
        <w:t xml:space="preserve"> </w:t>
      </w:r>
      <w:r w:rsidRPr="00485424">
        <w:rPr>
          <w:rStyle w:val="searchword"/>
          <w:i/>
        </w:rPr>
        <w:t>and</w:t>
      </w:r>
      <w:r w:rsidRPr="00485424">
        <w:rPr>
          <w:i/>
        </w:rPr>
        <w:t xml:space="preserve"> </w:t>
      </w:r>
      <w:r>
        <w:rPr>
          <w:rStyle w:val="searchword"/>
          <w:i/>
        </w:rPr>
        <w:t>N</w:t>
      </w:r>
      <w:r w:rsidRPr="00485424">
        <w:rPr>
          <w:rStyle w:val="searchword"/>
          <w:i/>
        </w:rPr>
        <w:t>ationalism</w:t>
      </w:r>
      <w:r w:rsidRPr="00485424">
        <w:rPr>
          <w:i/>
        </w:rPr>
        <w:t xml:space="preserve"> in the Third World,</w:t>
      </w:r>
      <w:r>
        <w:t xml:space="preserve"> London: Zed Books.</w:t>
      </w:r>
    </w:p>
    <w:p w14:paraId="57D14EA4" w14:textId="38E0D781" w:rsidR="00751CA6" w:rsidRPr="00751CA6" w:rsidRDefault="00751CA6" w:rsidP="00485424">
      <w:pPr>
        <w:autoSpaceDE w:val="0"/>
        <w:autoSpaceDN w:val="0"/>
        <w:adjustRightInd w:val="0"/>
        <w:ind w:left="720" w:hanging="720"/>
      </w:pPr>
      <w:r>
        <w:t xml:space="preserve">Lewis, Desiree (1993) ‘Feminisms in South Africa’, </w:t>
      </w:r>
      <w:r>
        <w:rPr>
          <w:i/>
        </w:rPr>
        <w:t xml:space="preserve">Women’s Studies International Forum, </w:t>
      </w:r>
      <w:r>
        <w:t xml:space="preserve">16 (5): </w:t>
      </w:r>
      <w:r w:rsidR="00B97F95">
        <w:t>535-542.</w:t>
      </w:r>
    </w:p>
    <w:p w14:paraId="1C4BE54B" w14:textId="367C40DE" w:rsidR="00485424" w:rsidRDefault="00485424" w:rsidP="00485424">
      <w:pPr>
        <w:autoSpaceDE w:val="0"/>
        <w:autoSpaceDN w:val="0"/>
        <w:adjustRightInd w:val="0"/>
        <w:ind w:left="720" w:hanging="720"/>
      </w:pPr>
      <w:r>
        <w:t xml:space="preserve">Roy, Srila (2012) </w:t>
      </w:r>
      <w:r>
        <w:rPr>
          <w:i/>
        </w:rPr>
        <w:t xml:space="preserve">New South Asian Feminisms: Paradoxes and Possibilities, </w:t>
      </w:r>
      <w:r>
        <w:t>London:  Zed Books.</w:t>
      </w:r>
    </w:p>
    <w:p w14:paraId="324769B9" w14:textId="12B4C48B" w:rsidR="00485424" w:rsidRPr="00FE4E16" w:rsidRDefault="00FE4E16" w:rsidP="00485424">
      <w:pPr>
        <w:autoSpaceDE w:val="0"/>
        <w:autoSpaceDN w:val="0"/>
        <w:adjustRightInd w:val="0"/>
        <w:ind w:left="720" w:hanging="720"/>
      </w:pPr>
      <w:r>
        <w:t xml:space="preserve">Sadiqi, </w:t>
      </w:r>
      <w:r w:rsidR="00485424">
        <w:t xml:space="preserve">Fatima (2016) </w:t>
      </w:r>
      <w:r w:rsidR="00485424">
        <w:rPr>
          <w:i/>
        </w:rPr>
        <w:t xml:space="preserve">Women’s Movements in Post ‘Arab Spring’ North Africa, </w:t>
      </w:r>
      <w:r>
        <w:t>New York: Palgrave Macmillan.</w:t>
      </w:r>
    </w:p>
    <w:p w14:paraId="0D0E65E9" w14:textId="3E042BA8" w:rsidR="00751CA6" w:rsidRDefault="00751CA6" w:rsidP="00751CA6">
      <w:pPr>
        <w:autoSpaceDE w:val="0"/>
        <w:autoSpaceDN w:val="0"/>
        <w:adjustRightInd w:val="0"/>
        <w:ind w:left="720" w:hanging="720"/>
      </w:pPr>
      <w:r>
        <w:t xml:space="preserve">Salo, Elaine (2001) ‘Talking about Feminism in Africa’, </w:t>
      </w:r>
      <w:r>
        <w:rPr>
          <w:i/>
        </w:rPr>
        <w:t xml:space="preserve">Agenda </w:t>
      </w:r>
      <w:r>
        <w:t>16 (50): 58-63.</w:t>
      </w:r>
    </w:p>
    <w:p w14:paraId="3B7569E6" w14:textId="47DC9BF2" w:rsidR="00FE4E16" w:rsidRPr="00FE4E16" w:rsidRDefault="00FE4E16" w:rsidP="00485424">
      <w:pPr>
        <w:autoSpaceDE w:val="0"/>
        <w:autoSpaceDN w:val="0"/>
        <w:adjustRightInd w:val="0"/>
        <w:ind w:left="720" w:hanging="720"/>
      </w:pPr>
      <w:r>
        <w:t xml:space="preserve">Schild, V. (2015) ‘Feminism and Neoliberalism in Latin America’, </w:t>
      </w:r>
      <w:r>
        <w:rPr>
          <w:i/>
        </w:rPr>
        <w:t xml:space="preserve">New Left Review, </w:t>
      </w:r>
      <w:r>
        <w:t xml:space="preserve">96, 59-74. </w:t>
      </w:r>
    </w:p>
    <w:p w14:paraId="698D424E" w14:textId="5DE2520A" w:rsidR="00FE4E16" w:rsidRPr="00B33E91" w:rsidRDefault="00B33E91" w:rsidP="00485424">
      <w:pPr>
        <w:autoSpaceDE w:val="0"/>
        <w:autoSpaceDN w:val="0"/>
        <w:adjustRightInd w:val="0"/>
        <w:ind w:left="720" w:hanging="720"/>
      </w:pPr>
      <w:r>
        <w:t xml:space="preserve">Zheng, Jiaran (2016) </w:t>
      </w:r>
      <w:r>
        <w:rPr>
          <w:i/>
        </w:rPr>
        <w:t xml:space="preserve">New Feminism in China: Young Middle Class Women in Shanghai, </w:t>
      </w:r>
      <w:r>
        <w:t>Singapore: Springer.</w:t>
      </w:r>
    </w:p>
    <w:p w14:paraId="11B712CA" w14:textId="64633CF9" w:rsidR="00485424" w:rsidRPr="00485424" w:rsidRDefault="00485424" w:rsidP="00240652">
      <w:pPr>
        <w:autoSpaceDE w:val="0"/>
        <w:autoSpaceDN w:val="0"/>
        <w:adjustRightInd w:val="0"/>
        <w:rPr>
          <w:rFonts w:cs="Arial"/>
          <w:i/>
          <w:color w:val="000000"/>
        </w:rPr>
      </w:pPr>
    </w:p>
    <w:p w14:paraId="55CB358C" w14:textId="77777777" w:rsidR="00462668" w:rsidRPr="00D74DE2" w:rsidRDefault="00AB7654" w:rsidP="00BA6E65">
      <w:pPr>
        <w:autoSpaceDE w:val="0"/>
        <w:autoSpaceDN w:val="0"/>
        <w:adjustRightInd w:val="0"/>
        <w:ind w:left="720" w:hanging="720"/>
        <w:rPr>
          <w:rFonts w:cs="Arial"/>
          <w:i/>
          <w:color w:val="000000"/>
        </w:rPr>
      </w:pPr>
      <w:r>
        <w:rPr>
          <w:rFonts w:cs="Arial"/>
          <w:i/>
          <w:color w:val="000000"/>
        </w:rPr>
        <w:t>Conceptualising Feminism on a Global Scale</w:t>
      </w:r>
    </w:p>
    <w:p w14:paraId="6FD213E6" w14:textId="77777777" w:rsidR="000C5D66" w:rsidRPr="00D74DE2" w:rsidRDefault="000C5D66" w:rsidP="00BA6E65">
      <w:pPr>
        <w:autoSpaceDE w:val="0"/>
        <w:autoSpaceDN w:val="0"/>
        <w:adjustRightInd w:val="0"/>
        <w:ind w:left="720" w:hanging="720"/>
        <w:rPr>
          <w:rFonts w:cs="Arial"/>
          <w:i/>
          <w:color w:val="000000"/>
        </w:rPr>
      </w:pPr>
    </w:p>
    <w:p w14:paraId="695248CD" w14:textId="77777777" w:rsidR="001A531B" w:rsidRPr="002B6086" w:rsidRDefault="001A531B" w:rsidP="002B6086">
      <w:pPr>
        <w:ind w:left="720" w:hanging="720"/>
        <w:jc w:val="both"/>
        <w:rPr>
          <w:rFonts w:cs="Arial"/>
          <w:b/>
          <w:color w:val="000000"/>
          <w:lang w:val="en-US" w:eastAsia="en-GB"/>
        </w:rPr>
      </w:pPr>
      <w:r>
        <w:rPr>
          <w:rFonts w:cs="Arial"/>
          <w:color w:val="000000"/>
          <w:lang w:val="en-US" w:eastAsia="en-GB"/>
        </w:rPr>
        <w:t xml:space="preserve">Antrobus, Peggy (2004) </w:t>
      </w:r>
      <w:r>
        <w:rPr>
          <w:rFonts w:cs="Arial"/>
          <w:i/>
          <w:color w:val="000000"/>
          <w:lang w:val="en-US" w:eastAsia="en-GB"/>
        </w:rPr>
        <w:t xml:space="preserve">The Global Women’s Movement: Origins, Issues and Strategies, </w:t>
      </w:r>
      <w:r>
        <w:rPr>
          <w:rFonts w:cs="Arial"/>
          <w:color w:val="000000"/>
          <w:lang w:val="en-US" w:eastAsia="en-GB"/>
        </w:rPr>
        <w:t>London: Zed, chapter 2: ‘The Global Women’s Movement: Definitions and Local Origins’, pp.9-27.</w:t>
      </w:r>
      <w:r w:rsidR="002B6086">
        <w:rPr>
          <w:rFonts w:cs="Arial"/>
          <w:color w:val="000000"/>
          <w:lang w:val="en-US" w:eastAsia="en-GB"/>
        </w:rPr>
        <w:t xml:space="preserve"> </w:t>
      </w:r>
    </w:p>
    <w:p w14:paraId="14BFD032" w14:textId="77777777" w:rsidR="00BA6E65" w:rsidRPr="005B4F09" w:rsidRDefault="00BA6E65" w:rsidP="002B6086">
      <w:pPr>
        <w:ind w:left="720" w:hanging="720"/>
        <w:jc w:val="both"/>
        <w:rPr>
          <w:rFonts w:cs="Arial"/>
          <w:i/>
          <w:color w:val="000000"/>
          <w:lang w:val="en-US" w:eastAsia="en-GB"/>
        </w:rPr>
      </w:pPr>
      <w:r w:rsidRPr="005B4F09">
        <w:rPr>
          <w:rFonts w:cs="Arial"/>
          <w:color w:val="000000"/>
          <w:lang w:val="en-US" w:eastAsia="en-GB"/>
        </w:rPr>
        <w:t xml:space="preserve">Basu, Amrita (2010) </w:t>
      </w:r>
      <w:r w:rsidRPr="005B4F09">
        <w:rPr>
          <w:rFonts w:cs="Arial"/>
          <w:i/>
          <w:color w:val="000000"/>
          <w:lang w:val="en-US" w:eastAsia="en-GB"/>
        </w:rPr>
        <w:t xml:space="preserve">Women’s Movements in the Global Era: The Power of Local Feminisms, </w:t>
      </w:r>
      <w:r w:rsidRPr="005B4F09">
        <w:rPr>
          <w:rFonts w:cs="Arial"/>
          <w:color w:val="000000"/>
          <w:lang w:val="en-US" w:eastAsia="en-GB"/>
        </w:rPr>
        <w:t>2</w:t>
      </w:r>
      <w:r w:rsidRPr="005B4F09">
        <w:rPr>
          <w:rFonts w:cs="Arial"/>
          <w:color w:val="000000"/>
          <w:vertAlign w:val="superscript"/>
          <w:lang w:val="en-US" w:eastAsia="en-GB"/>
        </w:rPr>
        <w:t>nd</w:t>
      </w:r>
      <w:r w:rsidRPr="005B4F09">
        <w:rPr>
          <w:rFonts w:cs="Arial"/>
          <w:color w:val="000000"/>
          <w:lang w:val="en-US" w:eastAsia="en-GB"/>
        </w:rPr>
        <w:t xml:space="preserve"> edition, Boulder: Westview Press.</w:t>
      </w:r>
      <w:r w:rsidRPr="005B4F09">
        <w:rPr>
          <w:rFonts w:cs="Arial"/>
          <w:i/>
          <w:color w:val="000000"/>
          <w:lang w:val="en-US" w:eastAsia="en-GB"/>
        </w:rPr>
        <w:t xml:space="preserve"> </w:t>
      </w:r>
    </w:p>
    <w:p w14:paraId="1DA2BAF9" w14:textId="77777777" w:rsidR="00CF0365" w:rsidRPr="00E23D3A" w:rsidRDefault="00CF0365" w:rsidP="002B6086">
      <w:pPr>
        <w:ind w:left="720" w:hanging="720"/>
        <w:jc w:val="both"/>
        <w:rPr>
          <w:rFonts w:cs="Arial"/>
          <w:color w:val="000000"/>
          <w:lang w:val="en-US" w:eastAsia="en-GB"/>
        </w:rPr>
      </w:pPr>
      <w:r>
        <w:rPr>
          <w:rFonts w:cs="Arial"/>
          <w:color w:val="000000"/>
          <w:lang w:val="en-US" w:eastAsia="en-GB"/>
        </w:rPr>
        <w:t>Beaulieu, Elsa (2010) ‘Theorizing Feminist and Social Movement Practice in Space’,</w:t>
      </w:r>
      <w:r w:rsidR="00165E34">
        <w:rPr>
          <w:rFonts w:cs="Arial"/>
          <w:color w:val="000000"/>
          <w:lang w:val="en-US" w:eastAsia="en-GB"/>
        </w:rPr>
        <w:t xml:space="preserve"> in </w:t>
      </w:r>
      <w:r w:rsidR="00165E34">
        <w:rPr>
          <w:rFonts w:cs="Arial"/>
          <w:color w:val="000000"/>
        </w:rPr>
        <w:t xml:space="preserve">Pascale </w:t>
      </w:r>
      <w:r w:rsidR="00165E34" w:rsidRPr="00E23D3A">
        <w:rPr>
          <w:rFonts w:cs="Arial"/>
          <w:color w:val="000000"/>
        </w:rPr>
        <w:t>Dufour et al (eds)</w:t>
      </w:r>
      <w:r w:rsidR="00165E34" w:rsidRPr="00E23D3A">
        <w:rPr>
          <w:rFonts w:cs="Arial"/>
          <w:i/>
          <w:color w:val="000000"/>
        </w:rPr>
        <w:t xml:space="preserve"> </w:t>
      </w:r>
      <w:r w:rsidR="00165E34" w:rsidRPr="00E23D3A">
        <w:rPr>
          <w:rFonts w:cs="Arial"/>
          <w:i/>
        </w:rPr>
        <w:t xml:space="preserve">Solidarities Beyond Borders: Transnationalizing Women's Movements, </w:t>
      </w:r>
      <w:r w:rsidR="00165E34" w:rsidRPr="00E23D3A">
        <w:rPr>
          <w:rFonts w:cs="Arial"/>
        </w:rPr>
        <w:t>Vancouver and Toronto: UBC Press, pp.56-86</w:t>
      </w:r>
      <w:r w:rsidR="00165E34" w:rsidRPr="002B6086">
        <w:rPr>
          <w:rFonts w:cs="Arial"/>
          <w:b/>
        </w:rPr>
        <w:t>.</w:t>
      </w:r>
      <w:r w:rsidRPr="002B6086">
        <w:rPr>
          <w:rFonts w:cs="Arial"/>
          <w:b/>
          <w:color w:val="000000"/>
          <w:lang w:val="en-US" w:eastAsia="en-GB"/>
        </w:rPr>
        <w:t xml:space="preserve"> </w:t>
      </w:r>
    </w:p>
    <w:p w14:paraId="06EBADC4" w14:textId="77777777" w:rsidR="00E23D3A" w:rsidRPr="00E23D3A" w:rsidRDefault="00BA6E65" w:rsidP="002B6086">
      <w:pPr>
        <w:ind w:left="720" w:hanging="720"/>
        <w:jc w:val="both"/>
        <w:rPr>
          <w:rFonts w:cs="Arial"/>
          <w:color w:val="000000"/>
          <w:lang w:val="en-US" w:eastAsia="en-GB"/>
        </w:rPr>
      </w:pPr>
      <w:r w:rsidRPr="00E23D3A">
        <w:rPr>
          <w:rFonts w:cs="Arial"/>
          <w:color w:val="000000"/>
          <w:lang w:val="en-US" w:eastAsia="en-GB"/>
        </w:rPr>
        <w:t xml:space="preserve">Bulbeck, Chilla (1998) </w:t>
      </w:r>
      <w:r w:rsidRPr="00E23D3A">
        <w:rPr>
          <w:rFonts w:cs="Arial"/>
          <w:i/>
          <w:color w:val="000000"/>
          <w:lang w:val="en-US" w:eastAsia="en-GB"/>
        </w:rPr>
        <w:t xml:space="preserve">Reorienting Western Feminisms, </w:t>
      </w:r>
      <w:r w:rsidRPr="00E23D3A">
        <w:rPr>
          <w:rFonts w:cs="Arial"/>
          <w:color w:val="000000"/>
          <w:lang w:val="en-US" w:eastAsia="en-GB"/>
        </w:rPr>
        <w:t>Cambr</w:t>
      </w:r>
      <w:r w:rsidR="00E23D3A" w:rsidRPr="00E23D3A">
        <w:rPr>
          <w:rFonts w:cs="Arial"/>
          <w:color w:val="000000"/>
          <w:lang w:val="en-US" w:eastAsia="en-GB"/>
        </w:rPr>
        <w:t>idge University Press.</w:t>
      </w:r>
    </w:p>
    <w:p w14:paraId="1A75DA60" w14:textId="4D3A2F19" w:rsidR="00645BAA" w:rsidRPr="00645BAA" w:rsidRDefault="00645BAA" w:rsidP="00645BAA">
      <w:pPr>
        <w:ind w:left="720" w:hanging="720"/>
        <w:rPr>
          <w:rFonts w:eastAsia="SimSun" w:cs="Arial"/>
          <w:color w:val="000000"/>
        </w:rPr>
      </w:pPr>
      <w:r w:rsidRPr="00645BAA">
        <w:t xml:space="preserve">Conway, Janet (2008). “Geographies </w:t>
      </w:r>
      <w:r>
        <w:t>o</w:t>
      </w:r>
      <w:r w:rsidRPr="00645BAA">
        <w:t>f</w:t>
      </w:r>
      <w:r>
        <w:t xml:space="preserve"> Transnational Feminism: </w:t>
      </w:r>
      <w:r w:rsidR="002B6086">
        <w:t xml:space="preserve">The Politics of </w:t>
      </w:r>
      <w:r>
        <w:t>Place and Scale In The Spatial Praxis of t</w:t>
      </w:r>
      <w:r w:rsidRPr="00645BAA">
        <w:t xml:space="preserve">he World March </w:t>
      </w:r>
      <w:r>
        <w:t>o</w:t>
      </w:r>
      <w:r w:rsidR="002B6086">
        <w:t>f Women’,</w:t>
      </w:r>
      <w:r w:rsidRPr="00645BAA">
        <w:t xml:space="preserve"> </w:t>
      </w:r>
      <w:r w:rsidR="002B6086">
        <w:rPr>
          <w:i/>
          <w:iCs/>
        </w:rPr>
        <w:t>Social Politics</w:t>
      </w:r>
      <w:r w:rsidRPr="00645BAA">
        <w:t>15(2): 207-231.</w:t>
      </w:r>
    </w:p>
    <w:p w14:paraId="364741C2" w14:textId="77777777" w:rsidR="00E60006" w:rsidRDefault="00462668" w:rsidP="00E60006">
      <w:pPr>
        <w:spacing w:line="240" w:lineRule="atLeast"/>
        <w:ind w:left="720" w:hanging="720"/>
        <w:jc w:val="both"/>
        <w:rPr>
          <w:rFonts w:cs="Arial"/>
          <w:b/>
        </w:rPr>
      </w:pPr>
      <w:r w:rsidRPr="00E23D3A">
        <w:rPr>
          <w:rFonts w:cs="Arial"/>
          <w:color w:val="000000"/>
        </w:rPr>
        <w:lastRenderedPageBreak/>
        <w:t>Dufour</w:t>
      </w:r>
      <w:r w:rsidR="00CF0365" w:rsidRPr="00E23D3A">
        <w:rPr>
          <w:rFonts w:cs="Arial"/>
          <w:color w:val="000000"/>
        </w:rPr>
        <w:t>, Pascale</w:t>
      </w:r>
      <w:r w:rsidRPr="00E23D3A">
        <w:rPr>
          <w:rFonts w:cs="Arial"/>
          <w:color w:val="000000"/>
        </w:rPr>
        <w:t xml:space="preserve"> </w:t>
      </w:r>
      <w:r w:rsidR="00CF0365" w:rsidRPr="00E23D3A">
        <w:rPr>
          <w:rFonts w:cs="Arial"/>
          <w:color w:val="000000"/>
        </w:rPr>
        <w:t>(2010) ‘Transnationalizing Feminist and Women’s Movements: A Scalar Approach’ in Pascale Dufour et al (eds)</w:t>
      </w:r>
      <w:r w:rsidR="00CF0365" w:rsidRPr="00E23D3A">
        <w:rPr>
          <w:rFonts w:cs="Arial"/>
          <w:i/>
          <w:color w:val="000000"/>
        </w:rPr>
        <w:t xml:space="preserve"> </w:t>
      </w:r>
      <w:r w:rsidR="00CF0365" w:rsidRPr="00E23D3A">
        <w:rPr>
          <w:rFonts w:cs="Arial"/>
          <w:i/>
        </w:rPr>
        <w:t xml:space="preserve">Solidarities Beyond Borders: Transnationalizing Women's Movements, </w:t>
      </w:r>
      <w:r w:rsidR="00CF0365" w:rsidRPr="00E23D3A">
        <w:rPr>
          <w:rFonts w:cs="Arial"/>
        </w:rPr>
        <w:t>Vancouver and Toronto: UBC Press, pp.35-55.</w:t>
      </w:r>
      <w:r w:rsidR="00E60006">
        <w:rPr>
          <w:rFonts w:cs="Arial"/>
          <w:b/>
        </w:rPr>
        <w:t xml:space="preserve"> </w:t>
      </w:r>
    </w:p>
    <w:p w14:paraId="66B281BF" w14:textId="77777777" w:rsidR="000C5D66" w:rsidRPr="00E60006" w:rsidRDefault="00E23D3A" w:rsidP="00E60006">
      <w:pPr>
        <w:spacing w:line="240" w:lineRule="atLeast"/>
        <w:ind w:left="720" w:hanging="720"/>
        <w:jc w:val="both"/>
        <w:rPr>
          <w:rFonts w:cs="Arial"/>
          <w:b/>
          <w:color w:val="000000"/>
          <w:lang w:val="en-US" w:eastAsia="en-GB"/>
        </w:rPr>
      </w:pPr>
      <w:r w:rsidRPr="00E23D3A">
        <w:rPr>
          <w:rFonts w:eastAsia="SimSun" w:cs="Arial"/>
          <w:color w:val="000000"/>
        </w:rPr>
        <w:t xml:space="preserve">Grewal, Inderpal </w:t>
      </w:r>
      <w:r w:rsidR="00D103EA" w:rsidRPr="00E23D3A">
        <w:rPr>
          <w:rFonts w:eastAsia="SimSun" w:cs="Arial"/>
          <w:color w:val="000000"/>
          <w:lang w:eastAsia="en-GB"/>
        </w:rPr>
        <w:t xml:space="preserve">and </w:t>
      </w:r>
      <w:r w:rsidRPr="00E23D3A">
        <w:rPr>
          <w:rFonts w:eastAsia="SimSun" w:cs="Arial"/>
          <w:color w:val="000000"/>
        </w:rPr>
        <w:t xml:space="preserve">Caren </w:t>
      </w:r>
      <w:r w:rsidR="00D103EA" w:rsidRPr="00E23D3A">
        <w:rPr>
          <w:rFonts w:eastAsia="SimSun" w:cs="Arial"/>
          <w:color w:val="000000"/>
          <w:lang w:eastAsia="en-GB"/>
        </w:rPr>
        <w:t>Kaplan</w:t>
      </w:r>
      <w:r w:rsidRPr="00E23D3A">
        <w:rPr>
          <w:rFonts w:eastAsia="SimSun" w:cs="Arial"/>
          <w:color w:val="000000"/>
        </w:rPr>
        <w:t xml:space="preserve"> (1994) ‘Introduction: Transnational Feminist Practices and Questions of Postmodernity’, in Inderpal Grewal and Caren Kaplan (eds) </w:t>
      </w:r>
      <w:r w:rsidRPr="00E23D3A">
        <w:rPr>
          <w:rFonts w:eastAsia="SimSun" w:cs="Arial"/>
          <w:i/>
          <w:color w:val="000000"/>
        </w:rPr>
        <w:t xml:space="preserve">Scattered Hegemonies: Postmodernity and Transnational Feminist Practices, </w:t>
      </w:r>
      <w:r w:rsidRPr="00E23D3A">
        <w:rPr>
          <w:rFonts w:eastAsia="SimSun" w:cs="Arial"/>
          <w:color w:val="000000"/>
        </w:rPr>
        <w:t>University of Minnesota Press, pp.1-34.</w:t>
      </w:r>
      <w:r w:rsidR="00E60006">
        <w:rPr>
          <w:rFonts w:eastAsia="SimSun" w:cs="Arial"/>
          <w:color w:val="000000"/>
        </w:rPr>
        <w:t xml:space="preserve"> </w:t>
      </w:r>
    </w:p>
    <w:p w14:paraId="69286728" w14:textId="77777777" w:rsidR="00E23D3A" w:rsidRPr="00E60006" w:rsidRDefault="00E23D3A" w:rsidP="00BA6E65">
      <w:pPr>
        <w:tabs>
          <w:tab w:val="center" w:pos="4153"/>
          <w:tab w:val="right" w:pos="8306"/>
        </w:tabs>
        <w:ind w:left="720" w:hanging="720"/>
        <w:rPr>
          <w:rFonts w:cs="Arial"/>
          <w:b/>
          <w:color w:val="000000"/>
          <w:lang w:val="en-US" w:eastAsia="en-GB"/>
        </w:rPr>
      </w:pPr>
      <w:r>
        <w:rPr>
          <w:rFonts w:cs="Arial"/>
          <w:color w:val="000000"/>
          <w:lang w:val="en-US" w:eastAsia="en-GB"/>
        </w:rPr>
        <w:t xml:space="preserve">Kaplan, Caren (2010) ‘The Politics of Location as Transnational Feminist Practice’ in </w:t>
      </w:r>
      <w:r w:rsidRPr="00E23D3A">
        <w:rPr>
          <w:rFonts w:eastAsia="SimSun" w:cs="Arial"/>
          <w:color w:val="000000"/>
        </w:rPr>
        <w:t xml:space="preserve">Inderpal Grewal and Caren Kaplan (eds) </w:t>
      </w:r>
      <w:r w:rsidRPr="00E23D3A">
        <w:rPr>
          <w:rFonts w:eastAsia="SimSun" w:cs="Arial"/>
          <w:i/>
          <w:color w:val="000000"/>
        </w:rPr>
        <w:t xml:space="preserve">Scattered Hegemonies: Postmodernity and Transnational Feminist Practices, </w:t>
      </w:r>
      <w:r w:rsidRPr="00E23D3A">
        <w:rPr>
          <w:rFonts w:eastAsia="SimSun" w:cs="Arial"/>
          <w:color w:val="000000"/>
        </w:rPr>
        <w:t>University of Minnesota Press</w:t>
      </w:r>
      <w:r>
        <w:rPr>
          <w:rFonts w:eastAsia="SimSun" w:cs="Arial"/>
          <w:color w:val="000000"/>
        </w:rPr>
        <w:t>, pp.</w:t>
      </w:r>
      <w:r w:rsidR="0003385A">
        <w:rPr>
          <w:rFonts w:eastAsia="SimSun" w:cs="Arial"/>
          <w:color w:val="000000"/>
        </w:rPr>
        <w:t>137-</w:t>
      </w:r>
      <w:r>
        <w:rPr>
          <w:rFonts w:eastAsia="SimSun" w:cs="Arial"/>
          <w:color w:val="000000"/>
        </w:rPr>
        <w:t>152</w:t>
      </w:r>
      <w:r w:rsidR="00E60006">
        <w:rPr>
          <w:rFonts w:eastAsia="SimSun" w:cs="Arial"/>
          <w:color w:val="000000"/>
        </w:rPr>
        <w:t xml:space="preserve"> </w:t>
      </w:r>
    </w:p>
    <w:p w14:paraId="4E0A6384" w14:textId="77777777" w:rsidR="0003385A" w:rsidRPr="00E60006" w:rsidRDefault="0003385A" w:rsidP="00BA6E65">
      <w:pPr>
        <w:tabs>
          <w:tab w:val="center" w:pos="4153"/>
          <w:tab w:val="right" w:pos="8306"/>
        </w:tabs>
        <w:ind w:left="720" w:hanging="720"/>
        <w:rPr>
          <w:rFonts w:cs="Arial"/>
          <w:b/>
          <w:color w:val="000000"/>
          <w:lang w:val="en-US" w:eastAsia="en-GB"/>
        </w:rPr>
      </w:pPr>
      <w:r>
        <w:rPr>
          <w:rFonts w:cs="Arial"/>
          <w:color w:val="000000"/>
          <w:lang w:val="en-US" w:eastAsia="en-GB"/>
        </w:rPr>
        <w:t xml:space="preserve">Maiguashca, Bice (2016) ‘Transnational Feminism: A Concept that has Outlived its Usefulness?’, in Jill Steans and Daniele Tepe-Belfrage,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sidRPr="0003385A">
        <w:rPr>
          <w:rFonts w:cs="Arial"/>
          <w:color w:val="000000"/>
          <w:lang w:val="en-US" w:eastAsia="en-GB"/>
        </w:rPr>
        <w:t>.</w:t>
      </w:r>
      <w:r>
        <w:rPr>
          <w:rFonts w:cs="Arial"/>
          <w:color w:val="000000"/>
          <w:lang w:val="en-US" w:eastAsia="en-GB"/>
        </w:rPr>
        <w:t>110-117.</w:t>
      </w:r>
    </w:p>
    <w:p w14:paraId="7F988DB3" w14:textId="77777777" w:rsidR="001246C6" w:rsidRPr="00E23D3A" w:rsidRDefault="00146138" w:rsidP="001246C6">
      <w:pPr>
        <w:ind w:left="720" w:hanging="720"/>
        <w:rPr>
          <w:rFonts w:cs="Arial"/>
        </w:rPr>
      </w:pPr>
      <w:r w:rsidRPr="00E23D3A">
        <w:rPr>
          <w:rFonts w:cs="Arial"/>
        </w:rPr>
        <w:t>Mendoza, Breny (</w:t>
      </w:r>
      <w:r w:rsidR="001246C6" w:rsidRPr="00E23D3A">
        <w:rPr>
          <w:rFonts w:cs="Arial"/>
        </w:rPr>
        <w:t>2002</w:t>
      </w:r>
      <w:r w:rsidRPr="00E23D3A">
        <w:rPr>
          <w:rFonts w:cs="Arial"/>
        </w:rPr>
        <w:t>) ‘</w:t>
      </w:r>
      <w:r w:rsidR="001246C6" w:rsidRPr="00E23D3A">
        <w:rPr>
          <w:rFonts w:cs="Arial"/>
        </w:rPr>
        <w:t>Transnational Feminism</w:t>
      </w:r>
      <w:r w:rsidR="00E60006">
        <w:rPr>
          <w:rFonts w:cs="Arial"/>
        </w:rPr>
        <w:t>s</w:t>
      </w:r>
      <w:r w:rsidR="001246C6" w:rsidRPr="00E23D3A">
        <w:rPr>
          <w:rFonts w:cs="Arial"/>
        </w:rPr>
        <w:t xml:space="preserve"> in Question</w:t>
      </w:r>
      <w:r w:rsidRPr="00E23D3A">
        <w:rPr>
          <w:rFonts w:cs="Arial"/>
        </w:rPr>
        <w:t>’,</w:t>
      </w:r>
      <w:r w:rsidR="001246C6" w:rsidRPr="00E23D3A">
        <w:rPr>
          <w:rFonts w:cs="Arial"/>
        </w:rPr>
        <w:t xml:space="preserve"> </w:t>
      </w:r>
      <w:r w:rsidR="001246C6" w:rsidRPr="00E23D3A">
        <w:rPr>
          <w:rFonts w:cs="Arial"/>
          <w:i/>
        </w:rPr>
        <w:t>Feminist Theory</w:t>
      </w:r>
      <w:r w:rsidR="001246C6" w:rsidRPr="00E23D3A">
        <w:rPr>
          <w:rFonts w:cs="Arial"/>
        </w:rPr>
        <w:t xml:space="preserve"> 3 (3): 295–314.</w:t>
      </w:r>
    </w:p>
    <w:p w14:paraId="1A810890" w14:textId="77777777" w:rsidR="00462668" w:rsidRPr="00CF0365" w:rsidRDefault="00462668" w:rsidP="00BA6E65">
      <w:pPr>
        <w:tabs>
          <w:tab w:val="center" w:pos="4153"/>
          <w:tab w:val="right" w:pos="8306"/>
        </w:tabs>
        <w:ind w:left="720" w:hanging="720"/>
        <w:rPr>
          <w:rFonts w:eastAsia="SimSun" w:cs="Arial"/>
          <w:color w:val="000000"/>
          <w:lang w:eastAsia="en-GB"/>
        </w:rPr>
      </w:pPr>
      <w:r w:rsidRPr="00E23D3A">
        <w:rPr>
          <w:rFonts w:eastAsia="SimSun" w:cs="Arial"/>
          <w:color w:val="000000"/>
          <w:lang w:eastAsia="en-GB"/>
        </w:rPr>
        <w:t>Mohanty, Chandra</w:t>
      </w:r>
      <w:r w:rsidRPr="00CF0365">
        <w:rPr>
          <w:rFonts w:eastAsia="SimSun" w:cs="Arial"/>
          <w:color w:val="000000"/>
          <w:lang w:eastAsia="en-GB"/>
        </w:rPr>
        <w:t xml:space="preserve"> Talpade (2005) ‘Cartographies of Struggle: Third World Women and the Politics of Feminism’, in Chandra Talpade Mohanty, </w:t>
      </w:r>
      <w:r w:rsidRPr="00CF0365">
        <w:rPr>
          <w:rFonts w:eastAsia="SimSun" w:cs="Arial"/>
          <w:i/>
          <w:color w:val="000000"/>
          <w:lang w:eastAsia="en-GB"/>
        </w:rPr>
        <w:t>Feminism without Borders: Decolonizing</w:t>
      </w:r>
      <w:r w:rsidRPr="00CF0365">
        <w:rPr>
          <w:rFonts w:eastAsia="SimSun" w:cs="Arial"/>
          <w:color w:val="000000"/>
          <w:lang w:eastAsia="en-GB"/>
        </w:rPr>
        <w:t xml:space="preserve"> </w:t>
      </w:r>
      <w:r w:rsidRPr="00CF0365">
        <w:rPr>
          <w:rFonts w:eastAsia="SimSun" w:cs="Arial"/>
          <w:i/>
          <w:color w:val="000000"/>
          <w:lang w:eastAsia="en-GB"/>
        </w:rPr>
        <w:t xml:space="preserve">Theory, Practising Solidarity, </w:t>
      </w:r>
      <w:r w:rsidRPr="00CF0365">
        <w:rPr>
          <w:rFonts w:eastAsia="SimSun" w:cs="Arial"/>
          <w:color w:val="000000"/>
          <w:lang w:eastAsia="en-GB"/>
        </w:rPr>
        <w:t xml:space="preserve">Durham, NC: Duke University Press, earlier version in Chandra Talpade Mohanty et al. (1991) </w:t>
      </w:r>
      <w:r w:rsidRPr="00CF0365">
        <w:rPr>
          <w:rFonts w:eastAsia="SimSun" w:cs="Arial"/>
          <w:i/>
          <w:color w:val="000000"/>
          <w:lang w:eastAsia="en-GB"/>
        </w:rPr>
        <w:t xml:space="preserve">Third World Women and the Politics of Feminism, </w:t>
      </w:r>
      <w:r w:rsidRPr="00CF0365">
        <w:rPr>
          <w:rFonts w:eastAsia="SimSun" w:cs="Arial"/>
          <w:color w:val="000000"/>
          <w:lang w:eastAsia="en-GB"/>
        </w:rPr>
        <w:t>Bloomington: Indiana University Press</w:t>
      </w:r>
    </w:p>
    <w:p w14:paraId="63322B97" w14:textId="77777777" w:rsidR="00D103EA" w:rsidRDefault="00CF0365" w:rsidP="00BA6E65">
      <w:pPr>
        <w:tabs>
          <w:tab w:val="center" w:pos="4153"/>
          <w:tab w:val="right" w:pos="8306"/>
        </w:tabs>
        <w:ind w:left="720" w:hanging="720"/>
        <w:rPr>
          <w:rFonts w:eastAsia="SimSun" w:cs="Arial"/>
          <w:color w:val="000000"/>
          <w:lang w:eastAsia="en-GB"/>
        </w:rPr>
      </w:pPr>
      <w:r>
        <w:rPr>
          <w:rFonts w:eastAsia="SimSun" w:cs="Arial"/>
          <w:color w:val="000000"/>
          <w:lang w:eastAsia="en-GB"/>
        </w:rPr>
        <w:t>Naples,</w:t>
      </w:r>
      <w:r w:rsidR="00D103EA" w:rsidRPr="00CF0365">
        <w:rPr>
          <w:rFonts w:eastAsia="SimSun" w:cs="Arial"/>
          <w:color w:val="000000"/>
          <w:lang w:eastAsia="en-GB"/>
        </w:rPr>
        <w:t xml:space="preserve"> Nancy </w:t>
      </w:r>
      <w:r w:rsidR="00D103EA" w:rsidRPr="00CF0365">
        <w:rPr>
          <w:rFonts w:eastAsia="SimSun" w:cs="Arial"/>
          <w:caps/>
          <w:color w:val="000000"/>
          <w:lang w:eastAsia="en-GB"/>
        </w:rPr>
        <w:t>(2002</w:t>
      </w:r>
      <w:r w:rsidR="00D103EA" w:rsidRPr="00CF0365">
        <w:rPr>
          <w:rFonts w:eastAsia="SimSun" w:cs="Arial"/>
          <w:color w:val="000000"/>
          <w:lang w:eastAsia="en-GB"/>
        </w:rPr>
        <w:t xml:space="preserve">) Changing the Terms: Community Activism, Globalization, and the Dilemmas of Transnational Feminist Practice’, in Nancy A Naples and Manisha Desai (eds) </w:t>
      </w:r>
      <w:r w:rsidR="00D103EA" w:rsidRPr="00CF0365">
        <w:rPr>
          <w:rFonts w:eastAsia="SimSun" w:cs="Arial"/>
          <w:i/>
          <w:color w:val="000000"/>
          <w:lang w:eastAsia="en-GB"/>
        </w:rPr>
        <w:t>Women’s Activism</w:t>
      </w:r>
      <w:r w:rsidR="00D103EA">
        <w:rPr>
          <w:rFonts w:eastAsia="SimSun" w:cs="Arial"/>
          <w:i/>
          <w:color w:val="000000"/>
          <w:lang w:eastAsia="en-GB"/>
        </w:rPr>
        <w:t xml:space="preserve"> and Globalization: Linking Local Struggles and Transnational Politics, </w:t>
      </w:r>
      <w:r w:rsidR="00D103EA">
        <w:rPr>
          <w:rFonts w:eastAsia="SimSun" w:cs="Arial"/>
          <w:color w:val="000000"/>
          <w:lang w:eastAsia="en-GB"/>
        </w:rPr>
        <w:t>London and New York: Routledge, pp.3-14</w:t>
      </w:r>
    </w:p>
    <w:p w14:paraId="16BF314D" w14:textId="5859C931" w:rsidR="00EA38BC" w:rsidRPr="00EA38BC" w:rsidRDefault="00EA38BC" w:rsidP="00BA6E65">
      <w:pPr>
        <w:tabs>
          <w:tab w:val="center" w:pos="4153"/>
          <w:tab w:val="right" w:pos="8306"/>
        </w:tabs>
        <w:ind w:left="720" w:hanging="720"/>
        <w:rPr>
          <w:rFonts w:eastAsia="SimSun" w:cs="Arial"/>
          <w:i/>
          <w:caps/>
          <w:color w:val="000000"/>
          <w:lang w:eastAsia="en-GB"/>
        </w:rPr>
      </w:pPr>
      <w:r>
        <w:rPr>
          <w:rFonts w:eastAsia="SimSun" w:cs="Arial"/>
          <w:color w:val="000000"/>
          <w:lang w:eastAsia="en-GB"/>
        </w:rPr>
        <w:t>Parashar,Swati (2016) ‘Is Transnational Feminist Solidarity Possible?’ in J</w:t>
      </w:r>
      <w:r>
        <w:rPr>
          <w:rFonts w:cs="Arial"/>
          <w:color w:val="000000"/>
          <w:lang w:val="en-US" w:eastAsia="en-GB"/>
        </w:rPr>
        <w:t xml:space="preserve">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w:t>
      </w:r>
      <w:r>
        <w:rPr>
          <w:rFonts w:cs="Arial"/>
          <w:color w:val="000000"/>
          <w:lang w:val="en-US" w:eastAsia="en-GB"/>
        </w:rPr>
        <w:t xml:space="preserve">, </w:t>
      </w:r>
      <w:r w:rsidRPr="00EA38BC">
        <w:rPr>
          <w:rFonts w:cs="Arial"/>
          <w:color w:val="000000"/>
          <w:lang w:val="en-US" w:eastAsia="en-GB"/>
        </w:rPr>
        <w:t>pp.118-126.</w:t>
      </w:r>
    </w:p>
    <w:p w14:paraId="3FD30A99" w14:textId="77777777" w:rsidR="00462668" w:rsidRPr="00D74DE2" w:rsidRDefault="00462668" w:rsidP="00BA6E65">
      <w:pPr>
        <w:pStyle w:val="Bibliography"/>
        <w:spacing w:line="240" w:lineRule="auto"/>
        <w:rPr>
          <w:rFonts w:ascii="Arial" w:hAnsi="Arial" w:cs="Arial"/>
          <w:i/>
          <w:color w:val="000000"/>
          <w:sz w:val="24"/>
          <w:szCs w:val="24"/>
        </w:rPr>
      </w:pPr>
    </w:p>
    <w:p w14:paraId="1E4A6F31" w14:textId="77777777" w:rsidR="00462668" w:rsidRPr="00D74DE2" w:rsidRDefault="00AB7654" w:rsidP="00BA6E65">
      <w:pPr>
        <w:pStyle w:val="Bibliography"/>
        <w:spacing w:line="240" w:lineRule="auto"/>
        <w:rPr>
          <w:rFonts w:ascii="Arial" w:hAnsi="Arial" w:cs="Arial"/>
          <w:i/>
          <w:color w:val="000000"/>
          <w:sz w:val="24"/>
          <w:szCs w:val="24"/>
        </w:rPr>
      </w:pPr>
      <w:r>
        <w:rPr>
          <w:rFonts w:ascii="Arial" w:hAnsi="Arial" w:cs="Arial"/>
          <w:i/>
          <w:color w:val="000000"/>
          <w:sz w:val="24"/>
          <w:szCs w:val="24"/>
        </w:rPr>
        <w:t xml:space="preserve">The </w:t>
      </w:r>
      <w:r w:rsidR="00462668" w:rsidRPr="00D74DE2">
        <w:rPr>
          <w:rFonts w:ascii="Arial" w:hAnsi="Arial" w:cs="Arial"/>
          <w:i/>
          <w:color w:val="000000"/>
          <w:sz w:val="24"/>
          <w:szCs w:val="24"/>
        </w:rPr>
        <w:t>UN Decade</w:t>
      </w:r>
      <w:r w:rsidR="000C5D66" w:rsidRPr="00D74DE2">
        <w:rPr>
          <w:rFonts w:ascii="Arial" w:hAnsi="Arial" w:cs="Arial"/>
          <w:i/>
          <w:color w:val="000000"/>
          <w:sz w:val="24"/>
          <w:szCs w:val="24"/>
        </w:rPr>
        <w:t xml:space="preserve"> for Women</w:t>
      </w:r>
    </w:p>
    <w:p w14:paraId="28987BF3" w14:textId="77777777" w:rsidR="00D103EA" w:rsidRDefault="00D103EA" w:rsidP="00D972E6">
      <w:pPr>
        <w:autoSpaceDE w:val="0"/>
        <w:autoSpaceDN w:val="0"/>
        <w:adjustRightInd w:val="0"/>
        <w:ind w:left="720" w:hanging="720"/>
        <w:rPr>
          <w:rFonts w:eastAsia="Calibri" w:cs="Arial"/>
          <w:color w:val="231F20"/>
          <w:lang w:eastAsia="en-GB"/>
        </w:rPr>
      </w:pPr>
    </w:p>
    <w:p w14:paraId="7CD7E840" w14:textId="77777777" w:rsidR="001A531B" w:rsidRPr="00E60006" w:rsidRDefault="001A531B" w:rsidP="00D972E6">
      <w:pPr>
        <w:autoSpaceDE w:val="0"/>
        <w:autoSpaceDN w:val="0"/>
        <w:adjustRightInd w:val="0"/>
        <w:ind w:left="720" w:hanging="720"/>
        <w:rPr>
          <w:rFonts w:cs="Arial"/>
          <w:color w:val="000000" w:themeColor="text1"/>
          <w:lang w:val="en-US" w:eastAsia="en-GB"/>
        </w:rPr>
      </w:pPr>
      <w:r w:rsidRPr="00E60006">
        <w:rPr>
          <w:rFonts w:cs="Arial"/>
          <w:color w:val="000000" w:themeColor="text1"/>
          <w:lang w:val="en-US" w:eastAsia="en-GB"/>
        </w:rPr>
        <w:t xml:space="preserve">Antrobus, Peggy (2004) </w:t>
      </w:r>
      <w:r w:rsidRPr="00E60006">
        <w:rPr>
          <w:rFonts w:cs="Arial"/>
          <w:i/>
          <w:color w:val="000000" w:themeColor="text1"/>
          <w:lang w:val="en-US" w:eastAsia="en-GB"/>
        </w:rPr>
        <w:t xml:space="preserve">The Global Women’s Movement: Origins, Issues and Strategies, </w:t>
      </w:r>
      <w:r w:rsidRPr="00E60006">
        <w:rPr>
          <w:rFonts w:cs="Arial"/>
          <w:color w:val="000000" w:themeColor="text1"/>
          <w:lang w:val="en-US" w:eastAsia="en-GB"/>
        </w:rPr>
        <w:t>London: Zed, chapter 3: ‘Global Contexts for an Emerging Movement: The UN Development Decades 1960s-1970s, pp. 28-36.</w:t>
      </w:r>
    </w:p>
    <w:p w14:paraId="01F5CA54" w14:textId="77777777" w:rsidR="00D972E6" w:rsidRPr="00E60006" w:rsidRDefault="00E60006" w:rsidP="00D972E6">
      <w:pPr>
        <w:autoSpaceDE w:val="0"/>
        <w:autoSpaceDN w:val="0"/>
        <w:adjustRightInd w:val="0"/>
        <w:ind w:left="720" w:hanging="720"/>
        <w:rPr>
          <w:rFonts w:eastAsia="Calibri" w:cs="Arial"/>
          <w:color w:val="000000" w:themeColor="text1"/>
          <w:lang w:eastAsia="en-GB"/>
        </w:rPr>
      </w:pPr>
      <w:r>
        <w:rPr>
          <w:rFonts w:eastAsia="Calibri" w:cs="Arial"/>
          <w:color w:val="000000" w:themeColor="text1"/>
          <w:lang w:eastAsia="en-GB"/>
        </w:rPr>
        <w:t>Chen, Martha Alter (1995) ‘</w:t>
      </w:r>
      <w:r w:rsidR="00D972E6" w:rsidRPr="00E60006">
        <w:rPr>
          <w:rFonts w:eastAsia="Calibri" w:cs="Arial"/>
          <w:color w:val="000000" w:themeColor="text1"/>
          <w:lang w:eastAsia="en-GB"/>
        </w:rPr>
        <w:t xml:space="preserve">Engendering World Conferences: The International Women's </w:t>
      </w:r>
      <w:r>
        <w:rPr>
          <w:rFonts w:eastAsia="Calibri" w:cs="Arial"/>
          <w:color w:val="000000" w:themeColor="text1"/>
          <w:lang w:eastAsia="en-GB"/>
        </w:rPr>
        <w:t>Movement and t</w:t>
      </w:r>
      <w:r w:rsidR="00D972E6" w:rsidRPr="00E60006">
        <w:rPr>
          <w:rFonts w:eastAsia="Calibri" w:cs="Arial"/>
          <w:color w:val="000000" w:themeColor="text1"/>
          <w:lang w:eastAsia="en-GB"/>
        </w:rPr>
        <w:t>he United Nations</w:t>
      </w:r>
      <w:r>
        <w:rPr>
          <w:rFonts w:eastAsia="Calibri" w:cs="Arial"/>
          <w:i/>
          <w:color w:val="000000" w:themeColor="text1"/>
          <w:lang w:eastAsia="en-GB"/>
        </w:rPr>
        <w:t xml:space="preserve">’ </w:t>
      </w:r>
      <w:r w:rsidR="00D972E6" w:rsidRPr="00E60006">
        <w:rPr>
          <w:rFonts w:eastAsia="Calibri" w:cs="Arial"/>
          <w:i/>
          <w:color w:val="000000" w:themeColor="text1"/>
          <w:lang w:eastAsia="en-GB"/>
        </w:rPr>
        <w:t>Third World Quarterly</w:t>
      </w:r>
      <w:r w:rsidR="00D972E6" w:rsidRPr="00E60006">
        <w:rPr>
          <w:rFonts w:eastAsia="Calibri" w:cs="Arial"/>
          <w:color w:val="000000" w:themeColor="text1"/>
          <w:lang w:eastAsia="en-GB"/>
        </w:rPr>
        <w:t>, 16(1),477−494.</w:t>
      </w:r>
    </w:p>
    <w:p w14:paraId="4D5F9B5B" w14:textId="77777777" w:rsidR="00462668" w:rsidRPr="00E60006" w:rsidRDefault="00462668" w:rsidP="00D972E6">
      <w:pPr>
        <w:autoSpaceDE w:val="0"/>
        <w:autoSpaceDN w:val="0"/>
        <w:adjustRightInd w:val="0"/>
        <w:ind w:left="720" w:hanging="720"/>
        <w:rPr>
          <w:rFonts w:eastAsia="Calibri" w:cs="Arial"/>
          <w:color w:val="000000" w:themeColor="text1"/>
          <w:lang w:eastAsia="en-GB"/>
        </w:rPr>
      </w:pPr>
      <w:r w:rsidRPr="00E60006">
        <w:rPr>
          <w:rFonts w:cs="Arial"/>
          <w:color w:val="000000" w:themeColor="text1"/>
        </w:rPr>
        <w:t xml:space="preserve">Ghodsee, Kristin (2010) ‘Revisiting </w:t>
      </w:r>
      <w:r w:rsidR="00E60006">
        <w:rPr>
          <w:rFonts w:cs="Arial"/>
          <w:color w:val="000000" w:themeColor="text1"/>
        </w:rPr>
        <w:t>t</w:t>
      </w:r>
      <w:r w:rsidR="00E60006" w:rsidRPr="00E60006">
        <w:rPr>
          <w:rFonts w:cs="Arial"/>
          <w:color w:val="000000" w:themeColor="text1"/>
        </w:rPr>
        <w:t xml:space="preserve">he </w:t>
      </w:r>
      <w:r w:rsidRPr="00E60006">
        <w:rPr>
          <w:rFonts w:cs="Arial"/>
          <w:color w:val="000000" w:themeColor="text1"/>
        </w:rPr>
        <w:t xml:space="preserve">United Nations </w:t>
      </w:r>
      <w:r w:rsidR="00E60006">
        <w:rPr>
          <w:rFonts w:cs="Arial"/>
          <w:color w:val="000000" w:themeColor="text1"/>
        </w:rPr>
        <w:t>Decade f</w:t>
      </w:r>
      <w:r w:rsidR="00E60006" w:rsidRPr="00E60006">
        <w:rPr>
          <w:rFonts w:cs="Arial"/>
          <w:color w:val="000000" w:themeColor="text1"/>
        </w:rPr>
        <w:t xml:space="preserve">or Women: </w:t>
      </w:r>
      <w:r w:rsidRPr="00E60006">
        <w:rPr>
          <w:rFonts w:cs="Arial"/>
          <w:color w:val="000000" w:themeColor="text1"/>
        </w:rPr>
        <w:t xml:space="preserve">Brief </w:t>
      </w:r>
      <w:r w:rsidR="00E60006">
        <w:rPr>
          <w:rFonts w:cs="Arial"/>
          <w:color w:val="000000" w:themeColor="text1"/>
        </w:rPr>
        <w:t>Reflections on Feminism, Capitalism a</w:t>
      </w:r>
      <w:r w:rsidR="00E60006" w:rsidRPr="00E60006">
        <w:rPr>
          <w:rFonts w:cs="Arial"/>
          <w:color w:val="000000" w:themeColor="text1"/>
        </w:rPr>
        <w:t xml:space="preserve">nd </w:t>
      </w:r>
      <w:r w:rsidRPr="00E60006">
        <w:rPr>
          <w:rFonts w:cs="Arial"/>
          <w:color w:val="000000" w:themeColor="text1"/>
        </w:rPr>
        <w:t xml:space="preserve">Cold War </w:t>
      </w:r>
      <w:r w:rsidR="00E60006" w:rsidRPr="00E60006">
        <w:rPr>
          <w:rFonts w:cs="Arial"/>
          <w:color w:val="000000" w:themeColor="text1"/>
        </w:rPr>
        <w:t xml:space="preserve">Politics </w:t>
      </w:r>
      <w:r w:rsidR="00E60006">
        <w:rPr>
          <w:rFonts w:cs="Arial"/>
          <w:color w:val="000000" w:themeColor="text1"/>
        </w:rPr>
        <w:t>in the Early Years of t</w:t>
      </w:r>
      <w:r w:rsidR="00E60006" w:rsidRPr="00E60006">
        <w:rPr>
          <w:rFonts w:cs="Arial"/>
          <w:color w:val="000000" w:themeColor="text1"/>
        </w:rPr>
        <w:t>he International Women's Movement’,</w:t>
      </w:r>
      <w:r w:rsidRPr="00E60006">
        <w:rPr>
          <w:rFonts w:cs="Arial"/>
          <w:color w:val="000000" w:themeColor="text1"/>
        </w:rPr>
        <w:t xml:space="preserve"> </w:t>
      </w:r>
      <w:r w:rsidRPr="00E60006">
        <w:rPr>
          <w:rFonts w:cs="Arial"/>
          <w:i/>
          <w:color w:val="000000" w:themeColor="text1"/>
        </w:rPr>
        <w:t>Women's Studies International Forum</w:t>
      </w:r>
      <w:r w:rsidRPr="00E60006">
        <w:rPr>
          <w:rFonts w:cs="Arial"/>
          <w:color w:val="000000" w:themeColor="text1"/>
        </w:rPr>
        <w:t xml:space="preserve"> 33 (1): 3-12</w:t>
      </w:r>
    </w:p>
    <w:p w14:paraId="67D7DDA8" w14:textId="77777777" w:rsidR="00AB7654" w:rsidRPr="00D74DE2" w:rsidRDefault="00AB7654" w:rsidP="00AB7654">
      <w:pPr>
        <w:pStyle w:val="Heading1"/>
        <w:spacing w:line="240" w:lineRule="auto"/>
        <w:ind w:left="720" w:hanging="720"/>
        <w:jc w:val="left"/>
        <w:rPr>
          <w:rFonts w:ascii="Arial" w:hAnsi="Arial" w:cs="Arial"/>
          <w:sz w:val="24"/>
          <w:szCs w:val="24"/>
        </w:rPr>
      </w:pPr>
      <w:r w:rsidRPr="00E60006">
        <w:rPr>
          <w:rFonts w:ascii="Arial" w:eastAsia="SimSun" w:hAnsi="Arial" w:cs="Arial"/>
          <w:color w:val="000000" w:themeColor="text1"/>
          <w:sz w:val="24"/>
          <w:szCs w:val="24"/>
        </w:rPr>
        <w:t>Newland, Kathy (1988) ‘</w:t>
      </w:r>
      <w:r w:rsidRPr="00E60006">
        <w:rPr>
          <w:rFonts w:ascii="Arial" w:hAnsi="Arial" w:cs="Arial"/>
          <w:color w:val="000000" w:themeColor="text1"/>
          <w:sz w:val="24"/>
          <w:szCs w:val="24"/>
        </w:rPr>
        <w:t xml:space="preserve">From Transnational Relationships to International Relations: Women in </w:t>
      </w:r>
      <w:r w:rsidRPr="00D74DE2">
        <w:rPr>
          <w:rFonts w:ascii="Arial" w:hAnsi="Arial" w:cs="Arial"/>
          <w:sz w:val="24"/>
          <w:szCs w:val="24"/>
        </w:rPr>
        <w:t xml:space="preserve">Development and the International Decade for Women’, </w:t>
      </w:r>
      <w:r w:rsidRPr="00D74DE2">
        <w:rPr>
          <w:rFonts w:ascii="Arial" w:eastAsia="SimSun" w:hAnsi="Arial" w:cs="Arial"/>
          <w:i/>
          <w:color w:val="000000"/>
          <w:sz w:val="24"/>
          <w:szCs w:val="24"/>
        </w:rPr>
        <w:t xml:space="preserve">Millennium: Journal of International Studies, </w:t>
      </w:r>
      <w:r w:rsidRPr="00D74DE2">
        <w:rPr>
          <w:rFonts w:ascii="Arial" w:eastAsia="SimSun" w:hAnsi="Arial" w:cs="Arial"/>
          <w:color w:val="000000"/>
          <w:sz w:val="24"/>
          <w:szCs w:val="24"/>
        </w:rPr>
        <w:t>17 (3): 507-516</w:t>
      </w:r>
    </w:p>
    <w:p w14:paraId="5F5F6094" w14:textId="77777777" w:rsidR="00D972E6" w:rsidRDefault="00D972E6" w:rsidP="00D972E6">
      <w:pPr>
        <w:ind w:left="720" w:hanging="720"/>
        <w:outlineLvl w:val="0"/>
      </w:pPr>
      <w:r>
        <w:t>Snyder, Margaret</w:t>
      </w:r>
      <w:r w:rsidR="00E60006">
        <w:t xml:space="preserve"> (2006)</w:t>
      </w:r>
      <w:r>
        <w:t xml:space="preserve"> ‘Unlikely Godmother: The UN and the Global Women’s Movement’, in </w:t>
      </w:r>
      <w:r>
        <w:rPr>
          <w:rFonts w:cs="Arial"/>
          <w:color w:val="000000"/>
        </w:rPr>
        <w:t xml:space="preserve">Myra Marx Ferreeand Aili Mari Tripp (eds) </w:t>
      </w:r>
      <w:r>
        <w:rPr>
          <w:rFonts w:cs="Arial"/>
          <w:i/>
          <w:color w:val="000000"/>
        </w:rPr>
        <w:t xml:space="preserve">Global Feminism: Transnational Women’s Activism, Organizing and Human Rights, </w:t>
      </w:r>
      <w:r>
        <w:rPr>
          <w:rFonts w:cs="Arial"/>
          <w:color w:val="000000"/>
        </w:rPr>
        <w:t>New York and London: New York University Press, pp.24-50.</w:t>
      </w:r>
    </w:p>
    <w:p w14:paraId="6908F2D7" w14:textId="77777777" w:rsidR="00146138" w:rsidRPr="00D972E6" w:rsidRDefault="00D972E6" w:rsidP="00D972E6">
      <w:pPr>
        <w:ind w:left="720" w:hanging="720"/>
        <w:outlineLvl w:val="0"/>
      </w:pPr>
      <w:r w:rsidRPr="00D972E6">
        <w:t>West, Lois A. (1999) ‘</w:t>
      </w:r>
      <w:r w:rsidR="00146138" w:rsidRPr="00D972E6">
        <w:t>The United Nations Women’s Con</w:t>
      </w:r>
      <w:r w:rsidRPr="00D972E6">
        <w:t>ferences and Feminist Politics’, i</w:t>
      </w:r>
      <w:r w:rsidR="00146138" w:rsidRPr="00D972E6">
        <w:t xml:space="preserve">n </w:t>
      </w:r>
      <w:r w:rsidRPr="00D972E6">
        <w:t>Mary K Meyer and Elisabeth Prugl</w:t>
      </w:r>
      <w:r w:rsidRPr="00D972E6">
        <w:rPr>
          <w:i/>
        </w:rPr>
        <w:t xml:space="preserve"> </w:t>
      </w:r>
      <w:r w:rsidRPr="00D972E6">
        <w:t xml:space="preserve">(eds) </w:t>
      </w:r>
      <w:r w:rsidR="005462C5">
        <w:rPr>
          <w:i/>
        </w:rPr>
        <w:t>Gender Politics in</w:t>
      </w:r>
      <w:r w:rsidR="00146138" w:rsidRPr="00D972E6">
        <w:rPr>
          <w:i/>
        </w:rPr>
        <w:t xml:space="preserve"> Global Governance</w:t>
      </w:r>
      <w:r w:rsidRPr="00D972E6">
        <w:t>, MD: Rowman and Littlefield, pp.177-193.</w:t>
      </w:r>
    </w:p>
    <w:p w14:paraId="17592396" w14:textId="77777777" w:rsidR="00462668" w:rsidRPr="00D74DE2" w:rsidRDefault="00462668" w:rsidP="00BA6E65">
      <w:pPr>
        <w:pStyle w:val="Bibliography"/>
        <w:spacing w:line="240" w:lineRule="auto"/>
        <w:rPr>
          <w:rFonts w:ascii="Arial" w:hAnsi="Arial" w:cs="Arial"/>
          <w:i/>
          <w:color w:val="000000"/>
          <w:sz w:val="24"/>
          <w:szCs w:val="24"/>
        </w:rPr>
      </w:pPr>
    </w:p>
    <w:p w14:paraId="51B6E02C" w14:textId="77777777" w:rsidR="004C1876" w:rsidRPr="00D74DE2" w:rsidRDefault="00EA38BC" w:rsidP="00BA6E65">
      <w:pPr>
        <w:pStyle w:val="Bibliography"/>
        <w:spacing w:line="240" w:lineRule="auto"/>
        <w:rPr>
          <w:rFonts w:ascii="Arial" w:hAnsi="Arial" w:cs="Arial"/>
          <w:i/>
          <w:color w:val="000000"/>
          <w:sz w:val="24"/>
          <w:szCs w:val="24"/>
        </w:rPr>
      </w:pPr>
      <w:r>
        <w:rPr>
          <w:rFonts w:ascii="Arial" w:hAnsi="Arial" w:cs="Arial"/>
          <w:i/>
          <w:color w:val="000000"/>
          <w:sz w:val="24"/>
          <w:szCs w:val="24"/>
        </w:rPr>
        <w:t>Post-D</w:t>
      </w:r>
      <w:r w:rsidR="000C5D66" w:rsidRPr="00D74DE2">
        <w:rPr>
          <w:rFonts w:ascii="Arial" w:hAnsi="Arial" w:cs="Arial"/>
          <w:i/>
          <w:color w:val="000000"/>
          <w:sz w:val="24"/>
          <w:szCs w:val="24"/>
        </w:rPr>
        <w:t xml:space="preserve">ecade </w:t>
      </w:r>
      <w:r>
        <w:rPr>
          <w:rFonts w:ascii="Arial" w:hAnsi="Arial" w:cs="Arial"/>
          <w:i/>
          <w:color w:val="000000"/>
          <w:sz w:val="24"/>
          <w:szCs w:val="24"/>
        </w:rPr>
        <w:t>Transnational and Global D</w:t>
      </w:r>
      <w:r w:rsidR="00462668" w:rsidRPr="00D74DE2">
        <w:rPr>
          <w:rFonts w:ascii="Arial" w:hAnsi="Arial" w:cs="Arial"/>
          <w:i/>
          <w:color w:val="000000"/>
          <w:sz w:val="24"/>
          <w:szCs w:val="24"/>
        </w:rPr>
        <w:t>ynamics</w:t>
      </w:r>
    </w:p>
    <w:p w14:paraId="6FC2D80A" w14:textId="77777777" w:rsidR="00462668" w:rsidRPr="00D74DE2" w:rsidRDefault="00462668" w:rsidP="00BA6E65">
      <w:pPr>
        <w:pStyle w:val="Bibliography"/>
        <w:spacing w:line="240" w:lineRule="auto"/>
        <w:rPr>
          <w:rFonts w:ascii="Arial" w:hAnsi="Arial" w:cs="Arial"/>
          <w:i/>
          <w:color w:val="000000"/>
          <w:sz w:val="24"/>
          <w:szCs w:val="24"/>
        </w:rPr>
      </w:pPr>
    </w:p>
    <w:p w14:paraId="20E6F298" w14:textId="77777777" w:rsidR="00CB4A64" w:rsidRPr="00D74DE2" w:rsidRDefault="00451C0E" w:rsidP="00BA6E65">
      <w:pPr>
        <w:ind w:left="720" w:hanging="720"/>
        <w:rPr>
          <w:rFonts w:cs="Arial"/>
          <w:b/>
          <w:color w:val="000000"/>
        </w:rPr>
      </w:pPr>
      <w:r w:rsidRPr="00D74DE2">
        <w:rPr>
          <w:rFonts w:cs="Arial"/>
          <w:color w:val="000000"/>
        </w:rPr>
        <w:t xml:space="preserve">Antrobus, Peggy (2008) </w:t>
      </w:r>
      <w:r w:rsidRPr="00D74DE2">
        <w:rPr>
          <w:rFonts w:cs="Arial"/>
          <w:i/>
          <w:color w:val="000000"/>
        </w:rPr>
        <w:t>The Global Women’s Movement: Origins, Issues and Strategies,</w:t>
      </w:r>
      <w:r w:rsidR="00CB4A64" w:rsidRPr="00D74DE2">
        <w:rPr>
          <w:rFonts w:cs="Arial"/>
          <w:i/>
          <w:color w:val="000000"/>
        </w:rPr>
        <w:t xml:space="preserve"> </w:t>
      </w:r>
      <w:r w:rsidR="0003385A">
        <w:rPr>
          <w:rFonts w:cs="Arial"/>
          <w:color w:val="000000"/>
        </w:rPr>
        <w:t>London: Zed Books.</w:t>
      </w:r>
    </w:p>
    <w:p w14:paraId="56F5678A" w14:textId="77777777" w:rsidR="00453887" w:rsidRPr="0003385A" w:rsidRDefault="005462C5" w:rsidP="00BA6E65">
      <w:pPr>
        <w:autoSpaceDE w:val="0"/>
        <w:autoSpaceDN w:val="0"/>
        <w:adjustRightInd w:val="0"/>
        <w:ind w:left="720" w:hanging="720"/>
        <w:rPr>
          <w:rFonts w:eastAsia="SimSun" w:cs="Arial"/>
          <w:iCs/>
          <w:color w:val="000000"/>
          <w:lang w:eastAsia="en-GB"/>
        </w:rPr>
      </w:pPr>
      <w:r>
        <w:rPr>
          <w:rFonts w:cs="Arial"/>
          <w:color w:val="000000"/>
        </w:rPr>
        <w:lastRenderedPageBreak/>
        <w:t>Basu, Amrita (2017</w:t>
      </w:r>
      <w:r w:rsidR="00453887" w:rsidRPr="00D74DE2">
        <w:rPr>
          <w:rFonts w:cs="Arial"/>
          <w:color w:val="000000"/>
        </w:rPr>
        <w:t xml:space="preserve"> [2000]</w:t>
      </w:r>
      <w:r w:rsidR="00DB41BE" w:rsidRPr="00D74DE2">
        <w:rPr>
          <w:rFonts w:cs="Arial"/>
          <w:color w:val="000000"/>
        </w:rPr>
        <w:t xml:space="preserve">) </w:t>
      </w:r>
      <w:r w:rsidR="00DB41BE" w:rsidRPr="00D74DE2">
        <w:rPr>
          <w:rFonts w:cs="Arial"/>
        </w:rPr>
        <w:t>‘Globalization of the Local/Localization of the Global: Mapping Transnational Women’s Movements’, chapter 5 in</w:t>
      </w:r>
      <w:r w:rsidR="00DB41BE" w:rsidRPr="00D74DE2">
        <w:rPr>
          <w:rFonts w:cs="Arial"/>
          <w:i/>
        </w:rPr>
        <w:t xml:space="preserve"> </w:t>
      </w:r>
      <w:r w:rsidR="00DB41BE" w:rsidRPr="00D74DE2">
        <w:rPr>
          <w:rFonts w:cs="Arial"/>
        </w:rPr>
        <w:t xml:space="preserve">Carole </w:t>
      </w:r>
      <w:r w:rsidR="00DB41BE" w:rsidRPr="00D74DE2">
        <w:rPr>
          <w:rFonts w:eastAsia="SimSun" w:cs="Arial"/>
          <w:iCs/>
          <w:color w:val="000000"/>
          <w:lang w:eastAsia="en-GB"/>
        </w:rPr>
        <w:t xml:space="preserve">McCann and Seung-Kyung Kim </w:t>
      </w:r>
      <w:r w:rsidR="00DB41BE" w:rsidRPr="00D74DE2">
        <w:rPr>
          <w:rFonts w:eastAsia="SimSun" w:cs="Arial"/>
          <w:i/>
          <w:iCs/>
          <w:color w:val="000000"/>
          <w:lang w:eastAsia="en-GB"/>
        </w:rPr>
        <w:t xml:space="preserve">Feminist Theory Reader: Local and Global Perspectives, </w:t>
      </w:r>
      <w:r w:rsidR="00DB41BE" w:rsidRPr="00D74DE2">
        <w:rPr>
          <w:rFonts w:eastAsia="SimSun" w:cs="Arial"/>
          <w:iCs/>
          <w:color w:val="000000"/>
          <w:lang w:eastAsia="en-GB"/>
        </w:rPr>
        <w:t>4</w:t>
      </w:r>
      <w:r w:rsidR="00DB41BE" w:rsidRPr="00D74DE2">
        <w:rPr>
          <w:rFonts w:eastAsia="SimSun" w:cs="Arial"/>
          <w:iCs/>
          <w:color w:val="000000"/>
          <w:vertAlign w:val="superscript"/>
          <w:lang w:eastAsia="en-GB"/>
        </w:rPr>
        <w:t>th</w:t>
      </w:r>
      <w:r w:rsidR="00DB41BE" w:rsidRPr="00D74DE2">
        <w:rPr>
          <w:rFonts w:eastAsia="SimSun" w:cs="Arial"/>
          <w:iCs/>
          <w:color w:val="000000"/>
          <w:lang w:eastAsia="en-GB"/>
        </w:rPr>
        <w:t xml:space="preserve"> edition, London and New </w:t>
      </w:r>
      <w:r w:rsidR="00DB41BE" w:rsidRPr="0003385A">
        <w:rPr>
          <w:rFonts w:eastAsia="SimSun" w:cs="Arial"/>
          <w:iCs/>
          <w:color w:val="000000"/>
          <w:lang w:eastAsia="en-GB"/>
        </w:rPr>
        <w:t>York: Routledge.</w:t>
      </w:r>
    </w:p>
    <w:p w14:paraId="1F920D6C" w14:textId="77777777" w:rsidR="00B959E3" w:rsidRDefault="00B959E3" w:rsidP="00BA6E65">
      <w:pPr>
        <w:ind w:left="720" w:hanging="720"/>
        <w:rPr>
          <w:rFonts w:eastAsia="SimSun" w:cs="Arial"/>
          <w:color w:val="000000"/>
        </w:rPr>
      </w:pPr>
      <w:r w:rsidRPr="0003385A">
        <w:rPr>
          <w:rFonts w:eastAsia="SimSun" w:cs="Arial"/>
          <w:color w:val="000000"/>
        </w:rPr>
        <w:t>Cockburn, Cynthia (20</w:t>
      </w:r>
      <w:r w:rsidR="0003385A" w:rsidRPr="0003385A">
        <w:rPr>
          <w:rFonts w:eastAsia="SimSun" w:cs="Arial"/>
          <w:color w:val="000000"/>
        </w:rPr>
        <w:t>0</w:t>
      </w:r>
      <w:r w:rsidRPr="0003385A">
        <w:rPr>
          <w:rFonts w:eastAsia="SimSun" w:cs="Arial"/>
          <w:color w:val="000000"/>
        </w:rPr>
        <w:t xml:space="preserve">7) </w:t>
      </w:r>
      <w:r w:rsidRPr="0003385A">
        <w:rPr>
          <w:rFonts w:eastAsia="SimSun" w:cs="Arial"/>
          <w:i/>
          <w:color w:val="000000"/>
        </w:rPr>
        <w:t>From Where We Stand: War, Women’s Activism and Feminist Analysis</w:t>
      </w:r>
      <w:r w:rsidRPr="0003385A">
        <w:rPr>
          <w:rFonts w:eastAsia="SimSun" w:cs="Arial"/>
          <w:color w:val="000000"/>
        </w:rPr>
        <w:t>, London: Zed Books, chapter 2: ‘Against Imperialist wars: Three Transnational Networks’, pp.48-78</w:t>
      </w:r>
      <w:r w:rsidR="00FA059F" w:rsidRPr="0003385A">
        <w:rPr>
          <w:rFonts w:eastAsia="SimSun" w:cs="Arial"/>
          <w:color w:val="000000"/>
        </w:rPr>
        <w:t>.</w:t>
      </w:r>
      <w:r w:rsidRPr="0003385A">
        <w:rPr>
          <w:rFonts w:eastAsia="SimSun" w:cs="Arial"/>
          <w:color w:val="000000"/>
        </w:rPr>
        <w:t xml:space="preserve"> </w:t>
      </w:r>
    </w:p>
    <w:p w14:paraId="4119BE7A" w14:textId="77777777" w:rsidR="00EA38BC" w:rsidRDefault="00EA38BC" w:rsidP="00BA6E65">
      <w:pPr>
        <w:ind w:left="720" w:hanging="720"/>
      </w:pPr>
      <w:r>
        <w:rPr>
          <w:rFonts w:eastAsia="SimSun" w:cs="Arial"/>
          <w:color w:val="000000"/>
        </w:rPr>
        <w:t>Conway, Janet (2007) ‘</w:t>
      </w:r>
      <w:r w:rsidRPr="00EA38BC">
        <w:t>Transnational Feminisms and the World Social Forum: Encounters and Transformations in Anti-globalization Spaces</w:t>
      </w:r>
      <w:r>
        <w:t xml:space="preserve">’, </w:t>
      </w:r>
      <w:r>
        <w:rPr>
          <w:i/>
        </w:rPr>
        <w:t>Journal of Women’s Studies</w:t>
      </w:r>
      <w:r w:rsidRPr="00EA38BC">
        <w:t xml:space="preserve">, 8 (3): </w:t>
      </w:r>
      <w:hyperlink r:id="rId27" w:history="1">
        <w:r w:rsidRPr="00EA38BC">
          <w:rPr>
            <w:rStyle w:val="Hyperlink"/>
          </w:rPr>
          <w:t>online here</w:t>
        </w:r>
      </w:hyperlink>
      <w:r>
        <w:t>.</w:t>
      </w:r>
    </w:p>
    <w:p w14:paraId="13AD2AC9" w14:textId="77777777" w:rsidR="00EA38BC" w:rsidRPr="00645BAA" w:rsidRDefault="005462C5" w:rsidP="00BA6E65">
      <w:pPr>
        <w:ind w:left="720" w:hanging="720"/>
      </w:pPr>
      <w:r>
        <w:t>Conway, Janet (2012) ‘</w:t>
      </w:r>
      <w:r w:rsidR="00EA38BC" w:rsidRPr="00EA38BC">
        <w:t xml:space="preserve">Transnational </w:t>
      </w:r>
      <w:r w:rsidR="00645BAA" w:rsidRPr="00EA38BC">
        <w:t>Feminisms Building Anti-Globalization Alliances</w:t>
      </w:r>
      <w:r>
        <w:t>’,</w:t>
      </w:r>
      <w:r w:rsidR="00EA38BC" w:rsidRPr="00EA38BC">
        <w:t xml:space="preserve"> </w:t>
      </w:r>
      <w:r w:rsidR="00EA38BC" w:rsidRPr="00645BAA">
        <w:rPr>
          <w:i/>
          <w:iCs/>
        </w:rPr>
        <w:t xml:space="preserve">Globalizations </w:t>
      </w:r>
      <w:r w:rsidR="00EA38BC" w:rsidRPr="00645BAA">
        <w:t>9 (3): 379-393.</w:t>
      </w:r>
    </w:p>
    <w:p w14:paraId="754F1A09" w14:textId="77777777" w:rsidR="0003385A" w:rsidRPr="00EA38BC" w:rsidRDefault="0003385A" w:rsidP="0003385A">
      <w:pPr>
        <w:ind w:left="720" w:hanging="720"/>
        <w:rPr>
          <w:rFonts w:cs="Arial"/>
          <w:color w:val="000000"/>
        </w:rPr>
      </w:pPr>
      <w:r w:rsidRPr="00EA38BC">
        <w:rPr>
          <w:rFonts w:cs="Arial"/>
          <w:color w:val="000000"/>
        </w:rPr>
        <w:t>Desai, Manisha (2005) ‘</w:t>
      </w:r>
      <w:r w:rsidRPr="00EA38BC">
        <w:rPr>
          <w:rFonts w:cs="Arial"/>
          <w:bCs/>
          <w:kern w:val="36"/>
        </w:rPr>
        <w:t xml:space="preserve">Transnationalism: The Face of Feminist Politics Post-Beijing’, </w:t>
      </w:r>
      <w:r w:rsidRPr="00EA38BC">
        <w:rPr>
          <w:rFonts w:cs="Arial"/>
          <w:bCs/>
          <w:i/>
          <w:kern w:val="36"/>
        </w:rPr>
        <w:t>International Social Science Journa</w:t>
      </w:r>
      <w:r w:rsidRPr="00EA38BC">
        <w:rPr>
          <w:rFonts w:cs="Arial"/>
          <w:bCs/>
          <w:kern w:val="36"/>
        </w:rPr>
        <w:t>l 57 (184): 319-330.</w:t>
      </w:r>
    </w:p>
    <w:p w14:paraId="76A6D43C" w14:textId="77777777" w:rsidR="00D103EA" w:rsidRPr="00EA38BC" w:rsidRDefault="00D103EA" w:rsidP="00BA6E65">
      <w:pPr>
        <w:ind w:left="720" w:hanging="720"/>
        <w:rPr>
          <w:rFonts w:cs="Arial"/>
          <w:i/>
          <w:color w:val="000000"/>
        </w:rPr>
      </w:pPr>
      <w:r w:rsidRPr="00EA38BC">
        <w:rPr>
          <w:rFonts w:cs="Arial"/>
          <w:color w:val="000000"/>
        </w:rPr>
        <w:t>Desai</w:t>
      </w:r>
      <w:r w:rsidR="0003385A" w:rsidRPr="00EA38BC">
        <w:rPr>
          <w:rFonts w:cs="Arial"/>
          <w:color w:val="000000"/>
        </w:rPr>
        <w:t>, Manisha</w:t>
      </w:r>
      <w:r w:rsidRPr="00EA38BC">
        <w:rPr>
          <w:rFonts w:cs="Arial"/>
          <w:color w:val="000000"/>
        </w:rPr>
        <w:t xml:space="preserve"> (2002) ‘Transnational Solidarity: Women’s Agency, Structural Adjustment, and Globalization’,</w:t>
      </w:r>
      <w:r w:rsidRPr="00EA38BC">
        <w:rPr>
          <w:rFonts w:cs="Arial"/>
          <w:i/>
          <w:color w:val="000000"/>
        </w:rPr>
        <w:t xml:space="preserve"> </w:t>
      </w:r>
      <w:r w:rsidRPr="00EA38BC">
        <w:rPr>
          <w:rFonts w:eastAsia="SimSun" w:cs="Arial"/>
          <w:color w:val="000000"/>
          <w:lang w:eastAsia="en-GB"/>
        </w:rPr>
        <w:t xml:space="preserve">in Nancy A Naples and Manisha Desai (eds) </w:t>
      </w:r>
      <w:r w:rsidRPr="00EA38BC">
        <w:rPr>
          <w:rFonts w:eastAsia="SimSun" w:cs="Arial"/>
          <w:i/>
          <w:color w:val="000000"/>
          <w:lang w:eastAsia="en-GB"/>
        </w:rPr>
        <w:t xml:space="preserve">Women’s Activism and Globalization: Linking Local Struggles and Transnational Politics, </w:t>
      </w:r>
      <w:r w:rsidRPr="00EA38BC">
        <w:rPr>
          <w:rFonts w:eastAsia="SimSun" w:cs="Arial"/>
          <w:color w:val="000000"/>
          <w:lang w:eastAsia="en-GB"/>
        </w:rPr>
        <w:t>London and New York: Routledge, pp.15-33.</w:t>
      </w:r>
    </w:p>
    <w:p w14:paraId="7929037F" w14:textId="77777777" w:rsidR="00746BA7" w:rsidRPr="00EA38BC" w:rsidRDefault="00BD4019" w:rsidP="00BA6E65">
      <w:pPr>
        <w:ind w:left="720" w:hanging="720"/>
        <w:rPr>
          <w:rFonts w:cs="Arial"/>
          <w:color w:val="000000"/>
        </w:rPr>
      </w:pPr>
      <w:r w:rsidRPr="00EA38BC">
        <w:rPr>
          <w:rFonts w:cs="Arial"/>
          <w:color w:val="000000"/>
        </w:rPr>
        <w:t xml:space="preserve">Ferree, Myra Marx and Aili Mari Tripp (2006) </w:t>
      </w:r>
      <w:r w:rsidRPr="00EA38BC">
        <w:rPr>
          <w:rFonts w:cs="Arial"/>
          <w:i/>
          <w:color w:val="000000"/>
        </w:rPr>
        <w:t>Global Feminism: Transna</w:t>
      </w:r>
      <w:r w:rsidR="00474E08" w:rsidRPr="00EA38BC">
        <w:rPr>
          <w:rFonts w:cs="Arial"/>
          <w:i/>
          <w:color w:val="000000"/>
        </w:rPr>
        <w:t>tional Wom</w:t>
      </w:r>
      <w:r w:rsidRPr="00EA38BC">
        <w:rPr>
          <w:rFonts w:cs="Arial"/>
          <w:i/>
          <w:color w:val="000000"/>
        </w:rPr>
        <w:t xml:space="preserve">en’s Activism, Organizing and Human Rights, </w:t>
      </w:r>
      <w:r w:rsidR="00474E08" w:rsidRPr="00EA38BC">
        <w:rPr>
          <w:rFonts w:cs="Arial"/>
          <w:color w:val="000000"/>
        </w:rPr>
        <w:t>New York and London: New York University Press, especially Part 1.</w:t>
      </w:r>
    </w:p>
    <w:p w14:paraId="35780929" w14:textId="77777777" w:rsidR="0076218E" w:rsidRPr="00EA38BC" w:rsidRDefault="0076218E" w:rsidP="0076218E">
      <w:pPr>
        <w:pStyle w:val="Heading1"/>
        <w:spacing w:line="240" w:lineRule="auto"/>
        <w:ind w:left="720" w:hanging="720"/>
        <w:jc w:val="left"/>
        <w:rPr>
          <w:rFonts w:ascii="Arial" w:hAnsi="Arial" w:cs="Arial"/>
          <w:sz w:val="24"/>
          <w:szCs w:val="24"/>
        </w:rPr>
      </w:pPr>
      <w:r w:rsidRPr="00EA38BC">
        <w:rPr>
          <w:rFonts w:ascii="Arial" w:hAnsi="Arial" w:cs="Arial"/>
          <w:sz w:val="24"/>
          <w:szCs w:val="24"/>
        </w:rPr>
        <w:t xml:space="preserve">Hawkesworth, Mary E. (2006) </w:t>
      </w:r>
      <w:r w:rsidRPr="00EA38BC">
        <w:rPr>
          <w:rFonts w:ascii="Arial" w:hAnsi="Arial" w:cs="Arial"/>
          <w:i/>
          <w:sz w:val="24"/>
          <w:szCs w:val="24"/>
        </w:rPr>
        <w:t xml:space="preserve">Globalization and Feminist Activism, </w:t>
      </w:r>
      <w:r w:rsidRPr="00EA38BC">
        <w:rPr>
          <w:rFonts w:ascii="Arial" w:hAnsi="Arial" w:cs="Arial"/>
          <w:sz w:val="24"/>
          <w:szCs w:val="24"/>
        </w:rPr>
        <w:t>Lanham: Rowman and Littlefield, chapter 4: ‘Global Feminist Circuits: Contemporary Contestations’</w:t>
      </w:r>
    </w:p>
    <w:p w14:paraId="590444A2" w14:textId="77777777" w:rsidR="0076218E" w:rsidRPr="00EA38BC" w:rsidRDefault="0076218E" w:rsidP="0076218E">
      <w:pPr>
        <w:ind w:left="720" w:hanging="720"/>
        <w:rPr>
          <w:lang w:val="en-US"/>
        </w:rPr>
      </w:pPr>
      <w:r w:rsidRPr="00EA38BC">
        <w:rPr>
          <w:lang w:val="en-US"/>
        </w:rPr>
        <w:t xml:space="preserve">Keck, Margaret E., and Kathryn Sikkink. 1998. </w:t>
      </w:r>
      <w:r w:rsidRPr="00EA38BC">
        <w:rPr>
          <w:i/>
          <w:lang w:val="en-US"/>
        </w:rPr>
        <w:t>Activists Beyond Borders: Advocacy Networks in International Politics</w:t>
      </w:r>
      <w:r w:rsidRPr="00EA38BC">
        <w:rPr>
          <w:lang w:val="en-US"/>
        </w:rPr>
        <w:t>. Ithaca: Cornell University Press, chapter 5, ‘Transnational Networks on Violence against Women’</w:t>
      </w:r>
    </w:p>
    <w:p w14:paraId="13C9D36B" w14:textId="77777777" w:rsidR="005462C5" w:rsidRPr="00EA38BC" w:rsidRDefault="005462C5" w:rsidP="005462C5">
      <w:pPr>
        <w:autoSpaceDE w:val="0"/>
        <w:autoSpaceDN w:val="0"/>
        <w:adjustRightInd w:val="0"/>
        <w:ind w:left="720" w:hanging="720"/>
        <w:rPr>
          <w:rFonts w:cs="Calibri"/>
          <w:noProof/>
        </w:rPr>
      </w:pPr>
      <w:r>
        <w:rPr>
          <w:rFonts w:cs="Calibri"/>
          <w:noProof/>
        </w:rPr>
        <w:t>Lang, Sabina</w:t>
      </w:r>
      <w:r w:rsidRPr="00EA38BC">
        <w:rPr>
          <w:rFonts w:cs="Calibri"/>
          <w:noProof/>
        </w:rPr>
        <w:t xml:space="preserve"> (1997) 'The NGOization of Feminism: Institutionalization and Institution Building within the German Women's Movements',  in J</w:t>
      </w:r>
      <w:r>
        <w:rPr>
          <w:rFonts w:cs="Calibri"/>
          <w:noProof/>
        </w:rPr>
        <w:t>oan W.</w:t>
      </w:r>
      <w:r w:rsidRPr="00EA38BC">
        <w:rPr>
          <w:rFonts w:cs="Calibri"/>
          <w:noProof/>
        </w:rPr>
        <w:t xml:space="preserve"> </w:t>
      </w:r>
      <w:r w:rsidR="0076218E">
        <w:rPr>
          <w:rFonts w:cs="Calibri"/>
          <w:noProof/>
        </w:rPr>
        <w:t xml:space="preserve">Scott </w:t>
      </w:r>
      <w:r w:rsidRPr="00EA38BC">
        <w:rPr>
          <w:rFonts w:cs="Calibri"/>
          <w:noProof/>
        </w:rPr>
        <w:t xml:space="preserve">et al. (eds.) </w:t>
      </w:r>
      <w:r w:rsidRPr="00EA38BC">
        <w:rPr>
          <w:rFonts w:cs="Calibri"/>
          <w:i/>
          <w:noProof/>
        </w:rPr>
        <w:t>Transitions, Environments, Translations: Feminism in International Politics,.</w:t>
      </w:r>
      <w:r w:rsidRPr="00EA38BC">
        <w:rPr>
          <w:rFonts w:cs="Calibri"/>
          <w:noProof/>
        </w:rPr>
        <w:t xml:space="preserve"> London: Routledge</w:t>
      </w:r>
    </w:p>
    <w:p w14:paraId="40C07E2C" w14:textId="77777777" w:rsidR="00746BA7" w:rsidRPr="00EA38BC" w:rsidRDefault="00746BA7" w:rsidP="00BA6E65">
      <w:pPr>
        <w:tabs>
          <w:tab w:val="center" w:pos="4153"/>
          <w:tab w:val="right" w:pos="8306"/>
        </w:tabs>
        <w:ind w:left="720" w:hanging="720"/>
        <w:rPr>
          <w:rFonts w:eastAsia="SimSun" w:cs="Arial"/>
          <w:color w:val="000000"/>
          <w:lang w:eastAsia="en-GB"/>
        </w:rPr>
      </w:pPr>
      <w:r w:rsidRPr="00EA38BC">
        <w:rPr>
          <w:rFonts w:eastAsia="SimSun" w:cs="Arial"/>
          <w:color w:val="000000"/>
          <w:lang w:eastAsia="en-GB"/>
        </w:rPr>
        <w:t xml:space="preserve">Moghadam, </w:t>
      </w:r>
      <w:r w:rsidR="00EA38BC">
        <w:rPr>
          <w:rFonts w:eastAsia="SimSun" w:cs="Arial"/>
          <w:color w:val="000000"/>
          <w:lang w:eastAsia="en-GB"/>
        </w:rPr>
        <w:t xml:space="preserve">Valentine M. (2005) </w:t>
      </w:r>
      <w:r w:rsidR="00EA38BC">
        <w:rPr>
          <w:rFonts w:eastAsia="SimSun" w:cs="Arial"/>
          <w:i/>
          <w:color w:val="000000"/>
          <w:lang w:eastAsia="en-GB"/>
        </w:rPr>
        <w:t xml:space="preserve">Globalizing Women: Transnational Feminist Networks, </w:t>
      </w:r>
      <w:r w:rsidR="00EA38BC">
        <w:rPr>
          <w:rFonts w:eastAsia="SimSun" w:cs="Arial"/>
          <w:color w:val="000000"/>
          <w:lang w:eastAsia="en-GB"/>
        </w:rPr>
        <w:t>John Hopkins University Press.</w:t>
      </w:r>
    </w:p>
    <w:p w14:paraId="33B530B5" w14:textId="77777777" w:rsidR="0076218E" w:rsidRPr="00EA38BC" w:rsidRDefault="0076218E" w:rsidP="0076218E">
      <w:pPr>
        <w:ind w:left="720" w:hanging="720"/>
      </w:pPr>
      <w:r w:rsidRPr="00EA38BC">
        <w:t xml:space="preserve">Pettman, </w:t>
      </w:r>
      <w:r>
        <w:t>Jan Jindy</w:t>
      </w:r>
      <w:r w:rsidRPr="00EA38BC">
        <w:t xml:space="preserve"> (2004) ‘Global Politics and</w:t>
      </w:r>
      <w:r>
        <w:t xml:space="preserve"> Transnational Feminisms’, in Luciana</w:t>
      </w:r>
      <w:r w:rsidRPr="00EA38BC">
        <w:t xml:space="preserve"> Ricciutelli, </w:t>
      </w:r>
      <w:r>
        <w:t>et al.</w:t>
      </w:r>
      <w:r w:rsidRPr="00EA38BC">
        <w:t xml:space="preserve"> (eds) </w:t>
      </w:r>
      <w:r w:rsidRPr="00EA38BC">
        <w:rPr>
          <w:i/>
        </w:rPr>
        <w:t>Feminist Politics, Activism and Vision</w:t>
      </w:r>
      <w:r w:rsidRPr="00EA38BC">
        <w:t xml:space="preserve">. </w:t>
      </w:r>
      <w:r>
        <w:t xml:space="preserve">London: </w:t>
      </w:r>
      <w:r w:rsidRPr="00EA38BC">
        <w:t>Zed</w:t>
      </w:r>
      <w:r>
        <w:t xml:space="preserve"> Books</w:t>
      </w:r>
      <w:r w:rsidRPr="00EA38BC">
        <w:t>.</w:t>
      </w:r>
    </w:p>
    <w:p w14:paraId="491A579C" w14:textId="02A044C7" w:rsidR="0076218E" w:rsidRPr="00EA38BC" w:rsidRDefault="0076218E" w:rsidP="0076218E">
      <w:pPr>
        <w:ind w:left="720" w:hanging="720"/>
        <w:rPr>
          <w:rFonts w:cs="Arial"/>
          <w:lang w:val="en-US" w:eastAsia="en-GB"/>
        </w:rPr>
      </w:pPr>
      <w:r>
        <w:t>Prugl, Elisabeth</w:t>
      </w:r>
      <w:r w:rsidRPr="00EA38BC">
        <w:t xml:space="preserve"> (2013) ‘International Feminist Strategies</w:t>
      </w:r>
      <w:r w:rsidR="00847947">
        <w:t xml:space="preserve">: Introduction’, </w:t>
      </w:r>
      <w:r w:rsidRPr="00EA38BC">
        <w:t>Critical Pers</w:t>
      </w:r>
      <w:r>
        <w:t>pectives on Gender and Politics</w:t>
      </w:r>
      <w:r w:rsidRPr="00EA38BC">
        <w:t xml:space="preserve">, </w:t>
      </w:r>
      <w:r w:rsidRPr="00EA38BC">
        <w:rPr>
          <w:i/>
        </w:rPr>
        <w:t>Politics &amp; Gender</w:t>
      </w:r>
      <w:r>
        <w:t xml:space="preserve"> 9 (3):</w:t>
      </w:r>
      <w:r w:rsidRPr="00EA38BC">
        <w:t xml:space="preserve"> 329-335</w:t>
      </w:r>
    </w:p>
    <w:p w14:paraId="129FDCEF" w14:textId="77777777" w:rsidR="0076218E" w:rsidRPr="00EA38BC" w:rsidRDefault="0076218E" w:rsidP="0076218E">
      <w:pPr>
        <w:pStyle w:val="Heading1"/>
        <w:spacing w:line="240" w:lineRule="auto"/>
        <w:ind w:left="720" w:hanging="720"/>
        <w:jc w:val="left"/>
        <w:rPr>
          <w:rFonts w:ascii="Arial" w:hAnsi="Arial" w:cs="Arial"/>
          <w:sz w:val="24"/>
          <w:szCs w:val="24"/>
        </w:rPr>
      </w:pPr>
      <w:r w:rsidRPr="00EA38BC">
        <w:rPr>
          <w:rFonts w:ascii="Arial" w:eastAsia="Calibri" w:hAnsi="Arial" w:cs="Arial"/>
          <w:sz w:val="24"/>
          <w:szCs w:val="24"/>
        </w:rPr>
        <w:t xml:space="preserve">Roy, Srila (2012) </w:t>
      </w:r>
      <w:r w:rsidRPr="00EA38BC">
        <w:rPr>
          <w:rFonts w:ascii="Arial" w:eastAsia="Calibri" w:hAnsi="Arial" w:cs="Arial"/>
          <w:i/>
          <w:iCs/>
          <w:sz w:val="24"/>
          <w:szCs w:val="24"/>
        </w:rPr>
        <w:t>New South Asian Feminisms</w:t>
      </w:r>
      <w:r w:rsidRPr="00EA38BC">
        <w:rPr>
          <w:rFonts w:ascii="Arial" w:eastAsia="Calibri" w:hAnsi="Arial" w:cs="Arial"/>
          <w:sz w:val="24"/>
          <w:szCs w:val="24"/>
        </w:rPr>
        <w:t>, London: Zed Books</w:t>
      </w:r>
    </w:p>
    <w:p w14:paraId="19EB6776" w14:textId="77777777" w:rsidR="008744EE" w:rsidRPr="00EA38BC" w:rsidRDefault="008744EE" w:rsidP="001246C6">
      <w:pPr>
        <w:autoSpaceDE w:val="0"/>
        <w:autoSpaceDN w:val="0"/>
        <w:adjustRightInd w:val="0"/>
        <w:ind w:left="720" w:hanging="720"/>
        <w:rPr>
          <w:rFonts w:eastAsia="Calibri" w:cs="Arial"/>
          <w:i/>
          <w:iCs/>
          <w:lang w:eastAsia="en-GB"/>
        </w:rPr>
      </w:pPr>
      <w:r w:rsidRPr="00EA38BC">
        <w:rPr>
          <w:rFonts w:eastAsia="Calibri" w:cs="Arial"/>
          <w:lang w:eastAsia="en-GB"/>
        </w:rPr>
        <w:t>Sampaio, Anna (2004) ‘Transnati</w:t>
      </w:r>
      <w:r w:rsidR="005462C5">
        <w:rPr>
          <w:rFonts w:eastAsia="Calibri" w:cs="Arial"/>
          <w:lang w:eastAsia="en-GB"/>
        </w:rPr>
        <w:t>onal Feminisms in a New Global M</w:t>
      </w:r>
      <w:r w:rsidRPr="00EA38BC">
        <w:rPr>
          <w:rFonts w:eastAsia="Calibri" w:cs="Arial"/>
          <w:lang w:eastAsia="en-GB"/>
        </w:rPr>
        <w:t xml:space="preserve">atrix,’ </w:t>
      </w:r>
      <w:r w:rsidRPr="00EA38BC">
        <w:rPr>
          <w:rFonts w:eastAsia="Calibri" w:cs="Arial"/>
          <w:i/>
          <w:iCs/>
          <w:lang w:eastAsia="en-GB"/>
        </w:rPr>
        <w:t>Interna</w:t>
      </w:r>
      <w:r w:rsidR="001246C6" w:rsidRPr="00EA38BC">
        <w:rPr>
          <w:rFonts w:eastAsia="Calibri" w:cs="Arial"/>
          <w:i/>
          <w:iCs/>
          <w:lang w:eastAsia="en-GB"/>
        </w:rPr>
        <w:t xml:space="preserve">tional Feminist Journal of </w:t>
      </w:r>
      <w:r w:rsidRPr="00EA38BC">
        <w:rPr>
          <w:rFonts w:eastAsia="Calibri" w:cs="Arial"/>
          <w:i/>
          <w:iCs/>
          <w:lang w:eastAsia="en-GB"/>
        </w:rPr>
        <w:t>Politics</w:t>
      </w:r>
      <w:r w:rsidRPr="00EA38BC">
        <w:rPr>
          <w:rFonts w:eastAsia="Calibri" w:cs="Arial"/>
          <w:lang w:eastAsia="en-GB"/>
        </w:rPr>
        <w:t>, 6(2): 181-206.</w:t>
      </w:r>
    </w:p>
    <w:p w14:paraId="76ECDAE7" w14:textId="77777777" w:rsidR="0076218E" w:rsidRPr="003648BB" w:rsidRDefault="0076218E" w:rsidP="0076218E">
      <w:pPr>
        <w:ind w:left="720" w:hanging="720"/>
        <w:rPr>
          <w:lang w:val="en-US"/>
        </w:rPr>
      </w:pPr>
      <w:r w:rsidRPr="003648BB">
        <w:rPr>
          <w:lang w:val="en-US"/>
        </w:rPr>
        <w:t xml:space="preserve">Steans, Jill (2013) </w:t>
      </w:r>
      <w:r w:rsidRPr="003648BB">
        <w:rPr>
          <w:i/>
          <w:lang w:val="en-US"/>
        </w:rPr>
        <w:t>Gender and International Relations</w:t>
      </w:r>
      <w:r w:rsidRPr="003648BB">
        <w:rPr>
          <w:lang w:val="en-US"/>
        </w:rPr>
        <w:t xml:space="preserve"> (3</w:t>
      </w:r>
      <w:r w:rsidRPr="003648BB">
        <w:rPr>
          <w:vertAlign w:val="superscript"/>
          <w:lang w:val="en-US"/>
        </w:rPr>
        <w:t>rd</w:t>
      </w:r>
      <w:r w:rsidRPr="003648BB">
        <w:rPr>
          <w:lang w:val="en-US"/>
        </w:rPr>
        <w:t xml:space="preserve"> Edn), chapter 10 ‘Transnational Feminist Politics’.</w:t>
      </w:r>
    </w:p>
    <w:p w14:paraId="7796C33B" w14:textId="77777777" w:rsidR="00AB7654" w:rsidRPr="003648BB" w:rsidRDefault="00AB7654" w:rsidP="00146138">
      <w:pPr>
        <w:ind w:left="720" w:hanging="720"/>
        <w:rPr>
          <w:rFonts w:cs="Calibri"/>
          <w:noProof/>
        </w:rPr>
      </w:pPr>
      <w:r w:rsidRPr="003648BB">
        <w:rPr>
          <w:rFonts w:cs="Calibri"/>
          <w:noProof/>
        </w:rPr>
        <w:t>Taylor, V</w:t>
      </w:r>
      <w:r w:rsidR="003648BB">
        <w:rPr>
          <w:rFonts w:cs="Calibri"/>
          <w:noProof/>
        </w:rPr>
        <w:t>erta &amp; Rupp, Leila</w:t>
      </w:r>
      <w:r w:rsidRPr="003648BB">
        <w:rPr>
          <w:rFonts w:cs="Calibri"/>
          <w:noProof/>
        </w:rPr>
        <w:t xml:space="preserve"> (2002) 'Loving Internationalism: The Emotion Culture of Transnational Women’s Organizations, 1888-1945'. </w:t>
      </w:r>
      <w:r w:rsidR="00E1134E">
        <w:rPr>
          <w:rFonts w:cs="Calibri"/>
          <w:i/>
          <w:noProof/>
        </w:rPr>
        <w:t xml:space="preserve">Mobilization </w:t>
      </w:r>
      <w:r w:rsidRPr="003648BB">
        <w:rPr>
          <w:rFonts w:cs="Calibri"/>
          <w:noProof/>
        </w:rPr>
        <w:t>7 (2): 141-158</w:t>
      </w:r>
    </w:p>
    <w:p w14:paraId="6DCC9D40" w14:textId="77777777" w:rsidR="0076218E" w:rsidRPr="00EA38BC" w:rsidRDefault="0076218E" w:rsidP="0076218E">
      <w:pPr>
        <w:autoSpaceDE w:val="0"/>
        <w:autoSpaceDN w:val="0"/>
        <w:adjustRightInd w:val="0"/>
        <w:ind w:left="720" w:hanging="720"/>
        <w:rPr>
          <w:rFonts w:eastAsia="SimSun" w:cs="Arial"/>
          <w:iCs/>
          <w:color w:val="000000"/>
          <w:lang w:eastAsia="en-GB"/>
        </w:rPr>
      </w:pPr>
      <w:r>
        <w:rPr>
          <w:rFonts w:cs="Arial"/>
        </w:rPr>
        <w:t>Thompson, Becky (2017</w:t>
      </w:r>
      <w:r w:rsidRPr="00EA38BC">
        <w:rPr>
          <w:rFonts w:cs="Arial"/>
        </w:rPr>
        <w:t xml:space="preserve"> [2002])’Multiracial Feminism: Recasting the Chronology of Second Wave Feminism’, chapter 4 in Carole </w:t>
      </w:r>
      <w:r w:rsidRPr="00EA38BC">
        <w:rPr>
          <w:rFonts w:eastAsia="SimSun" w:cs="Arial"/>
          <w:iCs/>
          <w:color w:val="000000"/>
          <w:lang w:eastAsia="en-GB"/>
        </w:rPr>
        <w:t xml:space="preserve">McCann and Seung-Kyung Kim </w:t>
      </w:r>
      <w:r w:rsidRPr="00EA38BC">
        <w:rPr>
          <w:rFonts w:eastAsia="SimSun" w:cs="Arial"/>
          <w:i/>
          <w:iCs/>
          <w:color w:val="000000"/>
          <w:lang w:eastAsia="en-GB"/>
        </w:rPr>
        <w:t xml:space="preserve">Feminist Theory Reader: Local and Global Perspectives, </w:t>
      </w:r>
      <w:r w:rsidRPr="00EA38BC">
        <w:rPr>
          <w:rFonts w:eastAsia="SimSun" w:cs="Arial"/>
          <w:iCs/>
          <w:color w:val="000000"/>
          <w:lang w:eastAsia="en-GB"/>
        </w:rPr>
        <w:t>4</w:t>
      </w:r>
      <w:r w:rsidRPr="00EA38BC">
        <w:rPr>
          <w:rFonts w:eastAsia="SimSun" w:cs="Arial"/>
          <w:iCs/>
          <w:color w:val="000000"/>
          <w:vertAlign w:val="superscript"/>
          <w:lang w:eastAsia="en-GB"/>
        </w:rPr>
        <w:t>th</w:t>
      </w:r>
      <w:r w:rsidRPr="00EA38BC">
        <w:rPr>
          <w:rFonts w:eastAsia="SimSun" w:cs="Arial"/>
          <w:iCs/>
          <w:color w:val="000000"/>
          <w:lang w:eastAsia="en-GB"/>
        </w:rPr>
        <w:t xml:space="preserve"> edition, London and New York: Routledge.</w:t>
      </w:r>
    </w:p>
    <w:p w14:paraId="5DB992F7" w14:textId="77777777" w:rsidR="00146138" w:rsidRPr="003648BB" w:rsidRDefault="003648BB" w:rsidP="00146138">
      <w:pPr>
        <w:ind w:left="720" w:hanging="720"/>
      </w:pPr>
      <w:r>
        <w:t>Weldon, Laurel</w:t>
      </w:r>
      <w:r w:rsidR="00146138" w:rsidRPr="003648BB">
        <w:t xml:space="preserve"> (2006) ‘Inclusion, Solidarity and Social Movements: The Global Women’s Movement against Gender Violence’ </w:t>
      </w:r>
      <w:r w:rsidR="00146138" w:rsidRPr="003648BB">
        <w:rPr>
          <w:i/>
        </w:rPr>
        <w:t>Perspectives on Politics</w:t>
      </w:r>
      <w:r w:rsidR="00146138" w:rsidRPr="003648BB">
        <w:t xml:space="preserve"> 4 (1): 55-74</w:t>
      </w:r>
    </w:p>
    <w:p w14:paraId="3347EB2B" w14:textId="77777777" w:rsidR="00853855" w:rsidRPr="003648BB" w:rsidRDefault="00853855" w:rsidP="00BA6E65">
      <w:pPr>
        <w:ind w:left="720" w:hanging="720"/>
        <w:rPr>
          <w:rFonts w:cs="Arial"/>
          <w:lang w:val="en-US" w:eastAsia="en-GB"/>
        </w:rPr>
      </w:pPr>
    </w:p>
    <w:p w14:paraId="69159780" w14:textId="77777777" w:rsidR="00853855" w:rsidRPr="003648BB" w:rsidRDefault="00853855" w:rsidP="00BA6E65">
      <w:pPr>
        <w:pStyle w:val="Bibliography"/>
        <w:spacing w:line="240" w:lineRule="auto"/>
        <w:jc w:val="both"/>
        <w:rPr>
          <w:rFonts w:ascii="Arial" w:hAnsi="Arial" w:cs="Arial"/>
          <w:color w:val="000000"/>
          <w:sz w:val="24"/>
          <w:szCs w:val="24"/>
        </w:rPr>
      </w:pPr>
    </w:p>
    <w:p w14:paraId="7C620341" w14:textId="77777777" w:rsidR="00997E4B" w:rsidRPr="00D74DE2" w:rsidRDefault="006B6F27" w:rsidP="00E51F97">
      <w:pPr>
        <w:pStyle w:val="Heading1"/>
        <w:ind w:left="360"/>
        <w:jc w:val="center"/>
        <w:rPr>
          <w:rFonts w:ascii="Arial" w:hAnsi="Arial" w:cs="Arial"/>
          <w:sz w:val="24"/>
          <w:szCs w:val="24"/>
        </w:rPr>
      </w:pPr>
      <w:r w:rsidRPr="00D74DE2">
        <w:rPr>
          <w:rFonts w:ascii="Arial" w:eastAsia="Calibri" w:hAnsi="Arial" w:cs="Arial"/>
          <w:b/>
          <w:sz w:val="24"/>
          <w:szCs w:val="24"/>
        </w:rPr>
        <w:br w:type="page"/>
      </w:r>
      <w:r w:rsidR="00FE3414">
        <w:rPr>
          <w:rFonts w:ascii="Arial" w:eastAsia="Calibri" w:hAnsi="Arial" w:cs="Arial"/>
          <w:b/>
          <w:sz w:val="24"/>
          <w:szCs w:val="24"/>
        </w:rPr>
        <w:lastRenderedPageBreak/>
        <w:t>2. Feminist</w:t>
      </w:r>
      <w:r w:rsidR="00E51F97" w:rsidRPr="00D74DE2">
        <w:rPr>
          <w:rFonts w:ascii="Arial" w:eastAsia="Calibri" w:hAnsi="Arial" w:cs="Arial"/>
          <w:b/>
          <w:sz w:val="24"/>
          <w:szCs w:val="24"/>
        </w:rPr>
        <w:t xml:space="preserve"> Critiques in/of IR</w:t>
      </w:r>
    </w:p>
    <w:p w14:paraId="5723DB2F" w14:textId="77777777" w:rsidR="00997E4B" w:rsidRPr="00D74DE2" w:rsidRDefault="00997E4B" w:rsidP="00997E4B">
      <w:pPr>
        <w:ind w:left="420"/>
        <w:jc w:val="both"/>
        <w:rPr>
          <w:rFonts w:eastAsia="SimSun" w:cs="Arial"/>
          <w:b/>
          <w:i/>
          <w:color w:val="000000"/>
        </w:rPr>
      </w:pPr>
    </w:p>
    <w:p w14:paraId="159C7C9C" w14:textId="77777777" w:rsidR="00E51F97" w:rsidRPr="00D74DE2" w:rsidRDefault="00E51F97" w:rsidP="00D74DE2">
      <w:pPr>
        <w:rPr>
          <w:rFonts w:eastAsia="SimSun" w:cs="Arial"/>
          <w:b/>
          <w:i/>
          <w:color w:val="000000"/>
        </w:rPr>
      </w:pPr>
      <w:r w:rsidRPr="00D74DE2">
        <w:rPr>
          <w:rFonts w:eastAsia="SimSun" w:cs="Arial"/>
          <w:b/>
          <w:i/>
          <w:color w:val="000000"/>
        </w:rPr>
        <w:t>Topic Summary</w:t>
      </w:r>
    </w:p>
    <w:p w14:paraId="2F651AAE" w14:textId="77777777" w:rsidR="00F32CF2" w:rsidRPr="00D74DE2" w:rsidRDefault="00F32CF2" w:rsidP="00D74DE2">
      <w:pPr>
        <w:tabs>
          <w:tab w:val="center" w:pos="4153"/>
          <w:tab w:val="right" w:pos="8306"/>
        </w:tabs>
        <w:rPr>
          <w:rFonts w:eastAsia="SimSun" w:cs="Arial"/>
          <w:i/>
          <w:color w:val="000000"/>
          <w:lang w:eastAsia="en-GB"/>
        </w:rPr>
      </w:pPr>
    </w:p>
    <w:p w14:paraId="54BD4CEB" w14:textId="684C2CA2" w:rsidR="00E51F97" w:rsidRPr="00D74DE2" w:rsidRDefault="00F32CF2" w:rsidP="00D74DE2">
      <w:pPr>
        <w:tabs>
          <w:tab w:val="center" w:pos="4153"/>
          <w:tab w:val="right" w:pos="8306"/>
        </w:tabs>
        <w:rPr>
          <w:rFonts w:eastAsia="SimSun" w:cs="Arial"/>
          <w:color w:val="000000"/>
          <w:lang w:eastAsia="en-GB"/>
        </w:rPr>
      </w:pPr>
      <w:r w:rsidRPr="00D74DE2">
        <w:rPr>
          <w:rFonts w:eastAsia="SimSun" w:cs="Arial"/>
          <w:color w:val="000000"/>
          <w:lang w:eastAsia="en-GB"/>
        </w:rPr>
        <w:t xml:space="preserve">Feminism became an analytical force in </w:t>
      </w:r>
      <w:r w:rsidR="009C617F" w:rsidRPr="00D74DE2">
        <w:rPr>
          <w:rFonts w:eastAsia="SimSun" w:cs="Arial"/>
          <w:color w:val="000000"/>
          <w:lang w:eastAsia="en-GB"/>
        </w:rPr>
        <w:t xml:space="preserve">the </w:t>
      </w:r>
      <w:r w:rsidRPr="00D74DE2">
        <w:rPr>
          <w:rFonts w:eastAsia="SimSun" w:cs="Arial"/>
          <w:color w:val="000000"/>
          <w:lang w:eastAsia="en-GB"/>
        </w:rPr>
        <w:t xml:space="preserve">IR </w:t>
      </w:r>
      <w:r w:rsidR="009C617F" w:rsidRPr="00D74DE2">
        <w:rPr>
          <w:rFonts w:eastAsia="SimSun" w:cs="Arial"/>
          <w:color w:val="000000"/>
          <w:lang w:eastAsia="en-GB"/>
        </w:rPr>
        <w:t xml:space="preserve">discipline </w:t>
      </w:r>
      <w:r w:rsidRPr="00D74DE2">
        <w:rPr>
          <w:rFonts w:eastAsia="SimSun" w:cs="Arial"/>
          <w:color w:val="000000"/>
          <w:lang w:eastAsia="en-GB"/>
        </w:rPr>
        <w:t>in the 1990s – rather later than in other social science and humanities disciplines</w:t>
      </w:r>
      <w:r w:rsidR="009C617F" w:rsidRPr="00D74DE2">
        <w:rPr>
          <w:rFonts w:eastAsia="SimSun" w:cs="Arial"/>
          <w:color w:val="000000"/>
          <w:lang w:eastAsia="en-GB"/>
        </w:rPr>
        <w:t xml:space="preserve"> and in the wake of the rising profile of feminist voices in connected fields like development studies and peace studies</w:t>
      </w:r>
      <w:r w:rsidRPr="00D74DE2">
        <w:rPr>
          <w:rFonts w:eastAsia="SimSun" w:cs="Arial"/>
          <w:color w:val="000000"/>
          <w:lang w:eastAsia="en-GB"/>
        </w:rPr>
        <w:t xml:space="preserve">. Although IR proved (and still proves) resistant to feminist critiques, the transnational layer of feminist organising had a rising profile as an international actor, and with the Cold War over, the IR discipline was racked by new analytical uncertainties and challenges. </w:t>
      </w:r>
      <w:r w:rsidR="002B296B" w:rsidRPr="00D74DE2">
        <w:rPr>
          <w:rFonts w:eastAsia="SimSun" w:cs="Arial"/>
          <w:color w:val="000000"/>
          <w:lang w:eastAsia="en-GB"/>
        </w:rPr>
        <w:t>As part of a</w:t>
      </w:r>
      <w:r w:rsidRPr="00D74DE2">
        <w:rPr>
          <w:rFonts w:eastAsia="SimSun" w:cs="Arial"/>
          <w:color w:val="000000"/>
          <w:lang w:eastAsia="en-GB"/>
        </w:rPr>
        <w:t xml:space="preserve"> post-Cold War opening to a range of critical and post-pos</w:t>
      </w:r>
      <w:r w:rsidR="00485424">
        <w:rPr>
          <w:rFonts w:eastAsia="SimSun" w:cs="Arial"/>
          <w:color w:val="000000"/>
          <w:lang w:eastAsia="en-GB"/>
        </w:rPr>
        <w:t>i</w:t>
      </w:r>
      <w:r w:rsidRPr="00D74DE2">
        <w:rPr>
          <w:rFonts w:eastAsia="SimSun" w:cs="Arial"/>
          <w:color w:val="000000"/>
          <w:lang w:eastAsia="en-GB"/>
        </w:rPr>
        <w:t>tivist voices, feminists managed to gain a toe-hold and feminist IR publications quickly proliferated. This seminar takes an overview of feminist interventions in the IR discipline, focusing particularly on pioneering feminis</w:t>
      </w:r>
      <w:r w:rsidR="00E862F7" w:rsidRPr="00D74DE2">
        <w:rPr>
          <w:rFonts w:eastAsia="SimSun" w:cs="Arial"/>
          <w:color w:val="000000"/>
          <w:lang w:eastAsia="en-GB"/>
        </w:rPr>
        <w:t>t critiques and contributions from</w:t>
      </w:r>
      <w:r w:rsidR="009C617F" w:rsidRPr="00D74DE2">
        <w:rPr>
          <w:rFonts w:eastAsia="SimSun" w:cs="Arial"/>
          <w:color w:val="000000"/>
          <w:lang w:eastAsia="en-GB"/>
        </w:rPr>
        <w:t xml:space="preserve"> the </w:t>
      </w:r>
      <w:r w:rsidR="0016772F" w:rsidRPr="00D74DE2">
        <w:rPr>
          <w:rFonts w:eastAsia="SimSun" w:cs="Arial"/>
          <w:color w:val="000000"/>
          <w:lang w:eastAsia="en-GB"/>
        </w:rPr>
        <w:t>mid-</w:t>
      </w:r>
      <w:r w:rsidR="009C617F" w:rsidRPr="00D74DE2">
        <w:rPr>
          <w:rFonts w:eastAsia="SimSun" w:cs="Arial"/>
          <w:color w:val="000000"/>
          <w:lang w:eastAsia="en-GB"/>
        </w:rPr>
        <w:t xml:space="preserve">late 1980s </w:t>
      </w:r>
      <w:r w:rsidR="00617D2E" w:rsidRPr="00D74DE2">
        <w:rPr>
          <w:rFonts w:eastAsia="SimSun" w:cs="Arial"/>
          <w:color w:val="000000"/>
          <w:lang w:eastAsia="en-GB"/>
        </w:rPr>
        <w:t xml:space="preserve">and seeking to identify the key thinkers, their claims about gendered bias in the discipline and their critiques of IR theory. </w:t>
      </w:r>
    </w:p>
    <w:p w14:paraId="1AD3AD8B" w14:textId="622B8D08" w:rsidR="00F32CF2" w:rsidRPr="00D74DE2" w:rsidRDefault="00F32CF2" w:rsidP="00D74DE2">
      <w:pPr>
        <w:tabs>
          <w:tab w:val="center" w:pos="4153"/>
          <w:tab w:val="right" w:pos="8306"/>
        </w:tabs>
        <w:rPr>
          <w:rFonts w:eastAsia="SimSun" w:cs="Arial"/>
          <w:b/>
          <w:i/>
          <w:color w:val="000000"/>
          <w:lang w:eastAsia="en-GB"/>
        </w:rPr>
      </w:pPr>
    </w:p>
    <w:p w14:paraId="45B56DDC" w14:textId="77777777" w:rsidR="00B91814"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 xml:space="preserve">Seminar Questions </w:t>
      </w:r>
    </w:p>
    <w:p w14:paraId="5C446BE2" w14:textId="77777777" w:rsidR="00465BDF" w:rsidRPr="00D74DE2" w:rsidRDefault="00465BDF" w:rsidP="00D74DE2">
      <w:pPr>
        <w:tabs>
          <w:tab w:val="center" w:pos="4153"/>
          <w:tab w:val="right" w:pos="8306"/>
        </w:tabs>
        <w:rPr>
          <w:rFonts w:eastAsia="SimSun" w:cs="Arial"/>
          <w:b/>
          <w:i/>
          <w:color w:val="000000"/>
          <w:lang w:eastAsia="en-GB"/>
        </w:rPr>
      </w:pPr>
    </w:p>
    <w:p w14:paraId="47EBAA92" w14:textId="77777777" w:rsidR="00B91814" w:rsidRPr="00D74DE2" w:rsidRDefault="00B91814" w:rsidP="00D74DE2">
      <w:pPr>
        <w:pStyle w:val="ListParagraph"/>
        <w:numPr>
          <w:ilvl w:val="0"/>
          <w:numId w:val="44"/>
        </w:numPr>
        <w:autoSpaceDE w:val="0"/>
        <w:autoSpaceDN w:val="0"/>
        <w:adjustRightInd w:val="0"/>
        <w:rPr>
          <w:rFonts w:ascii="Arial" w:eastAsia="Calibri" w:hAnsi="Arial" w:cs="Arial"/>
          <w:szCs w:val="24"/>
        </w:rPr>
      </w:pPr>
      <w:r w:rsidRPr="00D74DE2">
        <w:rPr>
          <w:rFonts w:ascii="Arial" w:eastAsia="Calibri" w:hAnsi="Arial" w:cs="Arial"/>
          <w:szCs w:val="24"/>
        </w:rPr>
        <w:t xml:space="preserve">Who were the pioneers of feminism in IR and what motivated </w:t>
      </w:r>
      <w:r w:rsidR="00F32CF2" w:rsidRPr="00D74DE2">
        <w:rPr>
          <w:rFonts w:ascii="Arial" w:eastAsia="Calibri" w:hAnsi="Arial" w:cs="Arial"/>
          <w:szCs w:val="24"/>
        </w:rPr>
        <w:t xml:space="preserve">or enabled </w:t>
      </w:r>
      <w:r w:rsidRPr="00D74DE2">
        <w:rPr>
          <w:rFonts w:ascii="Arial" w:eastAsia="Calibri" w:hAnsi="Arial" w:cs="Arial"/>
          <w:szCs w:val="24"/>
        </w:rPr>
        <w:t xml:space="preserve">their analyses? </w:t>
      </w:r>
    </w:p>
    <w:p w14:paraId="36FB8B57" w14:textId="77777777" w:rsidR="00D271CE" w:rsidRPr="00D74DE2" w:rsidRDefault="00617D2E" w:rsidP="00D74DE2">
      <w:pPr>
        <w:pStyle w:val="ListParagraph"/>
        <w:numPr>
          <w:ilvl w:val="0"/>
          <w:numId w:val="44"/>
        </w:numPr>
        <w:autoSpaceDE w:val="0"/>
        <w:autoSpaceDN w:val="0"/>
        <w:adjustRightInd w:val="0"/>
        <w:rPr>
          <w:rFonts w:ascii="Arial" w:eastAsia="Calibri" w:hAnsi="Arial" w:cs="Arial"/>
          <w:szCs w:val="24"/>
        </w:rPr>
      </w:pPr>
      <w:r w:rsidRPr="00D74DE2">
        <w:rPr>
          <w:rFonts w:ascii="Arial" w:eastAsia="Calibri" w:hAnsi="Arial" w:cs="Arial"/>
          <w:szCs w:val="24"/>
        </w:rPr>
        <w:t>What are the key claims in this early literature about</w:t>
      </w:r>
      <w:r w:rsidR="00D271CE" w:rsidRPr="00D74DE2">
        <w:rPr>
          <w:rFonts w:ascii="Arial" w:eastAsia="Calibri" w:hAnsi="Arial" w:cs="Arial"/>
          <w:szCs w:val="24"/>
        </w:rPr>
        <w:t xml:space="preserve"> how and why have women have been historically marginalised in the IR discipline?</w:t>
      </w:r>
    </w:p>
    <w:p w14:paraId="6B1D5C73" w14:textId="77777777" w:rsidR="00B54CAA" w:rsidRPr="00D74DE2" w:rsidRDefault="009C617F" w:rsidP="00D74DE2">
      <w:pPr>
        <w:pStyle w:val="ListParagraph"/>
        <w:numPr>
          <w:ilvl w:val="0"/>
          <w:numId w:val="44"/>
        </w:numPr>
        <w:autoSpaceDE w:val="0"/>
        <w:autoSpaceDN w:val="0"/>
        <w:adjustRightInd w:val="0"/>
        <w:rPr>
          <w:rFonts w:ascii="Arial" w:eastAsia="Calibri" w:hAnsi="Arial" w:cs="Arial"/>
          <w:szCs w:val="24"/>
        </w:rPr>
      </w:pPr>
      <w:r w:rsidRPr="00D74DE2">
        <w:rPr>
          <w:rFonts w:ascii="Arial" w:eastAsia="Calibri" w:hAnsi="Arial" w:cs="Arial"/>
          <w:szCs w:val="24"/>
        </w:rPr>
        <w:t xml:space="preserve">In what ways did </w:t>
      </w:r>
      <w:r w:rsidR="00617D2E" w:rsidRPr="00D74DE2">
        <w:rPr>
          <w:rFonts w:ascii="Arial" w:eastAsia="Calibri" w:hAnsi="Arial" w:cs="Arial"/>
          <w:szCs w:val="24"/>
        </w:rPr>
        <w:t>these scholars</w:t>
      </w:r>
      <w:r w:rsidRPr="00D74DE2">
        <w:rPr>
          <w:rFonts w:ascii="Arial" w:eastAsia="Calibri" w:hAnsi="Arial" w:cs="Arial"/>
          <w:szCs w:val="24"/>
        </w:rPr>
        <w:t xml:space="preserve"> critique and rewrite mainstream IR theory?</w:t>
      </w:r>
    </w:p>
    <w:p w14:paraId="60708B6E" w14:textId="77777777" w:rsidR="00B91814" w:rsidRPr="00D74DE2" w:rsidRDefault="00B91814" w:rsidP="00D74DE2">
      <w:pPr>
        <w:tabs>
          <w:tab w:val="center" w:pos="4153"/>
          <w:tab w:val="right" w:pos="8306"/>
        </w:tabs>
        <w:rPr>
          <w:rFonts w:eastAsia="SimSun" w:cs="Arial"/>
          <w:b/>
          <w:i/>
          <w:color w:val="000000"/>
          <w:lang w:eastAsia="en-GB"/>
        </w:rPr>
      </w:pPr>
    </w:p>
    <w:p w14:paraId="58A1EB47" w14:textId="77777777" w:rsidR="00E51F97"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Seminar Reading</w:t>
      </w:r>
    </w:p>
    <w:p w14:paraId="56CBE758" w14:textId="77777777" w:rsidR="00E51F97" w:rsidRPr="00D74DE2" w:rsidRDefault="00E51F97" w:rsidP="00D74DE2">
      <w:pPr>
        <w:tabs>
          <w:tab w:val="center" w:pos="4153"/>
          <w:tab w:val="right" w:pos="8306"/>
        </w:tabs>
        <w:ind w:left="720" w:hanging="720"/>
        <w:rPr>
          <w:rFonts w:eastAsia="SimSun" w:cs="Arial"/>
          <w:b/>
          <w:i/>
          <w:color w:val="000000"/>
          <w:lang w:eastAsia="en-GB"/>
        </w:rPr>
      </w:pPr>
    </w:p>
    <w:p w14:paraId="67771207" w14:textId="3793BDFB" w:rsidR="00B54CAA" w:rsidRPr="00D74DE2" w:rsidRDefault="00B54CAA" w:rsidP="00D74DE2">
      <w:pPr>
        <w:tabs>
          <w:tab w:val="center" w:pos="4153"/>
          <w:tab w:val="right" w:pos="8306"/>
        </w:tabs>
        <w:ind w:left="720" w:hanging="720"/>
        <w:rPr>
          <w:rFonts w:eastAsia="SimSun" w:cs="Arial"/>
          <w:color w:val="000000"/>
          <w:lang w:eastAsia="en-GB"/>
        </w:rPr>
      </w:pPr>
      <w:r w:rsidRPr="00D74DE2">
        <w:rPr>
          <w:rFonts w:eastAsia="SimSun" w:cs="Arial"/>
          <w:color w:val="000000"/>
          <w:lang w:eastAsia="en-GB"/>
        </w:rPr>
        <w:t xml:space="preserve">Halliday, Fred (1988) ‘Hidden from International Relations: Women and the International Arena’ </w:t>
      </w:r>
      <w:r w:rsidRPr="00D74DE2">
        <w:rPr>
          <w:rFonts w:eastAsia="SimSun" w:cs="Arial"/>
          <w:i/>
          <w:color w:val="000000"/>
          <w:lang w:eastAsia="en-GB"/>
        </w:rPr>
        <w:t xml:space="preserve">Millennium: Journal of International Studies, </w:t>
      </w:r>
      <w:r w:rsidRPr="00D74DE2">
        <w:rPr>
          <w:rFonts w:eastAsia="SimSun" w:cs="Arial"/>
          <w:color w:val="000000"/>
          <w:lang w:eastAsia="en-GB"/>
        </w:rPr>
        <w:t>17 (3): 419-428</w:t>
      </w:r>
      <w:r w:rsidR="00D55015" w:rsidRPr="00847947">
        <w:rPr>
          <w:rFonts w:eastAsia="SimSun" w:cs="Arial"/>
          <w:lang w:eastAsia="en-GB"/>
        </w:rPr>
        <w:t>. Ejournal via library website</w:t>
      </w:r>
      <w:r w:rsidR="00D55015" w:rsidRPr="00D74DE2">
        <w:rPr>
          <w:rFonts w:eastAsia="SimSun" w:cs="Arial"/>
          <w:color w:val="000000"/>
          <w:lang w:eastAsia="en-GB"/>
        </w:rPr>
        <w:t>.</w:t>
      </w:r>
    </w:p>
    <w:p w14:paraId="5DFB886F" w14:textId="59B4C2AD" w:rsidR="001E11EA" w:rsidRPr="00D74DE2" w:rsidRDefault="001E11EA" w:rsidP="00D74DE2">
      <w:pPr>
        <w:tabs>
          <w:tab w:val="center" w:pos="4153"/>
          <w:tab w:val="right" w:pos="8306"/>
        </w:tabs>
        <w:ind w:left="720" w:hanging="720"/>
        <w:rPr>
          <w:rFonts w:eastAsia="SimSun" w:cs="Arial"/>
          <w:color w:val="000000"/>
          <w:lang w:eastAsia="en-GB"/>
        </w:rPr>
      </w:pPr>
      <w:r w:rsidRPr="00D74DE2">
        <w:rPr>
          <w:rFonts w:eastAsia="SimSun" w:cs="Arial"/>
          <w:color w:val="000000"/>
          <w:lang w:eastAsia="en-GB"/>
        </w:rPr>
        <w:t xml:space="preserve">Sylvester, Christine (1994) </w:t>
      </w:r>
      <w:r w:rsidR="00D55015" w:rsidRPr="00D74DE2">
        <w:rPr>
          <w:rFonts w:eastAsia="SimSun" w:cs="Arial"/>
          <w:i/>
          <w:color w:val="000000"/>
          <w:lang w:eastAsia="en-GB"/>
        </w:rPr>
        <w:t xml:space="preserve">Feminist Theory and International Relations in a Postmodern Era, </w:t>
      </w:r>
      <w:r w:rsidR="00D55015" w:rsidRPr="00D74DE2">
        <w:rPr>
          <w:rFonts w:eastAsia="SimSun" w:cs="Arial"/>
          <w:color w:val="000000"/>
          <w:lang w:eastAsia="en-GB"/>
        </w:rPr>
        <w:t>Cambridge: Cambridge University Press, ‘Introduction: Contestations and El(l)e-phants’, pp.1-19</w:t>
      </w:r>
      <w:r w:rsidR="00D55015" w:rsidRPr="00240652">
        <w:rPr>
          <w:rFonts w:eastAsia="SimSun" w:cs="Arial"/>
          <w:lang w:eastAsia="en-GB"/>
        </w:rPr>
        <w:t xml:space="preserve">. </w:t>
      </w:r>
      <w:r w:rsidR="00240652">
        <w:rPr>
          <w:rFonts w:eastAsia="SimSun" w:cs="Arial"/>
          <w:lang w:eastAsia="en-GB"/>
        </w:rPr>
        <w:t>Scanned copy on myplace.</w:t>
      </w:r>
    </w:p>
    <w:p w14:paraId="15ADE7C3" w14:textId="2ED99D42" w:rsidR="00240652" w:rsidRPr="00D74DE2" w:rsidRDefault="001E11EA" w:rsidP="00240652">
      <w:pPr>
        <w:pStyle w:val="Heading1"/>
        <w:spacing w:line="240" w:lineRule="auto"/>
        <w:ind w:left="720" w:hanging="720"/>
        <w:jc w:val="left"/>
        <w:rPr>
          <w:rFonts w:eastAsia="SimSun" w:cs="Arial"/>
          <w:b/>
          <w:i/>
          <w:color w:val="000000"/>
        </w:rPr>
      </w:pPr>
      <w:r w:rsidRPr="00D74DE2">
        <w:rPr>
          <w:rFonts w:ascii="Arial" w:eastAsia="SimSun" w:hAnsi="Arial" w:cs="Arial"/>
          <w:color w:val="000000"/>
          <w:sz w:val="24"/>
          <w:szCs w:val="24"/>
        </w:rPr>
        <w:t>Tickner, J. Ann (1988) ‘</w:t>
      </w:r>
      <w:r w:rsidRPr="00D74DE2">
        <w:rPr>
          <w:rFonts w:ascii="Arial" w:hAnsi="Arial" w:cs="Arial"/>
          <w:sz w:val="24"/>
          <w:szCs w:val="24"/>
        </w:rPr>
        <w:t>Hans Morgenthau's Principles of Political Reali</w:t>
      </w:r>
      <w:r w:rsidR="00E00821">
        <w:rPr>
          <w:rFonts w:ascii="Arial" w:hAnsi="Arial" w:cs="Arial"/>
          <w:sz w:val="24"/>
          <w:szCs w:val="24"/>
        </w:rPr>
        <w:t xml:space="preserve">sm: A Feminist Reformulation’, </w:t>
      </w:r>
      <w:r w:rsidRPr="00D74DE2">
        <w:rPr>
          <w:rFonts w:ascii="Arial" w:eastAsia="SimSun" w:hAnsi="Arial" w:cs="Arial"/>
          <w:i/>
          <w:color w:val="000000"/>
          <w:sz w:val="24"/>
          <w:szCs w:val="24"/>
        </w:rPr>
        <w:t xml:space="preserve">Millennium: Journal of International Studies, </w:t>
      </w:r>
      <w:r w:rsidRPr="00D74DE2">
        <w:rPr>
          <w:rFonts w:ascii="Arial" w:eastAsia="SimSun" w:hAnsi="Arial" w:cs="Arial"/>
          <w:color w:val="000000"/>
          <w:sz w:val="24"/>
          <w:szCs w:val="24"/>
        </w:rPr>
        <w:t>17 (3): 429-440</w:t>
      </w:r>
      <w:r w:rsidR="00240652">
        <w:rPr>
          <w:rFonts w:ascii="Arial" w:eastAsia="SimSun" w:hAnsi="Arial" w:cs="Arial"/>
          <w:color w:val="000000"/>
          <w:sz w:val="24"/>
          <w:szCs w:val="24"/>
        </w:rPr>
        <w:t xml:space="preserve">. </w:t>
      </w:r>
      <w:r w:rsidR="00240652" w:rsidRPr="00847947">
        <w:rPr>
          <w:rFonts w:ascii="Arial" w:eastAsia="SimSun" w:hAnsi="Arial" w:cs="Arial"/>
          <w:color w:val="000000"/>
          <w:sz w:val="24"/>
          <w:szCs w:val="24"/>
        </w:rPr>
        <w:t>Ejournal via library website</w:t>
      </w:r>
    </w:p>
    <w:p w14:paraId="4BA0EAB9" w14:textId="6D1196AB" w:rsidR="005E5770" w:rsidRPr="00D74DE2" w:rsidRDefault="005E5770" w:rsidP="00D74DE2">
      <w:pPr>
        <w:tabs>
          <w:tab w:val="center" w:pos="4153"/>
          <w:tab w:val="right" w:pos="8306"/>
        </w:tabs>
        <w:ind w:left="720" w:hanging="720"/>
        <w:rPr>
          <w:rFonts w:eastAsia="SimSun" w:cs="Arial"/>
          <w:b/>
          <w:i/>
          <w:color w:val="000000"/>
          <w:lang w:eastAsia="en-GB"/>
        </w:rPr>
      </w:pPr>
    </w:p>
    <w:p w14:paraId="77598E99" w14:textId="77777777" w:rsidR="00E11AEF"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Beyond the Reading List</w:t>
      </w:r>
    </w:p>
    <w:p w14:paraId="41C08A27" w14:textId="77777777" w:rsidR="00E11AEF" w:rsidRPr="00D74DE2" w:rsidRDefault="00E11AEF" w:rsidP="00D74DE2">
      <w:pPr>
        <w:tabs>
          <w:tab w:val="center" w:pos="4153"/>
          <w:tab w:val="right" w:pos="8306"/>
        </w:tabs>
        <w:rPr>
          <w:rFonts w:eastAsia="SimSun" w:cs="Arial"/>
          <w:b/>
          <w:i/>
          <w:color w:val="000000"/>
          <w:lang w:eastAsia="en-GB"/>
        </w:rPr>
      </w:pPr>
    </w:p>
    <w:p w14:paraId="1280DCB4" w14:textId="77777777" w:rsidR="00E51F97" w:rsidRPr="00D74DE2" w:rsidRDefault="004C1876" w:rsidP="00D74DE2">
      <w:pPr>
        <w:tabs>
          <w:tab w:val="center" w:pos="4153"/>
          <w:tab w:val="right" w:pos="8306"/>
        </w:tabs>
        <w:rPr>
          <w:rFonts w:eastAsia="SimSun" w:cs="Arial"/>
          <w:color w:val="000000"/>
          <w:lang w:eastAsia="en-GB"/>
        </w:rPr>
      </w:pPr>
      <w:r w:rsidRPr="00D74DE2">
        <w:rPr>
          <w:rFonts w:eastAsia="SimSun" w:cs="Arial"/>
          <w:color w:val="000000"/>
          <w:lang w:eastAsia="en-GB"/>
        </w:rPr>
        <w:t xml:space="preserve">The inspirational </w:t>
      </w:r>
      <w:r w:rsidR="001E11EA" w:rsidRPr="00D74DE2">
        <w:rPr>
          <w:rFonts w:eastAsia="SimSun" w:cs="Arial"/>
          <w:color w:val="000000"/>
          <w:lang w:eastAsia="en-GB"/>
        </w:rPr>
        <w:t xml:space="preserve">Cynthia Enloe </w:t>
      </w:r>
      <w:r w:rsidRPr="00D74DE2">
        <w:rPr>
          <w:rFonts w:eastAsia="SimSun" w:cs="Arial"/>
          <w:color w:val="000000"/>
          <w:lang w:eastAsia="en-GB"/>
        </w:rPr>
        <w:t>has given many interviews and talks where she discusses the slow process by which she became a feminist IR scholar, as well as the main precepts of her approach, try this one at:</w:t>
      </w:r>
      <w:r w:rsidR="00944348" w:rsidRPr="00D74DE2">
        <w:rPr>
          <w:rFonts w:eastAsia="SimSun" w:cs="Arial"/>
          <w:color w:val="000000"/>
          <w:lang w:eastAsia="en-GB"/>
        </w:rPr>
        <w:t xml:space="preserve"> </w:t>
      </w:r>
      <w:hyperlink r:id="rId28" w:history="1">
        <w:r w:rsidRPr="00D74DE2">
          <w:rPr>
            <w:rStyle w:val="Hyperlink"/>
            <w:rFonts w:eastAsia="SimSun" w:cs="Arial"/>
            <w:lang w:eastAsia="en-GB"/>
          </w:rPr>
          <w:t>http://www.theory-talks.org/2012/05/theory-talk-48.html</w:t>
        </w:r>
      </w:hyperlink>
      <w:r w:rsidRPr="00D74DE2">
        <w:rPr>
          <w:rFonts w:eastAsia="SimSun" w:cs="Arial"/>
          <w:color w:val="000000"/>
          <w:lang w:eastAsia="en-GB"/>
        </w:rPr>
        <w:t xml:space="preserve"> </w:t>
      </w:r>
    </w:p>
    <w:p w14:paraId="749F9365" w14:textId="77777777" w:rsidR="00E51F97" w:rsidRPr="00D74DE2" w:rsidRDefault="00E51F97" w:rsidP="00D74DE2">
      <w:pPr>
        <w:rPr>
          <w:rFonts w:eastAsia="SimSun" w:cs="Arial"/>
          <w:b/>
          <w:i/>
          <w:color w:val="000000"/>
          <w:lang w:eastAsia="en-GB"/>
        </w:rPr>
      </w:pPr>
    </w:p>
    <w:p w14:paraId="28E677C3" w14:textId="77777777" w:rsidR="00E51F97" w:rsidRPr="00D74DE2" w:rsidRDefault="00E51F97" w:rsidP="00D74DE2">
      <w:pPr>
        <w:rPr>
          <w:rFonts w:eastAsia="SimSun" w:cs="Arial"/>
          <w:b/>
          <w:i/>
          <w:color w:val="000000"/>
          <w:lang w:eastAsia="en-GB"/>
        </w:rPr>
      </w:pPr>
      <w:r w:rsidRPr="00D74DE2">
        <w:rPr>
          <w:rFonts w:eastAsia="SimSun" w:cs="Arial"/>
          <w:b/>
          <w:i/>
          <w:color w:val="000000"/>
          <w:lang w:eastAsia="en-GB"/>
        </w:rPr>
        <w:t>Further Reading</w:t>
      </w:r>
    </w:p>
    <w:p w14:paraId="2C8D473D" w14:textId="77777777" w:rsidR="00B54CAA" w:rsidRPr="00D74DE2" w:rsidRDefault="00B54CAA" w:rsidP="00D74DE2">
      <w:pPr>
        <w:rPr>
          <w:rFonts w:eastAsia="SimSun" w:cs="Arial"/>
          <w:b/>
          <w:i/>
          <w:color w:val="000000"/>
        </w:rPr>
      </w:pPr>
    </w:p>
    <w:p w14:paraId="42F2A901" w14:textId="77777777" w:rsidR="00D55015" w:rsidRPr="00D74DE2" w:rsidRDefault="007172D6" w:rsidP="00D74DE2">
      <w:pPr>
        <w:rPr>
          <w:rFonts w:eastAsia="SimSun" w:cs="Arial"/>
          <w:i/>
          <w:color w:val="000000"/>
        </w:rPr>
      </w:pPr>
      <w:r>
        <w:rPr>
          <w:rFonts w:eastAsia="SimSun" w:cs="Arial"/>
          <w:i/>
          <w:color w:val="000000"/>
        </w:rPr>
        <w:t>Feminist Precursors</w:t>
      </w:r>
      <w:r w:rsidR="007346E2">
        <w:rPr>
          <w:rFonts w:eastAsia="SimSun" w:cs="Arial"/>
          <w:i/>
          <w:color w:val="000000"/>
        </w:rPr>
        <w:t xml:space="preserve"> </w:t>
      </w:r>
    </w:p>
    <w:p w14:paraId="724A6DE4" w14:textId="77777777" w:rsidR="007172D6" w:rsidRPr="00207CAA" w:rsidRDefault="007172D6" w:rsidP="00207CAA">
      <w:pPr>
        <w:autoSpaceDE w:val="0"/>
        <w:autoSpaceDN w:val="0"/>
        <w:adjustRightInd w:val="0"/>
        <w:ind w:left="720" w:hanging="720"/>
        <w:rPr>
          <w:rFonts w:eastAsia="Calibri" w:cs="Arial"/>
          <w:color w:val="000000" w:themeColor="text1"/>
          <w:lang w:eastAsia="en-GB"/>
        </w:rPr>
      </w:pPr>
    </w:p>
    <w:p w14:paraId="2C66BE90" w14:textId="77777777" w:rsidR="006F393D" w:rsidRPr="006F393D" w:rsidRDefault="006F393D" w:rsidP="006F393D">
      <w:pPr>
        <w:autoSpaceDE w:val="0"/>
        <w:autoSpaceDN w:val="0"/>
        <w:adjustRightInd w:val="0"/>
        <w:ind w:left="720" w:hanging="720"/>
        <w:rPr>
          <w:b/>
          <w:bCs/>
        </w:rPr>
      </w:pPr>
      <w:r>
        <w:t xml:space="preserve">Boserup, Ester (1970) </w:t>
      </w:r>
      <w:r>
        <w:rPr>
          <w:i/>
        </w:rPr>
        <w:t xml:space="preserve">Women’s Role in Economic Development, </w:t>
      </w:r>
      <w:r w:rsidRPr="006F393D">
        <w:rPr>
          <w:bCs/>
        </w:rPr>
        <w:t>New York, St. Martin's Press.</w:t>
      </w:r>
    </w:p>
    <w:p w14:paraId="7CA9622A" w14:textId="77777777" w:rsidR="00E67A80" w:rsidRDefault="00562C2A" w:rsidP="00207CAA">
      <w:pPr>
        <w:autoSpaceDE w:val="0"/>
        <w:autoSpaceDN w:val="0"/>
        <w:adjustRightInd w:val="0"/>
        <w:ind w:left="720" w:hanging="720"/>
      </w:pPr>
      <w:r>
        <w:t>Carroll, Berenice (1972) ‘</w:t>
      </w:r>
      <w:r w:rsidR="00E67A80">
        <w:t xml:space="preserve">Peace Research: The Cult of Power’, </w:t>
      </w:r>
      <w:r w:rsidR="00E67A80">
        <w:rPr>
          <w:i/>
          <w:iCs/>
        </w:rPr>
        <w:t>The Journal of Conflict Resolution,</w:t>
      </w:r>
      <w:r w:rsidR="00E67A80" w:rsidRPr="006F393D">
        <w:rPr>
          <w:iCs/>
        </w:rPr>
        <w:t>16</w:t>
      </w:r>
      <w:r w:rsidR="0020797A">
        <w:rPr>
          <w:iCs/>
        </w:rPr>
        <w:t xml:space="preserve"> </w:t>
      </w:r>
      <w:r w:rsidR="00E67A80" w:rsidRPr="006F393D">
        <w:t>(</w:t>
      </w:r>
      <w:r w:rsidR="00E67A80">
        <w:t>4), 585-616.</w:t>
      </w:r>
    </w:p>
    <w:p w14:paraId="0927ECE2" w14:textId="77777777" w:rsidR="00207CAA" w:rsidRPr="00207CAA" w:rsidRDefault="00CC3F74" w:rsidP="00207CAA">
      <w:pPr>
        <w:ind w:left="720" w:hanging="720"/>
        <w:rPr>
          <w:rFonts w:eastAsia="SimSun" w:cs="Arial"/>
          <w:color w:val="000000" w:themeColor="text1"/>
        </w:rPr>
      </w:pPr>
      <w:r w:rsidRPr="00207CAA">
        <w:rPr>
          <w:rFonts w:eastAsia="Calibri" w:cs="Arial"/>
          <w:lang w:eastAsia="en-GB"/>
        </w:rPr>
        <w:t>Harris</w:t>
      </w:r>
      <w:r w:rsidR="007172D6" w:rsidRPr="00207CAA">
        <w:rPr>
          <w:rFonts w:eastAsia="Calibri" w:cs="Arial"/>
          <w:lang w:eastAsia="en-GB"/>
        </w:rPr>
        <w:t>, Adrienne</w:t>
      </w:r>
      <w:r w:rsidRPr="00207CAA">
        <w:rPr>
          <w:rFonts w:eastAsia="Calibri" w:cs="Arial"/>
          <w:lang w:eastAsia="en-GB"/>
        </w:rPr>
        <w:t xml:space="preserve"> </w:t>
      </w:r>
      <w:r w:rsidR="007172D6" w:rsidRPr="00207CAA">
        <w:rPr>
          <w:rFonts w:eastAsia="Calibri" w:cs="Arial"/>
          <w:lang w:eastAsia="en-GB"/>
        </w:rPr>
        <w:t>and Ynestra King,(</w:t>
      </w:r>
      <w:r w:rsidRPr="00207CAA">
        <w:rPr>
          <w:rFonts w:eastAsia="Calibri" w:cs="Arial"/>
          <w:lang w:eastAsia="en-GB"/>
        </w:rPr>
        <w:t>eds</w:t>
      </w:r>
      <w:r w:rsidR="007172D6" w:rsidRPr="00207CAA">
        <w:rPr>
          <w:rFonts w:eastAsia="Calibri" w:cs="Arial"/>
          <w:lang w:eastAsia="en-GB"/>
        </w:rPr>
        <w:t>)</w:t>
      </w:r>
      <w:r w:rsidRPr="00207CAA">
        <w:rPr>
          <w:rFonts w:eastAsia="Calibri" w:cs="Arial"/>
          <w:lang w:eastAsia="en-GB"/>
        </w:rPr>
        <w:t>.</w:t>
      </w:r>
      <w:r w:rsidR="007346E2">
        <w:rPr>
          <w:rFonts w:eastAsia="Calibri" w:cs="Arial"/>
          <w:lang w:eastAsia="en-GB"/>
        </w:rPr>
        <w:t>(</w:t>
      </w:r>
      <w:r w:rsidR="006F393D">
        <w:rPr>
          <w:rFonts w:eastAsia="Calibri" w:cs="Arial"/>
          <w:lang w:eastAsia="en-GB"/>
        </w:rPr>
        <w:t>1989</w:t>
      </w:r>
      <w:r w:rsidR="007346E2">
        <w:rPr>
          <w:rFonts w:eastAsia="Calibri" w:cs="Arial"/>
          <w:lang w:eastAsia="en-GB"/>
        </w:rPr>
        <w:t>)</w:t>
      </w:r>
      <w:r w:rsidR="00562C2A">
        <w:rPr>
          <w:rFonts w:eastAsia="Calibri" w:cs="Arial"/>
          <w:lang w:eastAsia="en-GB"/>
        </w:rPr>
        <w:t xml:space="preserve"> </w:t>
      </w:r>
      <w:r w:rsidRPr="00207CAA">
        <w:rPr>
          <w:rFonts w:eastAsia="Calibri" w:cs="Arial"/>
          <w:i/>
          <w:iCs/>
          <w:lang w:eastAsia="en-GB"/>
        </w:rPr>
        <w:t>Rocking the Ship of State: Toward a Feminist Peace Politics</w:t>
      </w:r>
      <w:r w:rsidRPr="00207CAA">
        <w:rPr>
          <w:rFonts w:eastAsia="Calibri" w:cs="Arial"/>
          <w:lang w:eastAsia="en-GB"/>
        </w:rPr>
        <w:t>, Boulder, CO: Westview</w:t>
      </w:r>
    </w:p>
    <w:p w14:paraId="5BB744E2" w14:textId="77777777" w:rsidR="00D85D92" w:rsidRPr="00207CAA" w:rsidRDefault="00D85D92" w:rsidP="00207CAA">
      <w:pPr>
        <w:ind w:left="720" w:hanging="720"/>
        <w:rPr>
          <w:rFonts w:eastAsia="SimSun" w:cs="Arial"/>
          <w:color w:val="000000" w:themeColor="text1"/>
        </w:rPr>
      </w:pPr>
      <w:r w:rsidRPr="00207CAA">
        <w:t xml:space="preserve">Ruddick, Sara (1983). "Pacifying the Forces: Drafting Women in the Interests of Peace." </w:t>
      </w:r>
      <w:r w:rsidRPr="00207CAA">
        <w:rPr>
          <w:i/>
        </w:rPr>
        <w:t>Signs</w:t>
      </w:r>
      <w:r w:rsidRPr="00207CAA">
        <w:t xml:space="preserve"> 8</w:t>
      </w:r>
      <w:r w:rsidR="00207CAA">
        <w:t xml:space="preserve"> </w:t>
      </w:r>
      <w:r w:rsidRPr="00207CAA">
        <w:t>(3): 471-</w:t>
      </w:r>
      <w:r w:rsidRPr="00626C8F">
        <w:rPr>
          <w:sz w:val="22"/>
          <w:szCs w:val="22"/>
        </w:rPr>
        <w:t>489.</w:t>
      </w:r>
    </w:p>
    <w:p w14:paraId="20DA8771" w14:textId="77777777" w:rsidR="006F393D" w:rsidRPr="006F393D" w:rsidRDefault="006F393D" w:rsidP="007346E2">
      <w:pPr>
        <w:ind w:left="720" w:hanging="720"/>
        <w:rPr>
          <w:rFonts w:eastAsia="Calibri" w:cs="Arial"/>
          <w:color w:val="000000" w:themeColor="text1"/>
          <w:lang w:eastAsia="en-GB"/>
        </w:rPr>
      </w:pPr>
      <w:r>
        <w:rPr>
          <w:rFonts w:eastAsia="Calibri" w:cs="Arial"/>
          <w:color w:val="000000" w:themeColor="text1"/>
          <w:lang w:eastAsia="en-GB"/>
        </w:rPr>
        <w:lastRenderedPageBreak/>
        <w:t xml:space="preserve">Sen, Gita and Caren Grown (1987) </w:t>
      </w:r>
      <w:r>
        <w:rPr>
          <w:rFonts w:eastAsia="Calibri" w:cs="Arial"/>
          <w:i/>
          <w:color w:val="000000" w:themeColor="text1"/>
          <w:lang w:eastAsia="en-GB"/>
        </w:rPr>
        <w:t xml:space="preserve">Development crises and Alternative Visions: Third World Women’s Perspectives, </w:t>
      </w:r>
      <w:r>
        <w:rPr>
          <w:rFonts w:eastAsia="Calibri" w:cs="Arial"/>
          <w:color w:val="000000" w:themeColor="text1"/>
          <w:lang w:eastAsia="en-GB"/>
        </w:rPr>
        <w:t>New York: Monthly Review Press.</w:t>
      </w:r>
    </w:p>
    <w:p w14:paraId="7A8ABEC2" w14:textId="77777777" w:rsidR="00207CAA" w:rsidRPr="007346E2" w:rsidRDefault="00207CAA" w:rsidP="007346E2">
      <w:pPr>
        <w:ind w:left="720" w:hanging="720"/>
        <w:rPr>
          <w:rFonts w:eastAsia="Calibri" w:cs="Arial"/>
          <w:color w:val="000000" w:themeColor="text1"/>
          <w:lang w:eastAsia="en-GB"/>
        </w:rPr>
      </w:pPr>
      <w:r w:rsidRPr="00207CAA">
        <w:rPr>
          <w:rFonts w:eastAsia="Calibri" w:cs="Arial"/>
          <w:color w:val="000000" w:themeColor="text1"/>
          <w:lang w:eastAsia="en-GB"/>
        </w:rPr>
        <w:t xml:space="preserve">Stiehm, Judith H. (1982) </w:t>
      </w:r>
      <w:r w:rsidR="007346E2">
        <w:rPr>
          <w:rFonts w:eastAsia="Calibri" w:cs="Arial"/>
          <w:color w:val="000000" w:themeColor="text1"/>
          <w:lang w:eastAsia="en-GB"/>
        </w:rPr>
        <w:t>‘</w:t>
      </w:r>
      <w:r w:rsidRPr="00207CAA">
        <w:rPr>
          <w:rFonts w:eastAsia="Calibri" w:cs="Arial"/>
          <w:color w:val="000000" w:themeColor="text1"/>
          <w:lang w:eastAsia="en-GB"/>
        </w:rPr>
        <w:t>The Protecte</w:t>
      </w:r>
      <w:r w:rsidR="007346E2">
        <w:rPr>
          <w:rFonts w:eastAsia="Calibri" w:cs="Arial"/>
          <w:color w:val="000000" w:themeColor="text1"/>
          <w:lang w:eastAsia="en-GB"/>
        </w:rPr>
        <w:t>d, the Protector, the Defende</w:t>
      </w:r>
      <w:r w:rsidR="00562C2A">
        <w:rPr>
          <w:rFonts w:eastAsia="Calibri" w:cs="Arial"/>
          <w:color w:val="000000" w:themeColor="text1"/>
          <w:lang w:eastAsia="en-GB"/>
        </w:rPr>
        <w:t>r</w:t>
      </w:r>
      <w:r w:rsidR="007346E2">
        <w:rPr>
          <w:rFonts w:eastAsia="Calibri" w:cs="Arial"/>
          <w:color w:val="000000" w:themeColor="text1"/>
          <w:lang w:eastAsia="en-GB"/>
        </w:rPr>
        <w:t xml:space="preserve">’, </w:t>
      </w:r>
      <w:r w:rsidRPr="00207CAA">
        <w:rPr>
          <w:rFonts w:eastAsia="Calibri" w:cs="Arial"/>
          <w:i/>
          <w:color w:val="000000" w:themeColor="text1"/>
          <w:lang w:eastAsia="en-GB"/>
        </w:rPr>
        <w:t xml:space="preserve">Women's Studies International Forum </w:t>
      </w:r>
      <w:r>
        <w:rPr>
          <w:rFonts w:eastAsia="Calibri" w:cs="Arial"/>
          <w:color w:val="000000" w:themeColor="text1"/>
          <w:lang w:eastAsia="en-GB"/>
        </w:rPr>
        <w:t>5</w:t>
      </w:r>
      <w:r w:rsidRPr="00207CAA">
        <w:rPr>
          <w:rFonts w:eastAsia="Calibri" w:cs="Arial"/>
          <w:color w:val="000000" w:themeColor="text1"/>
          <w:lang w:eastAsia="en-GB"/>
        </w:rPr>
        <w:t xml:space="preserve"> (3/4), 367–</w:t>
      </w:r>
      <w:r w:rsidR="007346E2">
        <w:rPr>
          <w:rFonts w:eastAsia="Calibri" w:cs="Arial"/>
          <w:color w:val="000000" w:themeColor="text1"/>
          <w:lang w:eastAsia="en-GB"/>
        </w:rPr>
        <w:t>3</w:t>
      </w:r>
      <w:r w:rsidRPr="00207CAA">
        <w:rPr>
          <w:rFonts w:eastAsia="Calibri" w:cs="Arial"/>
          <w:color w:val="000000" w:themeColor="text1"/>
          <w:lang w:eastAsia="en-GB"/>
        </w:rPr>
        <w:t>76.</w:t>
      </w:r>
    </w:p>
    <w:p w14:paraId="37C507F8" w14:textId="77777777" w:rsidR="00CC3F74" w:rsidRPr="00D74DE2" w:rsidRDefault="00CC3F74" w:rsidP="00D74DE2">
      <w:pPr>
        <w:rPr>
          <w:rFonts w:eastAsia="SimSun" w:cs="Arial"/>
          <w:i/>
          <w:color w:val="000000"/>
        </w:rPr>
      </w:pPr>
    </w:p>
    <w:p w14:paraId="1CCF99BA" w14:textId="77777777" w:rsidR="00E77F8B" w:rsidRPr="00D74DE2" w:rsidRDefault="009F5F43" w:rsidP="00D74DE2">
      <w:pPr>
        <w:rPr>
          <w:rFonts w:eastAsia="SimSun" w:cs="Arial"/>
          <w:i/>
          <w:color w:val="000000"/>
        </w:rPr>
      </w:pPr>
      <w:r>
        <w:rPr>
          <w:rFonts w:eastAsia="SimSun" w:cs="Arial"/>
          <w:i/>
          <w:color w:val="000000"/>
        </w:rPr>
        <w:t xml:space="preserve">‘Early’ </w:t>
      </w:r>
      <w:r w:rsidR="007172D6">
        <w:rPr>
          <w:rFonts w:eastAsia="SimSun" w:cs="Arial"/>
          <w:i/>
          <w:color w:val="000000"/>
        </w:rPr>
        <w:t>Feminist IR</w:t>
      </w:r>
      <w:r w:rsidR="001B30FC" w:rsidRPr="00D74DE2">
        <w:rPr>
          <w:rFonts w:eastAsia="SimSun" w:cs="Arial"/>
          <w:i/>
          <w:color w:val="000000"/>
        </w:rPr>
        <w:t xml:space="preserve"> </w:t>
      </w:r>
      <w:r w:rsidR="007346E2">
        <w:rPr>
          <w:rFonts w:eastAsia="SimSun" w:cs="Arial"/>
          <w:i/>
          <w:color w:val="000000"/>
        </w:rPr>
        <w:t>(</w:t>
      </w:r>
      <w:r>
        <w:rPr>
          <w:rFonts w:eastAsia="SimSun" w:cs="Arial"/>
          <w:i/>
          <w:color w:val="000000"/>
        </w:rPr>
        <w:t>mid-80s to mid-90s</w:t>
      </w:r>
      <w:r w:rsidR="007346E2">
        <w:rPr>
          <w:rFonts w:eastAsia="SimSun" w:cs="Arial"/>
          <w:i/>
          <w:color w:val="000000"/>
        </w:rPr>
        <w:t>)</w:t>
      </w:r>
    </w:p>
    <w:p w14:paraId="634925DF" w14:textId="77777777" w:rsidR="009F5F43" w:rsidRDefault="009F5F43" w:rsidP="00BA6E65">
      <w:pPr>
        <w:autoSpaceDE w:val="0"/>
        <w:autoSpaceDN w:val="0"/>
        <w:adjustRightInd w:val="0"/>
        <w:rPr>
          <w:rFonts w:eastAsia="Calibri" w:cs="Arial"/>
          <w:lang w:eastAsia="en-GB"/>
        </w:rPr>
      </w:pPr>
    </w:p>
    <w:p w14:paraId="083EC9C9" w14:textId="77777777" w:rsidR="007346E2" w:rsidRPr="00241676" w:rsidRDefault="007346E2" w:rsidP="007346E2">
      <w:pPr>
        <w:ind w:left="720" w:hanging="720"/>
        <w:jc w:val="both"/>
        <w:rPr>
          <w:rFonts w:eastAsia="SimSun" w:cs="Arial"/>
          <w:color w:val="000000"/>
        </w:rPr>
      </w:pPr>
      <w:r w:rsidRPr="00241676">
        <w:rPr>
          <w:rFonts w:eastAsia="SimSun" w:cs="Arial"/>
          <w:color w:val="000000"/>
        </w:rPr>
        <w:t>Brown, Sara (1988) ‘Feminism, International Theory and International Relations of Gender Inequality’,</w:t>
      </w:r>
      <w:r w:rsidRPr="00241676">
        <w:rPr>
          <w:rFonts w:eastAsia="SimSun" w:cs="Arial"/>
          <w:i/>
          <w:color w:val="000000"/>
          <w:lang w:eastAsia="en-GB"/>
        </w:rPr>
        <w:t xml:space="preserve"> Millennium: Journal of International Studies, </w:t>
      </w:r>
      <w:r w:rsidRPr="00241676">
        <w:rPr>
          <w:rFonts w:eastAsia="SimSun" w:cs="Arial"/>
          <w:color w:val="000000"/>
          <w:lang w:eastAsia="en-GB"/>
        </w:rPr>
        <w:t>17 (3):</w:t>
      </w:r>
      <w:r w:rsidRPr="00241676">
        <w:rPr>
          <w:rFonts w:eastAsia="SimSun" w:cs="Arial"/>
          <w:color w:val="000000"/>
        </w:rPr>
        <w:t xml:space="preserve"> 461-475.</w:t>
      </w:r>
    </w:p>
    <w:p w14:paraId="6BCFDB77" w14:textId="77777777" w:rsidR="006F393D" w:rsidRPr="00207CAA" w:rsidRDefault="006F393D" w:rsidP="006F393D">
      <w:pPr>
        <w:autoSpaceDE w:val="0"/>
        <w:autoSpaceDN w:val="0"/>
        <w:adjustRightInd w:val="0"/>
        <w:ind w:left="720" w:hanging="720"/>
        <w:rPr>
          <w:rFonts w:eastAsia="Calibri" w:cs="Arial"/>
          <w:color w:val="000000" w:themeColor="text1"/>
          <w:lang w:eastAsia="en-GB"/>
        </w:rPr>
      </w:pPr>
      <w:r w:rsidRPr="00207CAA">
        <w:rPr>
          <w:rFonts w:eastAsia="Calibri" w:cs="Arial"/>
          <w:color w:val="000000" w:themeColor="text1"/>
          <w:lang w:eastAsia="en-GB"/>
        </w:rPr>
        <w:t xml:space="preserve">Cohn, Carol (1987) ‘Sex And Death In The Rational World Of Defence Intellectuals,’ </w:t>
      </w:r>
      <w:r w:rsidRPr="00207CAA">
        <w:rPr>
          <w:rFonts w:eastAsia="Calibri" w:cs="Arial"/>
          <w:i/>
          <w:iCs/>
          <w:color w:val="000000" w:themeColor="text1"/>
          <w:lang w:eastAsia="en-GB"/>
        </w:rPr>
        <w:t>Signs</w:t>
      </w:r>
      <w:r w:rsidRPr="00207CAA">
        <w:rPr>
          <w:rFonts w:eastAsia="Calibri" w:cs="Arial"/>
          <w:color w:val="000000" w:themeColor="text1"/>
          <w:lang w:eastAsia="en-GB"/>
        </w:rPr>
        <w:t xml:space="preserve"> 12 (4): 687-718.</w:t>
      </w:r>
    </w:p>
    <w:p w14:paraId="20234DF5" w14:textId="77777777" w:rsidR="001B30FC" w:rsidRPr="009F5F43" w:rsidRDefault="001B30FC" w:rsidP="009F5F43">
      <w:pPr>
        <w:autoSpaceDE w:val="0"/>
        <w:autoSpaceDN w:val="0"/>
        <w:adjustRightInd w:val="0"/>
        <w:ind w:left="720" w:hanging="720"/>
        <w:rPr>
          <w:rFonts w:eastAsia="Calibri" w:cs="Arial"/>
          <w:lang w:eastAsia="en-GB"/>
        </w:rPr>
      </w:pPr>
      <w:r w:rsidRPr="009F5F43">
        <w:rPr>
          <w:rFonts w:eastAsia="Calibri" w:cs="Arial"/>
          <w:lang w:eastAsia="en-GB"/>
        </w:rPr>
        <w:t xml:space="preserve">Enloe, Cynthia (1993) </w:t>
      </w:r>
      <w:r w:rsidRPr="009F5F43">
        <w:rPr>
          <w:rFonts w:eastAsia="Calibri" w:cs="Arial"/>
          <w:i/>
          <w:iCs/>
          <w:lang w:eastAsia="en-GB"/>
        </w:rPr>
        <w:t>The Morning After: Sexual Politics at the End of the Cold War</w:t>
      </w:r>
      <w:r w:rsidR="00BA6E65" w:rsidRPr="009F5F43">
        <w:rPr>
          <w:rFonts w:eastAsia="Calibri" w:cs="Arial"/>
          <w:lang w:eastAsia="en-GB"/>
        </w:rPr>
        <w:t xml:space="preserve">, Berkeley: California </w:t>
      </w:r>
      <w:r w:rsidRPr="009F5F43">
        <w:rPr>
          <w:rFonts w:eastAsia="Calibri" w:cs="Arial"/>
          <w:lang w:eastAsia="en-GB"/>
        </w:rPr>
        <w:t>University Press.</w:t>
      </w:r>
    </w:p>
    <w:p w14:paraId="05726EDF" w14:textId="77777777" w:rsidR="00CC3F74" w:rsidRPr="009F5F43" w:rsidRDefault="00CC3F74" w:rsidP="009F5F43">
      <w:pPr>
        <w:autoSpaceDE w:val="0"/>
        <w:autoSpaceDN w:val="0"/>
        <w:adjustRightInd w:val="0"/>
        <w:ind w:left="720" w:hanging="720"/>
        <w:rPr>
          <w:rFonts w:eastAsia="Calibri" w:cs="Arial"/>
          <w:lang w:eastAsia="en-GB"/>
        </w:rPr>
      </w:pPr>
      <w:r w:rsidRPr="009F5F43">
        <w:rPr>
          <w:rFonts w:eastAsia="Calibri" w:cs="Arial"/>
          <w:lang w:eastAsia="en-GB"/>
        </w:rPr>
        <w:t xml:space="preserve">Enloe, Cynthia (1988) </w:t>
      </w:r>
      <w:r w:rsidRPr="009F5F43">
        <w:rPr>
          <w:rFonts w:eastAsia="Calibri" w:cs="Arial"/>
          <w:i/>
          <w:iCs/>
          <w:lang w:eastAsia="en-GB"/>
        </w:rPr>
        <w:t>Does Khaki Become You? The Militarization of Women’s Lives</w:t>
      </w:r>
      <w:r w:rsidRPr="009F5F43">
        <w:rPr>
          <w:rFonts w:eastAsia="Calibri" w:cs="Arial"/>
          <w:lang w:eastAsia="en-GB"/>
        </w:rPr>
        <w:t xml:space="preserve">, </w:t>
      </w:r>
      <w:r w:rsidR="00562C2A">
        <w:rPr>
          <w:rFonts w:eastAsia="Calibri" w:cs="Arial"/>
          <w:lang w:eastAsia="en-GB"/>
        </w:rPr>
        <w:t xml:space="preserve">Revised edition, </w:t>
      </w:r>
      <w:r w:rsidRPr="009F5F43">
        <w:rPr>
          <w:rFonts w:eastAsia="Calibri" w:cs="Arial"/>
          <w:lang w:eastAsia="en-GB"/>
        </w:rPr>
        <w:t>London: Pandora</w:t>
      </w:r>
    </w:p>
    <w:p w14:paraId="121423B3" w14:textId="77777777" w:rsidR="007346E2" w:rsidRPr="007346E2" w:rsidRDefault="007346E2" w:rsidP="007346E2">
      <w:pPr>
        <w:ind w:left="720" w:hanging="720"/>
        <w:rPr>
          <w:rFonts w:eastAsia="SimSun" w:cs="Arial"/>
          <w:color w:val="000000" w:themeColor="text1"/>
          <w:lang w:eastAsia="en-GB"/>
        </w:rPr>
      </w:pPr>
      <w:r w:rsidRPr="008D7A05">
        <w:rPr>
          <w:rFonts w:eastAsia="Calibri" w:cs="Arial"/>
          <w:color w:val="000000" w:themeColor="text1"/>
          <w:lang w:eastAsia="en-GB"/>
        </w:rPr>
        <w:t xml:space="preserve">Elshtain, Jean Bethke (1995) </w:t>
      </w:r>
      <w:r w:rsidRPr="008D7A05">
        <w:rPr>
          <w:rFonts w:eastAsia="Calibri" w:cs="Arial"/>
          <w:i/>
          <w:color w:val="000000" w:themeColor="text1"/>
          <w:lang w:eastAsia="en-GB"/>
        </w:rPr>
        <w:t>Women and War</w:t>
      </w:r>
      <w:r w:rsidR="00E67A80">
        <w:rPr>
          <w:rFonts w:eastAsia="Calibri" w:cs="Arial"/>
          <w:color w:val="000000" w:themeColor="text1"/>
          <w:lang w:eastAsia="en-GB"/>
        </w:rPr>
        <w:t xml:space="preserve">  2nd ed.</w:t>
      </w:r>
      <w:r w:rsidRPr="008D7A05">
        <w:rPr>
          <w:rFonts w:eastAsia="Calibri" w:cs="Arial"/>
          <w:color w:val="000000" w:themeColor="text1"/>
          <w:lang w:eastAsia="en-GB"/>
        </w:rPr>
        <w:t>Chicago: University of Chicago Press.</w:t>
      </w:r>
      <w:r>
        <w:rPr>
          <w:rFonts w:eastAsia="SimSun" w:cs="Arial"/>
          <w:color w:val="000000" w:themeColor="text1"/>
          <w:lang w:eastAsia="en-GB"/>
        </w:rPr>
        <w:t xml:space="preserve"> </w:t>
      </w:r>
    </w:p>
    <w:p w14:paraId="29AA56D5" w14:textId="77777777" w:rsidR="007172D6" w:rsidRPr="009F5F43" w:rsidRDefault="007172D6" w:rsidP="009F5F43">
      <w:pPr>
        <w:autoSpaceDE w:val="0"/>
        <w:autoSpaceDN w:val="0"/>
        <w:adjustRightInd w:val="0"/>
        <w:ind w:left="720" w:hanging="720"/>
        <w:rPr>
          <w:rFonts w:eastAsia="Calibri" w:cs="Arial"/>
          <w:lang w:eastAsia="en-GB"/>
        </w:rPr>
      </w:pPr>
      <w:r w:rsidRPr="009F5F43">
        <w:rPr>
          <w:rFonts w:eastAsia="Calibri" w:cs="Arial"/>
          <w:lang w:eastAsia="en-GB"/>
        </w:rPr>
        <w:t>‘Feminists Write International Relations’ (1993</w:t>
      </w:r>
      <w:r w:rsidRPr="009F5F43">
        <w:rPr>
          <w:rFonts w:eastAsia="Calibri" w:cs="Arial"/>
          <w:i/>
          <w:iCs/>
          <w:lang w:eastAsia="en-GB"/>
        </w:rPr>
        <w:t xml:space="preserve">) </w:t>
      </w:r>
      <w:r w:rsidRPr="009F5F43">
        <w:rPr>
          <w:rFonts w:eastAsia="Calibri" w:cs="Arial"/>
          <w:lang w:eastAsia="en-GB"/>
        </w:rPr>
        <w:t xml:space="preserve">Special Issue, </w:t>
      </w:r>
      <w:r w:rsidRPr="009F5F43">
        <w:rPr>
          <w:rFonts w:eastAsia="Calibri" w:cs="Arial"/>
          <w:i/>
          <w:iCs/>
          <w:lang w:eastAsia="en-GB"/>
        </w:rPr>
        <w:t>Alternatives</w:t>
      </w:r>
      <w:r w:rsidRPr="009F5F43">
        <w:rPr>
          <w:rFonts w:eastAsia="Calibri" w:cs="Arial"/>
          <w:lang w:eastAsia="en-GB"/>
        </w:rPr>
        <w:t>, 18(1).</w:t>
      </w:r>
    </w:p>
    <w:p w14:paraId="06D1E3D4" w14:textId="77777777" w:rsidR="007172D6" w:rsidRPr="009F5F43" w:rsidRDefault="007172D6" w:rsidP="009F5F43">
      <w:pPr>
        <w:autoSpaceDE w:val="0"/>
        <w:autoSpaceDN w:val="0"/>
        <w:adjustRightInd w:val="0"/>
        <w:ind w:left="720" w:hanging="720"/>
        <w:rPr>
          <w:rFonts w:eastAsia="Calibri" w:cs="Arial"/>
          <w:color w:val="000000" w:themeColor="text1"/>
          <w:lang w:eastAsia="en-GB"/>
        </w:rPr>
      </w:pPr>
      <w:r w:rsidRPr="009F5F43">
        <w:rPr>
          <w:rFonts w:eastAsia="Calibri" w:cs="Arial"/>
          <w:color w:val="000000" w:themeColor="text1"/>
          <w:lang w:eastAsia="en-GB"/>
        </w:rPr>
        <w:t>Grant, Reb</w:t>
      </w:r>
      <w:r w:rsidR="009F5F43" w:rsidRPr="009F5F43">
        <w:rPr>
          <w:rFonts w:eastAsia="Calibri" w:cs="Arial"/>
          <w:color w:val="000000" w:themeColor="text1"/>
          <w:lang w:eastAsia="en-GB"/>
        </w:rPr>
        <w:t>ecca, and Kathleen Newland (eds)</w:t>
      </w:r>
      <w:r w:rsidRPr="009F5F43">
        <w:rPr>
          <w:rFonts w:eastAsia="Calibri" w:cs="Arial"/>
          <w:color w:val="000000" w:themeColor="text1"/>
          <w:lang w:eastAsia="en-GB"/>
        </w:rPr>
        <w:t xml:space="preserve"> (1991) </w:t>
      </w:r>
      <w:r w:rsidRPr="009F5F43">
        <w:rPr>
          <w:rFonts w:eastAsia="Calibri" w:cs="Arial"/>
          <w:i/>
          <w:iCs/>
          <w:color w:val="000000" w:themeColor="text1"/>
          <w:lang w:eastAsia="en-GB"/>
        </w:rPr>
        <w:t>Gender and International Relations</w:t>
      </w:r>
      <w:r w:rsidRPr="009F5F43">
        <w:rPr>
          <w:rFonts w:eastAsia="Calibri" w:cs="Arial"/>
          <w:color w:val="000000" w:themeColor="text1"/>
          <w:lang w:eastAsia="en-GB"/>
        </w:rPr>
        <w:t>, Milton Keynes:Open University Press.</w:t>
      </w:r>
    </w:p>
    <w:p w14:paraId="3D1DE334" w14:textId="77777777" w:rsidR="00EA56F4" w:rsidRDefault="00EA56F4" w:rsidP="009F5F43">
      <w:pPr>
        <w:autoSpaceDE w:val="0"/>
        <w:autoSpaceDN w:val="0"/>
        <w:adjustRightInd w:val="0"/>
        <w:ind w:left="720" w:hanging="720"/>
      </w:pPr>
      <w:r>
        <w:t xml:space="preserve">Murphy, Craig (1996). Seeing Women, Recognizing Gender, Recasting International Relations’, </w:t>
      </w:r>
      <w:r>
        <w:rPr>
          <w:i/>
          <w:iCs/>
        </w:rPr>
        <w:t>International Organization,</w:t>
      </w:r>
      <w:r>
        <w:t xml:space="preserve"> </w:t>
      </w:r>
      <w:r w:rsidRPr="00EA56F4">
        <w:rPr>
          <w:iCs/>
        </w:rPr>
        <w:t xml:space="preserve">50 </w:t>
      </w:r>
      <w:r w:rsidRPr="00EA56F4">
        <w:t>(3),</w:t>
      </w:r>
      <w:r>
        <w:t xml:space="preserve"> 513-538</w:t>
      </w:r>
    </w:p>
    <w:p w14:paraId="3EA21BA8" w14:textId="77777777" w:rsidR="007172D6" w:rsidRPr="009F5F43" w:rsidRDefault="007172D6" w:rsidP="009F5F43">
      <w:pPr>
        <w:autoSpaceDE w:val="0"/>
        <w:autoSpaceDN w:val="0"/>
        <w:adjustRightInd w:val="0"/>
        <w:ind w:left="720" w:hanging="720"/>
        <w:rPr>
          <w:rFonts w:eastAsia="Calibri" w:cs="Arial"/>
          <w:color w:val="000000" w:themeColor="text1"/>
          <w:lang w:eastAsia="en-GB"/>
        </w:rPr>
      </w:pPr>
      <w:r w:rsidRPr="009F5F43">
        <w:rPr>
          <w:rFonts w:eastAsia="Calibri" w:cs="Arial"/>
          <w:color w:val="000000" w:themeColor="text1"/>
          <w:lang w:eastAsia="en-GB"/>
        </w:rPr>
        <w:t>Peterson, V.Spike. (1992) ‘Security and Sovereign States: What Is at Stake in Taking Feminism Seriously?’. in V.</w:t>
      </w:r>
      <w:r w:rsidR="009F5F43" w:rsidRPr="009F5F43">
        <w:rPr>
          <w:rFonts w:eastAsia="Calibri" w:cs="Arial"/>
          <w:color w:val="000000" w:themeColor="text1"/>
          <w:lang w:eastAsia="en-GB"/>
        </w:rPr>
        <w:t>S</w:t>
      </w:r>
      <w:r w:rsidRPr="009F5F43">
        <w:rPr>
          <w:rFonts w:eastAsia="Calibri" w:cs="Arial"/>
          <w:color w:val="000000" w:themeColor="text1"/>
          <w:lang w:eastAsia="en-GB"/>
        </w:rPr>
        <w:t xml:space="preserve">pike. Peterson (ed.) </w:t>
      </w:r>
      <w:r w:rsidRPr="009F5F43">
        <w:rPr>
          <w:rFonts w:eastAsia="Calibri" w:cs="Arial"/>
          <w:i/>
          <w:color w:val="000000" w:themeColor="text1"/>
          <w:lang w:eastAsia="en-GB"/>
        </w:rPr>
        <w:t xml:space="preserve">Gendered States: Feminist (Re)Visions of International Relations Theory </w:t>
      </w:r>
      <w:r w:rsidRPr="009F5F43">
        <w:rPr>
          <w:rFonts w:eastAsia="Calibri" w:cs="Arial"/>
          <w:color w:val="000000" w:themeColor="text1"/>
          <w:lang w:eastAsia="en-GB"/>
        </w:rPr>
        <w:t>. London: Lynne Rienner, pp. 31–64.</w:t>
      </w:r>
      <w:r w:rsidRPr="009F5F43">
        <w:rPr>
          <w:rFonts w:eastAsia="SimSun" w:cs="Arial"/>
          <w:color w:val="000000" w:themeColor="text1"/>
        </w:rPr>
        <w:t xml:space="preserve"> </w:t>
      </w:r>
    </w:p>
    <w:p w14:paraId="6C0BC6BB" w14:textId="77777777" w:rsidR="007172D6" w:rsidRPr="00B90719" w:rsidRDefault="007172D6" w:rsidP="009F5F43">
      <w:pPr>
        <w:autoSpaceDE w:val="0"/>
        <w:autoSpaceDN w:val="0"/>
        <w:adjustRightInd w:val="0"/>
        <w:ind w:left="720" w:hanging="720"/>
        <w:rPr>
          <w:rFonts w:eastAsia="Calibri" w:cs="Arial"/>
          <w:color w:val="000000" w:themeColor="text1"/>
          <w:lang w:eastAsia="en-GB"/>
        </w:rPr>
      </w:pPr>
      <w:r w:rsidRPr="00B90719">
        <w:rPr>
          <w:rFonts w:eastAsia="Calibri" w:cs="Arial"/>
          <w:color w:val="000000" w:themeColor="text1"/>
          <w:lang w:eastAsia="en-GB"/>
        </w:rPr>
        <w:t xml:space="preserve">Peterson, V. Spike (1992) ‘Transgressing Boundaries: Theories of Knowledge, Gender and International Relations,’ </w:t>
      </w:r>
      <w:r w:rsidRPr="00B90719">
        <w:rPr>
          <w:rFonts w:eastAsia="Calibri" w:cs="Arial"/>
          <w:i/>
          <w:iCs/>
          <w:color w:val="000000" w:themeColor="text1"/>
          <w:lang w:eastAsia="en-GB"/>
        </w:rPr>
        <w:t xml:space="preserve">Millennium </w:t>
      </w:r>
      <w:r w:rsidRPr="00B90719">
        <w:rPr>
          <w:rFonts w:eastAsia="Calibri" w:cs="Arial"/>
          <w:color w:val="000000" w:themeColor="text1"/>
          <w:lang w:eastAsia="en-GB"/>
        </w:rPr>
        <w:t>21</w:t>
      </w:r>
      <w:r w:rsidR="009F5F43" w:rsidRPr="00B90719">
        <w:rPr>
          <w:rFonts w:eastAsia="Calibri" w:cs="Arial"/>
          <w:color w:val="000000" w:themeColor="text1"/>
          <w:lang w:eastAsia="en-GB"/>
        </w:rPr>
        <w:t xml:space="preserve"> </w:t>
      </w:r>
      <w:r w:rsidRPr="00B90719">
        <w:rPr>
          <w:rFonts w:eastAsia="Calibri" w:cs="Arial"/>
          <w:color w:val="000000" w:themeColor="text1"/>
          <w:lang w:eastAsia="en-GB"/>
        </w:rPr>
        <w:t>(2): 183-206</w:t>
      </w:r>
    </w:p>
    <w:p w14:paraId="1AD3F7CF" w14:textId="77777777" w:rsidR="00B90719" w:rsidRPr="00B90719" w:rsidRDefault="009F5F43" w:rsidP="006F393D">
      <w:pPr>
        <w:autoSpaceDE w:val="0"/>
        <w:autoSpaceDN w:val="0"/>
        <w:adjustRightInd w:val="0"/>
        <w:ind w:left="720" w:hanging="720"/>
        <w:rPr>
          <w:rFonts w:eastAsia="Calibri" w:cs="Arial"/>
          <w:color w:val="000000" w:themeColor="text1"/>
          <w:lang w:eastAsia="en-GB"/>
        </w:rPr>
      </w:pPr>
      <w:r w:rsidRPr="00B90719">
        <w:rPr>
          <w:rFonts w:eastAsia="Calibri" w:cs="Arial"/>
          <w:color w:val="000000" w:themeColor="text1"/>
          <w:lang w:eastAsia="en-GB"/>
        </w:rPr>
        <w:t xml:space="preserve">Pettman, Jan Jindy (1996) </w:t>
      </w:r>
      <w:r w:rsidR="007172D6" w:rsidRPr="00B90719">
        <w:rPr>
          <w:rFonts w:eastAsia="Calibri" w:cs="Arial"/>
          <w:i/>
          <w:color w:val="000000" w:themeColor="text1"/>
          <w:lang w:eastAsia="en-GB"/>
        </w:rPr>
        <w:t xml:space="preserve">Worlding Women: A Feminist International Politics, </w:t>
      </w:r>
      <w:r w:rsidR="00B90719" w:rsidRPr="00B90719">
        <w:rPr>
          <w:rFonts w:eastAsia="Calibri" w:cs="Arial"/>
          <w:color w:val="000000" w:themeColor="text1"/>
          <w:lang w:eastAsia="en-GB"/>
        </w:rPr>
        <w:t>London: Routledge.</w:t>
      </w:r>
    </w:p>
    <w:p w14:paraId="50D68E0D" w14:textId="77777777" w:rsidR="00B90719" w:rsidRPr="00B90719" w:rsidRDefault="00B90719" w:rsidP="006F393D">
      <w:pPr>
        <w:autoSpaceDE w:val="0"/>
        <w:autoSpaceDN w:val="0"/>
        <w:adjustRightInd w:val="0"/>
        <w:ind w:left="720" w:hanging="720"/>
        <w:rPr>
          <w:rFonts w:eastAsia="Calibri" w:cs="Arial"/>
          <w:color w:val="000000" w:themeColor="text1"/>
          <w:lang w:eastAsia="en-GB"/>
        </w:rPr>
      </w:pPr>
      <w:r w:rsidRPr="00B90719">
        <w:rPr>
          <w:rFonts w:eastAsia="Calibri" w:cs="Arial"/>
          <w:lang w:eastAsia="en-GB"/>
        </w:rPr>
        <w:t xml:space="preserve">Pettman, Jan Jindy (1993) Gendering international relations, </w:t>
      </w:r>
      <w:r w:rsidRPr="00B90719">
        <w:rPr>
          <w:rFonts w:eastAsia="Calibri" w:cs="Arial"/>
          <w:i/>
          <w:lang w:eastAsia="en-GB"/>
        </w:rPr>
        <w:t>Australian Journal of</w:t>
      </w:r>
      <w:r w:rsidR="00383DA3">
        <w:rPr>
          <w:rFonts w:eastAsia="Calibri" w:cs="Arial"/>
          <w:i/>
          <w:lang w:eastAsia="en-GB"/>
        </w:rPr>
        <w:t xml:space="preserve"> </w:t>
      </w:r>
      <w:r w:rsidRPr="00B90719">
        <w:rPr>
          <w:rFonts w:eastAsia="Calibri" w:cs="Arial"/>
          <w:i/>
          <w:lang w:eastAsia="en-GB"/>
        </w:rPr>
        <w:t>International Affairs</w:t>
      </w:r>
      <w:r w:rsidRPr="00B90719">
        <w:rPr>
          <w:rFonts w:eastAsia="Calibri" w:cs="Arial"/>
          <w:lang w:eastAsia="en-GB"/>
        </w:rPr>
        <w:t>, 47 (1):, 47-62,</w:t>
      </w:r>
      <w:r w:rsidRPr="00B90719">
        <w:rPr>
          <w:rFonts w:eastAsia="Calibri" w:cs="Arial"/>
          <w:color w:val="000000" w:themeColor="text1"/>
          <w:lang w:eastAsia="en-GB"/>
        </w:rPr>
        <w:t xml:space="preserve"> </w:t>
      </w:r>
    </w:p>
    <w:p w14:paraId="521457FF" w14:textId="77777777" w:rsidR="007172D6" w:rsidRPr="00B90719" w:rsidRDefault="007172D6" w:rsidP="006F393D">
      <w:pPr>
        <w:autoSpaceDE w:val="0"/>
        <w:autoSpaceDN w:val="0"/>
        <w:adjustRightInd w:val="0"/>
        <w:ind w:left="720" w:hanging="720"/>
        <w:rPr>
          <w:rFonts w:ascii="OpenSans" w:eastAsia="Calibri" w:hAnsi="OpenSans" w:cs="OpenSans"/>
          <w:sz w:val="20"/>
          <w:szCs w:val="20"/>
          <w:lang w:eastAsia="en-GB"/>
        </w:rPr>
      </w:pPr>
      <w:r w:rsidRPr="00B90719">
        <w:rPr>
          <w:rFonts w:eastAsia="Calibri" w:cs="Arial"/>
          <w:color w:val="000000" w:themeColor="text1"/>
          <w:lang w:eastAsia="en-GB"/>
        </w:rPr>
        <w:t xml:space="preserve">Sylvester, Christine (1994) ‘Empathetic Cooperation: A Feminist Method For IR,’ </w:t>
      </w:r>
      <w:r w:rsidRPr="00B90719">
        <w:rPr>
          <w:rFonts w:eastAsia="Calibri" w:cs="Arial"/>
          <w:i/>
          <w:iCs/>
          <w:color w:val="000000" w:themeColor="text1"/>
          <w:lang w:eastAsia="en-GB"/>
        </w:rPr>
        <w:t xml:space="preserve">Millennium </w:t>
      </w:r>
      <w:r w:rsidRPr="00B90719">
        <w:rPr>
          <w:rFonts w:eastAsia="Calibri" w:cs="Arial"/>
          <w:color w:val="000000" w:themeColor="text1"/>
          <w:lang w:eastAsia="en-GB"/>
        </w:rPr>
        <w:t>23(2): 315</w:t>
      </w:r>
      <w:r w:rsidRPr="009F5F43">
        <w:rPr>
          <w:rFonts w:eastAsia="Calibri" w:cs="Arial"/>
          <w:color w:val="000000" w:themeColor="text1"/>
          <w:lang w:eastAsia="en-GB"/>
        </w:rPr>
        <w:t>-334.</w:t>
      </w:r>
    </w:p>
    <w:p w14:paraId="7180B237" w14:textId="77777777" w:rsidR="007346E2" w:rsidRDefault="007172D6" w:rsidP="006F393D">
      <w:pPr>
        <w:autoSpaceDE w:val="0"/>
        <w:autoSpaceDN w:val="0"/>
        <w:adjustRightInd w:val="0"/>
        <w:ind w:left="720" w:hanging="720"/>
        <w:rPr>
          <w:rFonts w:eastAsia="Calibri" w:cs="Arial"/>
          <w:color w:val="000000" w:themeColor="text1"/>
          <w:lang w:eastAsia="en-GB"/>
        </w:rPr>
      </w:pPr>
      <w:r w:rsidRPr="009F5F43">
        <w:rPr>
          <w:rFonts w:eastAsia="Calibri" w:cs="Arial"/>
          <w:color w:val="000000" w:themeColor="text1"/>
          <w:lang w:eastAsia="en-GB"/>
        </w:rPr>
        <w:t>Sylvester, Christine (1996) ‘The Contributions of Feminist Theory to International Relations,’ in Steve Smith,</w:t>
      </w:r>
      <w:r w:rsidR="00383DA3">
        <w:rPr>
          <w:rFonts w:eastAsia="Calibri" w:cs="Arial"/>
          <w:color w:val="000000" w:themeColor="text1"/>
          <w:lang w:eastAsia="en-GB"/>
        </w:rPr>
        <w:t>Ken Booth and Marysia Zalewski (eds)</w:t>
      </w:r>
      <w:r w:rsidRPr="009F5F43">
        <w:rPr>
          <w:rFonts w:eastAsia="Calibri" w:cs="Arial"/>
          <w:i/>
          <w:iCs/>
          <w:color w:val="000000" w:themeColor="text1"/>
          <w:lang w:eastAsia="en-GB"/>
        </w:rPr>
        <w:t>, International Theory: Positivism and Beyond</w:t>
      </w:r>
      <w:r w:rsidRPr="009F5F43">
        <w:rPr>
          <w:rFonts w:eastAsia="Calibri" w:cs="Arial"/>
          <w:color w:val="000000" w:themeColor="text1"/>
          <w:lang w:eastAsia="en-GB"/>
        </w:rPr>
        <w:t>, Cambridge: Cambridge</w:t>
      </w:r>
      <w:r w:rsidR="007346E2">
        <w:rPr>
          <w:rFonts w:eastAsia="Calibri" w:cs="Arial"/>
          <w:color w:val="000000" w:themeColor="text1"/>
          <w:lang w:eastAsia="en-GB"/>
        </w:rPr>
        <w:t xml:space="preserve"> University Press, pp. 254-278. </w:t>
      </w:r>
    </w:p>
    <w:p w14:paraId="7141ED5A" w14:textId="77777777" w:rsidR="007172D6" w:rsidRPr="009F5F43" w:rsidRDefault="007172D6" w:rsidP="007346E2">
      <w:pPr>
        <w:autoSpaceDE w:val="0"/>
        <w:autoSpaceDN w:val="0"/>
        <w:adjustRightInd w:val="0"/>
        <w:ind w:left="720" w:hanging="720"/>
        <w:rPr>
          <w:rFonts w:eastAsia="Calibri" w:cs="Arial"/>
          <w:color w:val="000000" w:themeColor="text1"/>
          <w:lang w:eastAsia="en-GB"/>
        </w:rPr>
      </w:pPr>
      <w:r w:rsidRPr="009F5F43">
        <w:rPr>
          <w:rFonts w:eastAsia="Calibri" w:cs="Arial"/>
          <w:color w:val="000000" w:themeColor="text1"/>
          <w:lang w:eastAsia="en-GB"/>
        </w:rPr>
        <w:t xml:space="preserve">Tickner, J. Ann (1992) </w:t>
      </w:r>
      <w:r w:rsidRPr="009F5F43">
        <w:rPr>
          <w:rFonts w:eastAsia="Calibri" w:cs="Arial"/>
          <w:i/>
          <w:iCs/>
          <w:color w:val="000000" w:themeColor="text1"/>
          <w:lang w:eastAsia="en-GB"/>
        </w:rPr>
        <w:t>Gender in International Relations</w:t>
      </w:r>
      <w:r w:rsidRPr="009F5F43">
        <w:rPr>
          <w:rFonts w:eastAsia="Calibri" w:cs="Arial"/>
          <w:color w:val="000000" w:themeColor="text1"/>
          <w:lang w:eastAsia="en-GB"/>
        </w:rPr>
        <w:t>, New York: Columbia University Press.</w:t>
      </w:r>
    </w:p>
    <w:p w14:paraId="093B7BD4" w14:textId="77777777" w:rsidR="007172D6" w:rsidRPr="009F5F43" w:rsidRDefault="007172D6" w:rsidP="009F5F43">
      <w:pPr>
        <w:ind w:left="720" w:hanging="720"/>
        <w:rPr>
          <w:rFonts w:eastAsia="Calibri" w:cs="Arial"/>
          <w:lang w:eastAsia="en-GB"/>
        </w:rPr>
      </w:pPr>
      <w:r w:rsidRPr="009F5F43">
        <w:rPr>
          <w:rFonts w:eastAsia="Calibri" w:cs="Arial"/>
          <w:color w:val="000000" w:themeColor="text1"/>
          <w:lang w:eastAsia="en-GB"/>
        </w:rPr>
        <w:t>Whitworth</w:t>
      </w:r>
      <w:r w:rsidRPr="009F5F43">
        <w:rPr>
          <w:rFonts w:eastAsia="Calibri" w:cs="Arial"/>
          <w:lang w:eastAsia="en-GB"/>
        </w:rPr>
        <w:t xml:space="preserve">, Sandra (1989) ‘Gender in the Interparadigm Debate,’ </w:t>
      </w:r>
      <w:r w:rsidRPr="009F5F43">
        <w:rPr>
          <w:rFonts w:eastAsia="Calibri" w:cs="Arial"/>
          <w:i/>
          <w:iCs/>
          <w:lang w:eastAsia="en-GB"/>
        </w:rPr>
        <w:t xml:space="preserve">Millennium </w:t>
      </w:r>
      <w:r w:rsidRPr="009F5F43">
        <w:rPr>
          <w:rFonts w:eastAsia="Calibri" w:cs="Arial"/>
          <w:lang w:eastAsia="en-GB"/>
        </w:rPr>
        <w:t>18</w:t>
      </w:r>
      <w:r w:rsidR="007346E2">
        <w:rPr>
          <w:rFonts w:eastAsia="Calibri" w:cs="Arial"/>
          <w:lang w:eastAsia="en-GB"/>
        </w:rPr>
        <w:t xml:space="preserve"> </w:t>
      </w:r>
      <w:r w:rsidRPr="009F5F43">
        <w:rPr>
          <w:rFonts w:eastAsia="Calibri" w:cs="Arial"/>
          <w:lang w:eastAsia="en-GB"/>
        </w:rPr>
        <w:t>(2): 265-272</w:t>
      </w:r>
    </w:p>
    <w:p w14:paraId="4A0A174E" w14:textId="77777777" w:rsidR="007172D6" w:rsidRPr="009F5F43" w:rsidRDefault="007172D6" w:rsidP="009F5F43">
      <w:pPr>
        <w:ind w:left="720" w:hanging="720"/>
        <w:rPr>
          <w:rFonts w:eastAsia="Calibri" w:cs="Arial"/>
          <w:lang w:eastAsia="en-GB"/>
        </w:rPr>
      </w:pPr>
      <w:r w:rsidRPr="009F5F43">
        <w:rPr>
          <w:rFonts w:eastAsia="Calibri" w:cs="Arial"/>
          <w:lang w:eastAsia="en-GB"/>
        </w:rPr>
        <w:t xml:space="preserve">Whitworth, Sandra (1994) </w:t>
      </w:r>
      <w:r w:rsidRPr="009F5F43">
        <w:rPr>
          <w:rFonts w:eastAsia="Calibri" w:cs="Arial"/>
          <w:i/>
          <w:iCs/>
          <w:lang w:eastAsia="en-GB"/>
        </w:rPr>
        <w:t>Feminism and International Relations</w:t>
      </w:r>
      <w:r w:rsidRPr="009F5F43">
        <w:rPr>
          <w:rFonts w:eastAsia="Calibri" w:cs="Arial"/>
          <w:lang w:eastAsia="en-GB"/>
        </w:rPr>
        <w:t>, Basingstoke: Macmillan.</w:t>
      </w:r>
    </w:p>
    <w:p w14:paraId="002CFA62" w14:textId="77777777" w:rsidR="001B30FC" w:rsidRPr="009F5F43" w:rsidRDefault="001B30FC" w:rsidP="009F5F43">
      <w:pPr>
        <w:autoSpaceDE w:val="0"/>
        <w:autoSpaceDN w:val="0"/>
        <w:adjustRightInd w:val="0"/>
        <w:ind w:left="720" w:hanging="720"/>
        <w:rPr>
          <w:rFonts w:eastAsia="Calibri" w:cs="Arial"/>
          <w:lang w:eastAsia="en-GB"/>
        </w:rPr>
      </w:pPr>
      <w:r w:rsidRPr="009F5F43">
        <w:rPr>
          <w:rFonts w:eastAsia="Calibri" w:cs="Arial"/>
          <w:lang w:eastAsia="en-GB"/>
        </w:rPr>
        <w:t xml:space="preserve">Zalewski, Marysia (1994) ‘The </w:t>
      </w:r>
      <w:r w:rsidR="007346E2">
        <w:rPr>
          <w:rFonts w:eastAsia="Calibri" w:cs="Arial"/>
          <w:lang w:eastAsia="en-GB"/>
        </w:rPr>
        <w:t>Woman/Women Question i</w:t>
      </w:r>
      <w:r w:rsidR="007346E2" w:rsidRPr="009F5F43">
        <w:rPr>
          <w:rFonts w:eastAsia="Calibri" w:cs="Arial"/>
          <w:lang w:eastAsia="en-GB"/>
        </w:rPr>
        <w:t>n International Relations</w:t>
      </w:r>
      <w:r w:rsidRPr="009F5F43">
        <w:rPr>
          <w:rFonts w:eastAsia="Calibri" w:cs="Arial"/>
          <w:lang w:eastAsia="en-GB"/>
        </w:rPr>
        <w:t xml:space="preserve">,’ </w:t>
      </w:r>
      <w:r w:rsidRPr="009F5F43">
        <w:rPr>
          <w:rFonts w:eastAsia="Calibri" w:cs="Arial"/>
          <w:i/>
          <w:iCs/>
          <w:lang w:eastAsia="en-GB"/>
        </w:rPr>
        <w:t>Millennium</w:t>
      </w:r>
      <w:r w:rsidRPr="009F5F43">
        <w:rPr>
          <w:rFonts w:eastAsia="Calibri" w:cs="Arial"/>
          <w:lang w:eastAsia="en-GB"/>
        </w:rPr>
        <w:t>, 23(2): 407-423.</w:t>
      </w:r>
    </w:p>
    <w:p w14:paraId="588E3C6B" w14:textId="77777777" w:rsidR="001B30FC" w:rsidRPr="009F5F43" w:rsidRDefault="001B30FC" w:rsidP="009F5F43">
      <w:pPr>
        <w:autoSpaceDE w:val="0"/>
        <w:autoSpaceDN w:val="0"/>
        <w:adjustRightInd w:val="0"/>
        <w:ind w:left="720" w:hanging="720"/>
        <w:rPr>
          <w:rFonts w:eastAsia="Calibri" w:cs="Arial"/>
          <w:lang w:eastAsia="en-GB"/>
        </w:rPr>
      </w:pPr>
      <w:r w:rsidRPr="009F5F43">
        <w:rPr>
          <w:rFonts w:eastAsia="Calibri" w:cs="Arial"/>
          <w:lang w:eastAsia="en-GB"/>
        </w:rPr>
        <w:t>Zalewski, Mar</w:t>
      </w:r>
      <w:r w:rsidR="007346E2">
        <w:rPr>
          <w:rFonts w:eastAsia="Calibri" w:cs="Arial"/>
          <w:lang w:eastAsia="en-GB"/>
        </w:rPr>
        <w:t>ysia (1995) ‘Well, W</w:t>
      </w:r>
      <w:r w:rsidR="009F5F43">
        <w:rPr>
          <w:rFonts w:eastAsia="Calibri" w:cs="Arial"/>
          <w:lang w:eastAsia="en-GB"/>
        </w:rPr>
        <w:t>hat is the Feminist P</w:t>
      </w:r>
      <w:r w:rsidRPr="009F5F43">
        <w:rPr>
          <w:rFonts w:eastAsia="Calibri" w:cs="Arial"/>
          <w:lang w:eastAsia="en-GB"/>
        </w:rPr>
        <w:t xml:space="preserve">erspective on Bosnia?’ </w:t>
      </w:r>
      <w:r w:rsidRPr="009F5F43">
        <w:rPr>
          <w:rFonts w:eastAsia="Calibri" w:cs="Arial"/>
          <w:i/>
          <w:iCs/>
          <w:lang w:eastAsia="en-GB"/>
        </w:rPr>
        <w:t>International Affairs</w:t>
      </w:r>
      <w:r w:rsidR="007172D6" w:rsidRPr="009F5F43">
        <w:rPr>
          <w:rFonts w:eastAsia="Calibri" w:cs="Arial"/>
          <w:lang w:eastAsia="en-GB"/>
        </w:rPr>
        <w:t>, 71(2): 339-356.</w:t>
      </w:r>
    </w:p>
    <w:p w14:paraId="63B0C543" w14:textId="77777777" w:rsidR="001B30FC" w:rsidRPr="00D74DE2" w:rsidRDefault="001B30FC" w:rsidP="00D74DE2">
      <w:pPr>
        <w:rPr>
          <w:rFonts w:eastAsia="Calibri" w:cs="Arial"/>
          <w:lang w:eastAsia="en-GB"/>
        </w:rPr>
      </w:pPr>
    </w:p>
    <w:p w14:paraId="0F8C9540" w14:textId="77777777" w:rsidR="001B30FC" w:rsidRDefault="001B30FC" w:rsidP="00D74DE2">
      <w:pPr>
        <w:rPr>
          <w:rFonts w:eastAsia="Calibri" w:cs="Arial"/>
          <w:i/>
          <w:lang w:eastAsia="en-GB"/>
        </w:rPr>
      </w:pPr>
      <w:r w:rsidRPr="00D74DE2">
        <w:rPr>
          <w:rFonts w:eastAsia="Calibri" w:cs="Arial"/>
          <w:i/>
          <w:lang w:eastAsia="en-GB"/>
        </w:rPr>
        <w:t>Debating</w:t>
      </w:r>
      <w:r w:rsidR="00BA6E65" w:rsidRPr="00D74DE2">
        <w:rPr>
          <w:rFonts w:eastAsia="Calibri" w:cs="Arial"/>
          <w:i/>
          <w:lang w:eastAsia="en-GB"/>
        </w:rPr>
        <w:t xml:space="preserve"> Feminist </w:t>
      </w:r>
      <w:r w:rsidRPr="00D74DE2">
        <w:rPr>
          <w:rFonts w:eastAsia="Calibri" w:cs="Arial"/>
          <w:i/>
          <w:lang w:eastAsia="en-GB"/>
        </w:rPr>
        <w:t>IR</w:t>
      </w:r>
    </w:p>
    <w:p w14:paraId="1F468009" w14:textId="77777777" w:rsidR="00BA6E65" w:rsidRDefault="00BA6E65" w:rsidP="00D74DE2">
      <w:pPr>
        <w:rPr>
          <w:rFonts w:eastAsia="Calibri" w:cs="Arial"/>
          <w:i/>
          <w:lang w:eastAsia="en-GB"/>
        </w:rPr>
      </w:pPr>
    </w:p>
    <w:p w14:paraId="6EAA8D31" w14:textId="77777777" w:rsidR="00645BAA" w:rsidRPr="00645BAA" w:rsidRDefault="00645BAA" w:rsidP="00D74DE2">
      <w:pPr>
        <w:rPr>
          <w:rFonts w:eastAsia="Calibri" w:cs="Arial"/>
          <w:u w:val="single"/>
          <w:lang w:eastAsia="en-GB"/>
        </w:rPr>
      </w:pPr>
      <w:r w:rsidRPr="00645BAA">
        <w:rPr>
          <w:rFonts w:eastAsia="Calibri" w:cs="Arial"/>
          <w:u w:val="single"/>
          <w:lang w:eastAsia="en-GB"/>
        </w:rPr>
        <w:t>Debate #1</w:t>
      </w:r>
    </w:p>
    <w:p w14:paraId="1FF78C49" w14:textId="77777777" w:rsidR="001B30FC" w:rsidRPr="0096508B" w:rsidRDefault="001B30FC" w:rsidP="0096508B">
      <w:pPr>
        <w:autoSpaceDE w:val="0"/>
        <w:autoSpaceDN w:val="0"/>
        <w:adjustRightInd w:val="0"/>
        <w:ind w:left="720" w:hanging="720"/>
        <w:rPr>
          <w:rFonts w:eastAsia="Calibri" w:cs="Arial"/>
          <w:lang w:eastAsia="en-GB"/>
        </w:rPr>
      </w:pPr>
      <w:r w:rsidRPr="0096508B">
        <w:rPr>
          <w:rFonts w:eastAsia="Calibri" w:cs="Arial"/>
          <w:lang w:eastAsia="en-GB"/>
        </w:rPr>
        <w:t xml:space="preserve">Keohane, Robert O. (1989), ‘International </w:t>
      </w:r>
      <w:r w:rsidR="00BA6E65" w:rsidRPr="0096508B">
        <w:rPr>
          <w:rFonts w:eastAsia="Calibri" w:cs="Arial"/>
          <w:lang w:eastAsia="en-GB"/>
        </w:rPr>
        <w:t xml:space="preserve">Relations Theory: </w:t>
      </w:r>
      <w:r w:rsidRPr="0096508B">
        <w:rPr>
          <w:rFonts w:eastAsia="Calibri" w:cs="Arial"/>
          <w:lang w:eastAsia="en-GB"/>
        </w:rPr>
        <w:t>Contribut</w:t>
      </w:r>
      <w:r w:rsidR="00207CAA">
        <w:rPr>
          <w:rFonts w:eastAsia="Calibri" w:cs="Arial"/>
          <w:lang w:eastAsia="en-GB"/>
        </w:rPr>
        <w:t xml:space="preserve">ions of a </w:t>
      </w:r>
      <w:r w:rsidR="00BA6E65" w:rsidRPr="0096508B">
        <w:rPr>
          <w:rFonts w:eastAsia="Calibri" w:cs="Arial"/>
          <w:lang w:eastAsia="en-GB"/>
        </w:rPr>
        <w:t>Feminist Standpoint,’</w:t>
      </w:r>
      <w:r w:rsidRPr="0096508B">
        <w:rPr>
          <w:rFonts w:eastAsia="Calibri" w:cs="Arial"/>
          <w:i/>
          <w:iCs/>
          <w:lang w:eastAsia="en-GB"/>
        </w:rPr>
        <w:t>Millennium</w:t>
      </w:r>
      <w:r w:rsidR="00BA6E65" w:rsidRPr="0096508B">
        <w:rPr>
          <w:rFonts w:eastAsia="Calibri" w:cs="Arial"/>
          <w:lang w:eastAsia="en-GB"/>
        </w:rPr>
        <w:t>18</w:t>
      </w:r>
      <w:r w:rsidR="00D70F1B">
        <w:rPr>
          <w:rFonts w:eastAsia="Calibri" w:cs="Arial"/>
          <w:lang w:eastAsia="en-GB"/>
        </w:rPr>
        <w:t xml:space="preserve"> </w:t>
      </w:r>
      <w:r w:rsidR="00BA6E65" w:rsidRPr="0096508B">
        <w:rPr>
          <w:rFonts w:eastAsia="Calibri" w:cs="Arial"/>
          <w:lang w:eastAsia="en-GB"/>
        </w:rPr>
        <w:t>(2): 245-254</w:t>
      </w:r>
    </w:p>
    <w:p w14:paraId="76CD8D2E" w14:textId="77777777" w:rsidR="00207CAA" w:rsidRDefault="00207CAA" w:rsidP="0096508B">
      <w:pPr>
        <w:autoSpaceDE w:val="0"/>
        <w:autoSpaceDN w:val="0"/>
        <w:adjustRightInd w:val="0"/>
        <w:ind w:left="720" w:hanging="720"/>
        <w:rPr>
          <w:rFonts w:eastAsia="Calibri" w:cs="Arial"/>
          <w:i/>
          <w:lang w:eastAsia="en-GB"/>
        </w:rPr>
      </w:pPr>
      <w:r>
        <w:rPr>
          <w:rFonts w:eastAsia="Calibri" w:cs="Arial"/>
          <w:i/>
          <w:lang w:eastAsia="en-GB"/>
        </w:rPr>
        <w:t xml:space="preserve">And see response in: </w:t>
      </w:r>
    </w:p>
    <w:p w14:paraId="46AE148C" w14:textId="77777777" w:rsidR="00BA6E65" w:rsidRPr="0096508B" w:rsidRDefault="00BA6E65" w:rsidP="0096508B">
      <w:pPr>
        <w:autoSpaceDE w:val="0"/>
        <w:autoSpaceDN w:val="0"/>
        <w:adjustRightInd w:val="0"/>
        <w:ind w:left="720" w:hanging="720"/>
        <w:rPr>
          <w:rFonts w:eastAsia="Calibri" w:cs="Arial"/>
          <w:lang w:eastAsia="en-GB"/>
        </w:rPr>
      </w:pPr>
      <w:r w:rsidRPr="0096508B">
        <w:rPr>
          <w:rFonts w:eastAsia="Calibri" w:cs="Arial"/>
          <w:lang w:eastAsia="en-GB"/>
        </w:rPr>
        <w:t xml:space="preserve">Weber, Cynthia (1994) ‘Good Girls, Little Girls And Bad Girls: Male Paranoia In Robert Keohane’s Critique Of Feminist International Relations,’ </w:t>
      </w:r>
      <w:r w:rsidRPr="0096508B">
        <w:rPr>
          <w:rFonts w:eastAsia="Calibri" w:cs="Arial"/>
          <w:i/>
          <w:iCs/>
          <w:lang w:eastAsia="en-GB"/>
        </w:rPr>
        <w:t>Millennium</w:t>
      </w:r>
      <w:r w:rsidR="006F393D">
        <w:rPr>
          <w:rFonts w:eastAsia="Calibri" w:cs="Arial"/>
          <w:lang w:eastAsia="en-GB"/>
        </w:rPr>
        <w:t xml:space="preserve"> </w:t>
      </w:r>
      <w:r w:rsidRPr="0096508B">
        <w:rPr>
          <w:rFonts w:eastAsia="Calibri" w:cs="Arial"/>
          <w:lang w:eastAsia="en-GB"/>
        </w:rPr>
        <w:t>23</w:t>
      </w:r>
      <w:r w:rsidR="00D70F1B">
        <w:rPr>
          <w:rFonts w:eastAsia="Calibri" w:cs="Arial"/>
          <w:lang w:eastAsia="en-GB"/>
        </w:rPr>
        <w:t xml:space="preserve"> </w:t>
      </w:r>
      <w:r w:rsidRPr="0096508B">
        <w:rPr>
          <w:rFonts w:eastAsia="Calibri" w:cs="Arial"/>
          <w:lang w:eastAsia="en-GB"/>
        </w:rPr>
        <w:t>(2): 337-349.</w:t>
      </w:r>
    </w:p>
    <w:p w14:paraId="1F571BFF" w14:textId="77777777" w:rsidR="00645BAA" w:rsidRDefault="00645BAA" w:rsidP="0062301B">
      <w:pPr>
        <w:autoSpaceDE w:val="0"/>
        <w:autoSpaceDN w:val="0"/>
        <w:adjustRightInd w:val="0"/>
        <w:rPr>
          <w:rFonts w:eastAsia="Calibri" w:cs="Arial"/>
          <w:u w:val="single"/>
          <w:lang w:eastAsia="en-GB"/>
        </w:rPr>
      </w:pPr>
    </w:p>
    <w:p w14:paraId="6BD9D702" w14:textId="77777777" w:rsidR="0062301B" w:rsidRPr="00645BAA" w:rsidRDefault="00645BAA" w:rsidP="0062301B">
      <w:pPr>
        <w:autoSpaceDE w:val="0"/>
        <w:autoSpaceDN w:val="0"/>
        <w:adjustRightInd w:val="0"/>
        <w:rPr>
          <w:rFonts w:eastAsia="Calibri" w:cs="Arial"/>
          <w:u w:val="single"/>
          <w:lang w:eastAsia="en-GB"/>
        </w:rPr>
      </w:pPr>
      <w:r>
        <w:rPr>
          <w:rFonts w:eastAsia="Calibri" w:cs="Arial"/>
          <w:u w:val="single"/>
          <w:lang w:eastAsia="en-GB"/>
        </w:rPr>
        <w:lastRenderedPageBreak/>
        <w:t>Debate #2</w:t>
      </w:r>
    </w:p>
    <w:p w14:paraId="1F1A4B9C" w14:textId="77777777" w:rsidR="00207CAA" w:rsidRDefault="0062301B" w:rsidP="00207CAA">
      <w:pPr>
        <w:ind w:left="720" w:hanging="720"/>
        <w:rPr>
          <w:rFonts w:eastAsia="SimSun" w:cs="Arial"/>
          <w:color w:val="000000"/>
        </w:rPr>
      </w:pPr>
      <w:r w:rsidRPr="00D74DE2">
        <w:rPr>
          <w:rFonts w:eastAsia="Calibri" w:cs="Arial"/>
          <w:lang w:eastAsia="en-GB"/>
        </w:rPr>
        <w:t>Fukuyama,</w:t>
      </w:r>
      <w:r>
        <w:rPr>
          <w:rFonts w:eastAsia="Calibri" w:cs="Arial"/>
          <w:lang w:eastAsia="en-GB"/>
        </w:rPr>
        <w:t xml:space="preserve"> Francis (1998) ‘Women and the Evolution of World P</w:t>
      </w:r>
      <w:r w:rsidRPr="00D74DE2">
        <w:rPr>
          <w:rFonts w:eastAsia="Calibri" w:cs="Arial"/>
          <w:lang w:eastAsia="en-GB"/>
        </w:rPr>
        <w:t xml:space="preserve">olitics,’ </w:t>
      </w:r>
      <w:r w:rsidRPr="00D74DE2">
        <w:rPr>
          <w:rFonts w:eastAsia="Calibri" w:cs="Arial"/>
          <w:i/>
          <w:iCs/>
          <w:lang w:eastAsia="en-GB"/>
        </w:rPr>
        <w:t>Foreign Affairs</w:t>
      </w:r>
      <w:r>
        <w:rPr>
          <w:rFonts w:eastAsia="Calibri" w:cs="Arial"/>
          <w:lang w:eastAsia="en-GB"/>
        </w:rPr>
        <w:t>, 77(5): 24-40</w:t>
      </w:r>
    </w:p>
    <w:p w14:paraId="4ED35818" w14:textId="77777777" w:rsidR="00207CAA" w:rsidRDefault="00207CAA" w:rsidP="00207CAA">
      <w:pPr>
        <w:ind w:left="720" w:hanging="720"/>
        <w:rPr>
          <w:rFonts w:ascii="TimesNewRomanPSMT" w:eastAsia="Calibri" w:hAnsi="TimesNewRomanPSMT" w:cs="TimesNewRomanPSMT"/>
          <w:i/>
          <w:lang w:eastAsia="en-GB"/>
        </w:rPr>
      </w:pPr>
      <w:r>
        <w:rPr>
          <w:rFonts w:ascii="TimesNewRomanPSMT" w:eastAsia="Calibri" w:hAnsi="TimesNewRomanPSMT" w:cs="TimesNewRomanPSMT"/>
          <w:i/>
          <w:lang w:eastAsia="en-GB"/>
        </w:rPr>
        <w:t xml:space="preserve">And see response in: </w:t>
      </w:r>
    </w:p>
    <w:p w14:paraId="1CE761F2" w14:textId="77777777" w:rsidR="0062301B" w:rsidRPr="00207CAA" w:rsidRDefault="0062301B" w:rsidP="00207CAA">
      <w:pPr>
        <w:ind w:left="720" w:hanging="720"/>
        <w:rPr>
          <w:rFonts w:eastAsia="SimSun" w:cs="Arial"/>
          <w:color w:val="000000"/>
        </w:rPr>
      </w:pPr>
      <w:r>
        <w:rPr>
          <w:rFonts w:ascii="TimesNewRomanPSMT" w:eastAsia="Calibri" w:hAnsi="TimesNewRomanPSMT" w:cs="TimesNewRomanPSMT"/>
          <w:lang w:eastAsia="en-GB"/>
        </w:rPr>
        <w:t>J. Ann Tickner</w:t>
      </w:r>
      <w:r w:rsidR="00207CAA">
        <w:rPr>
          <w:rFonts w:ascii="TimesNewRomanPSMT" w:eastAsia="Calibri" w:hAnsi="TimesNewRomanPSMT" w:cs="TimesNewRomanPSMT"/>
          <w:lang w:eastAsia="en-GB"/>
        </w:rPr>
        <w:t xml:space="preserve"> (1999) ‘</w:t>
      </w:r>
      <w:r>
        <w:rPr>
          <w:rFonts w:ascii="TimesNewRomanPSMT" w:eastAsia="Calibri" w:hAnsi="TimesNewRomanPSMT" w:cs="TimesNewRomanPSMT"/>
          <w:lang w:eastAsia="en-GB"/>
        </w:rPr>
        <w:t>Why Women Can’t Run the World: International Politics According to</w:t>
      </w:r>
      <w:r w:rsidR="00207CAA">
        <w:rPr>
          <w:rFonts w:eastAsia="SimSun" w:cs="Arial"/>
          <w:color w:val="000000"/>
        </w:rPr>
        <w:t xml:space="preserve"> </w:t>
      </w:r>
      <w:r w:rsidR="00207CAA">
        <w:rPr>
          <w:rFonts w:ascii="TimesNewRomanPSMT" w:eastAsia="Calibri" w:hAnsi="TimesNewRomanPSMT" w:cs="TimesNewRomanPSMT"/>
          <w:lang w:eastAsia="en-GB"/>
        </w:rPr>
        <w:t xml:space="preserve">Francis Fukuyama’, </w:t>
      </w:r>
      <w:r>
        <w:rPr>
          <w:rFonts w:ascii="TimesNewRomanPS-ItalicMT" w:eastAsia="Calibri" w:hAnsi="TimesNewRomanPS-ItalicMT" w:cs="TimesNewRomanPS-ItalicMT"/>
          <w:i/>
          <w:iCs/>
          <w:lang w:eastAsia="en-GB"/>
        </w:rPr>
        <w:t xml:space="preserve">International Studies Perspectives </w:t>
      </w:r>
      <w:r>
        <w:rPr>
          <w:rFonts w:ascii="TimesNewRomanPSMT" w:eastAsia="Calibri" w:hAnsi="TimesNewRomanPSMT" w:cs="TimesNewRomanPSMT"/>
          <w:lang w:eastAsia="en-GB"/>
        </w:rPr>
        <w:t>1, 3 (1999), pp.3-11.</w:t>
      </w:r>
    </w:p>
    <w:p w14:paraId="73A5307E" w14:textId="77777777" w:rsidR="00CE002A" w:rsidRPr="00D74DE2" w:rsidRDefault="00997E4B" w:rsidP="00E51F97">
      <w:pPr>
        <w:ind w:left="360"/>
        <w:jc w:val="center"/>
        <w:rPr>
          <w:rFonts w:cs="Arial"/>
          <w:b/>
        </w:rPr>
      </w:pPr>
      <w:r w:rsidRPr="00D74DE2">
        <w:rPr>
          <w:rFonts w:eastAsia="Calibri" w:cs="Arial"/>
          <w:b/>
        </w:rPr>
        <w:br w:type="page"/>
      </w:r>
      <w:r w:rsidR="00E51F97" w:rsidRPr="00D74DE2">
        <w:rPr>
          <w:rFonts w:eastAsia="Calibri" w:cs="Arial"/>
          <w:b/>
        </w:rPr>
        <w:lastRenderedPageBreak/>
        <w:t>3. Gender Makes the World Go Round?</w:t>
      </w:r>
    </w:p>
    <w:p w14:paraId="234238BA" w14:textId="77777777" w:rsidR="00A31301" w:rsidRPr="00D74DE2" w:rsidRDefault="00A31301" w:rsidP="00997E4B">
      <w:pPr>
        <w:rPr>
          <w:rFonts w:eastAsia="Calibri" w:cs="Arial"/>
          <w:b/>
          <w:lang w:eastAsia="en-GB"/>
        </w:rPr>
      </w:pPr>
    </w:p>
    <w:p w14:paraId="3E87013A" w14:textId="77777777" w:rsidR="00E51F97" w:rsidRPr="00D74DE2" w:rsidRDefault="00E51F97" w:rsidP="00E51F97">
      <w:pPr>
        <w:jc w:val="both"/>
        <w:rPr>
          <w:rFonts w:eastAsia="SimSun" w:cs="Arial"/>
          <w:b/>
          <w:i/>
          <w:color w:val="000000"/>
        </w:rPr>
      </w:pPr>
      <w:r w:rsidRPr="00D74DE2">
        <w:rPr>
          <w:rFonts w:eastAsia="SimSun" w:cs="Arial"/>
          <w:b/>
          <w:i/>
          <w:color w:val="000000"/>
        </w:rPr>
        <w:t>Topic Summary</w:t>
      </w:r>
    </w:p>
    <w:p w14:paraId="5C46D6C0" w14:textId="77777777" w:rsidR="00E51F97" w:rsidRPr="00D74DE2" w:rsidRDefault="00E51F97" w:rsidP="00E51F97">
      <w:pPr>
        <w:tabs>
          <w:tab w:val="center" w:pos="4153"/>
          <w:tab w:val="right" w:pos="8306"/>
        </w:tabs>
        <w:jc w:val="both"/>
        <w:rPr>
          <w:rFonts w:eastAsia="SimSun" w:cs="Arial"/>
          <w:b/>
          <w:i/>
          <w:color w:val="000000"/>
          <w:lang w:eastAsia="en-GB"/>
        </w:rPr>
      </w:pPr>
    </w:p>
    <w:p w14:paraId="24A964EF" w14:textId="77777777" w:rsidR="00500553" w:rsidRPr="00D74DE2" w:rsidRDefault="00500553" w:rsidP="00D74DE2">
      <w:pPr>
        <w:tabs>
          <w:tab w:val="center" w:pos="4153"/>
          <w:tab w:val="right" w:pos="8306"/>
        </w:tabs>
        <w:rPr>
          <w:rFonts w:eastAsia="SimSun" w:cs="Arial"/>
          <w:color w:val="000000"/>
          <w:lang w:eastAsia="en-GB"/>
        </w:rPr>
      </w:pPr>
      <w:r w:rsidRPr="00D74DE2">
        <w:rPr>
          <w:rFonts w:eastAsia="SimSun" w:cs="Arial"/>
          <w:color w:val="000000"/>
          <w:lang w:eastAsia="en-GB"/>
        </w:rPr>
        <w:t xml:space="preserve">In this seminar, we will be focusing on the concept or analytical lens of gender. Given the centrality of gender to feminist theory and practice, in IR and beyond, it is crucial that </w:t>
      </w:r>
      <w:r w:rsidR="00617D2E" w:rsidRPr="00D74DE2">
        <w:rPr>
          <w:rFonts w:eastAsia="SimSun" w:cs="Arial"/>
          <w:color w:val="000000"/>
          <w:lang w:eastAsia="en-GB"/>
        </w:rPr>
        <w:t>we</w:t>
      </w:r>
      <w:r w:rsidRPr="00D74DE2">
        <w:rPr>
          <w:rFonts w:eastAsia="SimSun" w:cs="Arial"/>
          <w:color w:val="000000"/>
          <w:lang w:eastAsia="en-GB"/>
        </w:rPr>
        <w:t xml:space="preserve"> come to an understanding of what it means and particularly of the range of current approaches to analysing it in IR. We will discuss the core components of the term and some key </w:t>
      </w:r>
      <w:r w:rsidR="00617D2E" w:rsidRPr="00D74DE2">
        <w:rPr>
          <w:rFonts w:eastAsia="SimSun" w:cs="Arial"/>
          <w:color w:val="000000"/>
          <w:lang w:eastAsia="en-GB"/>
        </w:rPr>
        <w:t xml:space="preserve">empirical </w:t>
      </w:r>
      <w:r w:rsidRPr="00D74DE2">
        <w:rPr>
          <w:rFonts w:eastAsia="SimSun" w:cs="Arial"/>
          <w:color w:val="000000"/>
          <w:lang w:eastAsia="en-GB"/>
        </w:rPr>
        <w:t>claims about the ways in which gendered identities, power relations and symbolic systems have been constructed over time</w:t>
      </w:r>
      <w:r w:rsidR="00617D2E" w:rsidRPr="00D74DE2">
        <w:rPr>
          <w:rFonts w:eastAsia="SimSun" w:cs="Arial"/>
          <w:color w:val="000000"/>
          <w:lang w:eastAsia="en-GB"/>
        </w:rPr>
        <w:t xml:space="preserve"> and space</w:t>
      </w:r>
      <w:r w:rsidRPr="00D74DE2">
        <w:rPr>
          <w:rFonts w:eastAsia="SimSun" w:cs="Arial"/>
          <w:color w:val="000000"/>
          <w:lang w:eastAsia="en-GB"/>
        </w:rPr>
        <w:t xml:space="preserve">, before we turn specifically to competing approaches to the theorisation of gender in world politics </w:t>
      </w:r>
      <w:r w:rsidR="00E862F7" w:rsidRPr="00D74DE2">
        <w:rPr>
          <w:rFonts w:eastAsia="SimSun" w:cs="Arial"/>
          <w:color w:val="000000"/>
          <w:lang w:eastAsia="en-GB"/>
        </w:rPr>
        <w:t xml:space="preserve">as they have emerged within IR. </w:t>
      </w:r>
      <w:r w:rsidRPr="00D74DE2">
        <w:rPr>
          <w:rFonts w:eastAsia="SimSun" w:cs="Arial"/>
          <w:color w:val="000000"/>
          <w:lang w:eastAsia="en-GB"/>
        </w:rPr>
        <w:t>We will close by thinking about some empirical examples</w:t>
      </w:r>
      <w:r w:rsidR="00E11AEF" w:rsidRPr="00D74DE2">
        <w:rPr>
          <w:rFonts w:eastAsia="SimSun" w:cs="Arial"/>
          <w:color w:val="000000"/>
          <w:lang w:eastAsia="en-GB"/>
        </w:rPr>
        <w:t xml:space="preserve"> of gender in world politics, based on news stories you bring into class. </w:t>
      </w:r>
    </w:p>
    <w:p w14:paraId="1191EEDB" w14:textId="77777777" w:rsidR="00500553" w:rsidRPr="00D74DE2" w:rsidRDefault="00500553" w:rsidP="00D74DE2">
      <w:pPr>
        <w:tabs>
          <w:tab w:val="center" w:pos="4153"/>
          <w:tab w:val="right" w:pos="8306"/>
        </w:tabs>
        <w:rPr>
          <w:rFonts w:eastAsia="SimSun" w:cs="Arial"/>
          <w:b/>
          <w:i/>
          <w:color w:val="000000"/>
          <w:lang w:eastAsia="en-GB"/>
        </w:rPr>
      </w:pPr>
    </w:p>
    <w:p w14:paraId="26850CB8" w14:textId="77777777" w:rsidR="00465BDF"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 xml:space="preserve">Seminar Questions </w:t>
      </w:r>
    </w:p>
    <w:p w14:paraId="5945BB6B" w14:textId="77777777" w:rsidR="00465BDF" w:rsidRPr="00D74DE2" w:rsidRDefault="00465BDF" w:rsidP="00D74DE2">
      <w:pPr>
        <w:tabs>
          <w:tab w:val="center" w:pos="4153"/>
          <w:tab w:val="right" w:pos="8306"/>
        </w:tabs>
        <w:rPr>
          <w:rFonts w:eastAsia="SimSun" w:cs="Arial"/>
          <w:b/>
          <w:i/>
          <w:color w:val="000000"/>
          <w:lang w:eastAsia="en-GB"/>
        </w:rPr>
      </w:pPr>
    </w:p>
    <w:p w14:paraId="6333EA23" w14:textId="77777777" w:rsidR="00B91814" w:rsidRPr="00D74DE2" w:rsidRDefault="00692789" w:rsidP="00D74DE2">
      <w:pPr>
        <w:pStyle w:val="ListParagraph"/>
        <w:numPr>
          <w:ilvl w:val="0"/>
          <w:numId w:val="38"/>
        </w:numPr>
        <w:autoSpaceDE w:val="0"/>
        <w:autoSpaceDN w:val="0"/>
        <w:adjustRightInd w:val="0"/>
        <w:rPr>
          <w:rFonts w:ascii="Arial" w:eastAsia="Calibri" w:hAnsi="Arial" w:cs="Arial"/>
          <w:szCs w:val="24"/>
        </w:rPr>
      </w:pPr>
      <w:r w:rsidRPr="00D74DE2">
        <w:rPr>
          <w:rFonts w:ascii="Arial" w:eastAsia="Calibri" w:hAnsi="Arial" w:cs="Arial"/>
          <w:szCs w:val="24"/>
        </w:rPr>
        <w:t>W</w:t>
      </w:r>
      <w:r w:rsidR="00B91814" w:rsidRPr="00D74DE2">
        <w:rPr>
          <w:rFonts w:ascii="Arial" w:eastAsia="Calibri" w:hAnsi="Arial" w:cs="Arial"/>
          <w:szCs w:val="24"/>
        </w:rPr>
        <w:t xml:space="preserve">hat is gender? </w:t>
      </w:r>
    </w:p>
    <w:p w14:paraId="59AA1AA1" w14:textId="77777777" w:rsidR="00E51F97" w:rsidRPr="00D74DE2" w:rsidRDefault="00692789" w:rsidP="00D74DE2">
      <w:pPr>
        <w:pStyle w:val="ListParagraph"/>
        <w:numPr>
          <w:ilvl w:val="0"/>
          <w:numId w:val="38"/>
        </w:numPr>
        <w:autoSpaceDE w:val="0"/>
        <w:autoSpaceDN w:val="0"/>
        <w:adjustRightInd w:val="0"/>
        <w:rPr>
          <w:rFonts w:ascii="Arial" w:eastAsia="Calibri" w:hAnsi="Arial" w:cs="Arial"/>
          <w:szCs w:val="24"/>
        </w:rPr>
      </w:pPr>
      <w:r w:rsidRPr="00D74DE2">
        <w:rPr>
          <w:rFonts w:ascii="Arial" w:eastAsia="Calibri" w:hAnsi="Arial" w:cs="Arial"/>
          <w:szCs w:val="24"/>
        </w:rPr>
        <w:t>W</w:t>
      </w:r>
      <w:r w:rsidR="00B91814" w:rsidRPr="00D74DE2">
        <w:rPr>
          <w:rFonts w:ascii="Arial" w:eastAsia="Calibri" w:hAnsi="Arial" w:cs="Arial"/>
          <w:szCs w:val="24"/>
        </w:rPr>
        <w:t xml:space="preserve">hat different approaches to </w:t>
      </w:r>
      <w:r w:rsidR="009D4881" w:rsidRPr="00D74DE2">
        <w:rPr>
          <w:rFonts w:ascii="Arial" w:eastAsia="Calibri" w:hAnsi="Arial" w:cs="Arial"/>
          <w:szCs w:val="24"/>
        </w:rPr>
        <w:t xml:space="preserve">studying </w:t>
      </w:r>
      <w:r w:rsidR="00B91814" w:rsidRPr="00D74DE2">
        <w:rPr>
          <w:rFonts w:ascii="Arial" w:eastAsia="Calibri" w:hAnsi="Arial" w:cs="Arial"/>
          <w:szCs w:val="24"/>
        </w:rPr>
        <w:t xml:space="preserve">gender </w:t>
      </w:r>
      <w:r w:rsidR="009D4881" w:rsidRPr="00D74DE2">
        <w:rPr>
          <w:rFonts w:ascii="Arial" w:eastAsia="Calibri" w:hAnsi="Arial" w:cs="Arial"/>
          <w:szCs w:val="24"/>
        </w:rPr>
        <w:t xml:space="preserve">in world politics have emerged </w:t>
      </w:r>
      <w:r w:rsidR="00B91814" w:rsidRPr="00D74DE2">
        <w:rPr>
          <w:rFonts w:ascii="Arial" w:eastAsia="Calibri" w:hAnsi="Arial" w:cs="Arial"/>
          <w:szCs w:val="24"/>
        </w:rPr>
        <w:t xml:space="preserve">within </w:t>
      </w:r>
      <w:r w:rsidR="00DF370C" w:rsidRPr="00D74DE2">
        <w:rPr>
          <w:rFonts w:ascii="Arial" w:eastAsia="Calibri" w:hAnsi="Arial" w:cs="Arial"/>
          <w:szCs w:val="24"/>
        </w:rPr>
        <w:t xml:space="preserve">and beyond </w:t>
      </w:r>
      <w:r w:rsidR="00B91814" w:rsidRPr="00D74DE2">
        <w:rPr>
          <w:rFonts w:ascii="Arial" w:eastAsia="Calibri" w:hAnsi="Arial" w:cs="Arial"/>
          <w:szCs w:val="24"/>
        </w:rPr>
        <w:t xml:space="preserve">feminist </w:t>
      </w:r>
      <w:r w:rsidR="00572E6F" w:rsidRPr="00D74DE2">
        <w:rPr>
          <w:rFonts w:ascii="Arial" w:eastAsia="Calibri" w:hAnsi="Arial" w:cs="Arial"/>
          <w:szCs w:val="24"/>
        </w:rPr>
        <w:t>IR</w:t>
      </w:r>
      <w:r w:rsidR="00482402" w:rsidRPr="00D74DE2">
        <w:rPr>
          <w:rFonts w:ascii="Arial" w:eastAsia="Calibri" w:hAnsi="Arial" w:cs="Arial"/>
          <w:szCs w:val="24"/>
        </w:rPr>
        <w:t>? W</w:t>
      </w:r>
      <w:r w:rsidR="00572E6F" w:rsidRPr="00D74DE2">
        <w:rPr>
          <w:rFonts w:ascii="Arial" w:eastAsia="Calibri" w:hAnsi="Arial" w:cs="Arial"/>
          <w:szCs w:val="24"/>
        </w:rPr>
        <w:t>hich do you find most convincing?</w:t>
      </w:r>
    </w:p>
    <w:p w14:paraId="6DCC6B20" w14:textId="77777777" w:rsidR="00D271CE" w:rsidRPr="00D74DE2" w:rsidRDefault="00D271CE" w:rsidP="00D74DE2">
      <w:pPr>
        <w:pStyle w:val="ListParagraph"/>
        <w:numPr>
          <w:ilvl w:val="0"/>
          <w:numId w:val="38"/>
        </w:numPr>
        <w:autoSpaceDE w:val="0"/>
        <w:autoSpaceDN w:val="0"/>
        <w:adjustRightInd w:val="0"/>
        <w:rPr>
          <w:rFonts w:ascii="Arial" w:eastAsia="Calibri" w:hAnsi="Arial" w:cs="Arial"/>
          <w:szCs w:val="24"/>
        </w:rPr>
      </w:pPr>
      <w:r w:rsidRPr="00D74DE2">
        <w:rPr>
          <w:rFonts w:ascii="Arial" w:eastAsia="Calibri" w:hAnsi="Arial" w:cs="Arial"/>
          <w:szCs w:val="24"/>
        </w:rPr>
        <w:t xml:space="preserve">Consider high profile recent events in world politics: in what ways and to what extent has gender played a role? </w:t>
      </w:r>
    </w:p>
    <w:p w14:paraId="5636A641" w14:textId="77777777" w:rsidR="009D4881" w:rsidRPr="00D74DE2" w:rsidRDefault="009D4881" w:rsidP="00D74DE2">
      <w:pPr>
        <w:pStyle w:val="ListParagraph"/>
        <w:autoSpaceDE w:val="0"/>
        <w:autoSpaceDN w:val="0"/>
        <w:adjustRightInd w:val="0"/>
        <w:rPr>
          <w:rFonts w:ascii="Arial" w:eastAsia="Calibri" w:hAnsi="Arial" w:cs="Arial"/>
          <w:szCs w:val="24"/>
        </w:rPr>
      </w:pPr>
    </w:p>
    <w:p w14:paraId="099500BB" w14:textId="77777777" w:rsidR="00E51F97"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Seminar Reading</w:t>
      </w:r>
    </w:p>
    <w:p w14:paraId="3449B5BD" w14:textId="77777777" w:rsidR="00482402" w:rsidRPr="00D74DE2" w:rsidRDefault="00482402" w:rsidP="00D74DE2">
      <w:pPr>
        <w:tabs>
          <w:tab w:val="center" w:pos="4153"/>
          <w:tab w:val="right" w:pos="8306"/>
        </w:tabs>
        <w:rPr>
          <w:rFonts w:eastAsia="SimSun" w:cs="Arial"/>
          <w:b/>
          <w:i/>
          <w:color w:val="000000"/>
          <w:lang w:eastAsia="en-GB"/>
        </w:rPr>
      </w:pPr>
    </w:p>
    <w:p w14:paraId="0ACDE928" w14:textId="6230FFCB" w:rsidR="00C83EF6" w:rsidRPr="00D74DE2" w:rsidRDefault="007B66C5" w:rsidP="00D74DE2">
      <w:pPr>
        <w:ind w:left="720" w:hanging="720"/>
        <w:rPr>
          <w:rFonts w:cs="Arial"/>
          <w:b/>
          <w:lang w:val="en-US" w:eastAsia="en-GB"/>
        </w:rPr>
      </w:pPr>
      <w:r w:rsidRPr="00D74DE2">
        <w:rPr>
          <w:rFonts w:cs="Arial"/>
          <w:lang w:val="en-US" w:eastAsia="en-GB"/>
        </w:rPr>
        <w:t xml:space="preserve">Connell, Raewyn (2014) </w:t>
      </w:r>
      <w:r w:rsidRPr="00D74DE2">
        <w:rPr>
          <w:rFonts w:cs="Arial"/>
          <w:i/>
          <w:lang w:val="en-US" w:eastAsia="en-GB"/>
        </w:rPr>
        <w:t xml:space="preserve">Gender in World Perspective, </w:t>
      </w:r>
      <w:r w:rsidRPr="00D74DE2">
        <w:rPr>
          <w:rFonts w:cs="Arial"/>
          <w:lang w:val="en-US" w:eastAsia="en-GB"/>
        </w:rPr>
        <w:t>Cambridge: Polity Press, chapter 1: ‘The Question of Gender’</w:t>
      </w:r>
      <w:r w:rsidR="00847947">
        <w:t>. Scanned copy on myplace.</w:t>
      </w:r>
    </w:p>
    <w:p w14:paraId="187660AD" w14:textId="5502D9AF" w:rsidR="00C978AD" w:rsidRPr="00D74DE2" w:rsidRDefault="00517F98" w:rsidP="00D74DE2">
      <w:pPr>
        <w:ind w:left="720" w:hanging="720"/>
        <w:rPr>
          <w:rFonts w:cs="Arial"/>
          <w:lang w:val="en-US" w:eastAsia="en-GB"/>
        </w:rPr>
      </w:pPr>
      <w:r w:rsidRPr="00D74DE2">
        <w:rPr>
          <w:rFonts w:cs="Arial"/>
          <w:lang w:val="en-US" w:eastAsia="en-GB"/>
        </w:rPr>
        <w:t>Enloe, Cynthia (201</w:t>
      </w:r>
      <w:r w:rsidR="00C978AD" w:rsidRPr="00D74DE2">
        <w:rPr>
          <w:rFonts w:cs="Arial"/>
          <w:lang w:val="en-US" w:eastAsia="en-GB"/>
        </w:rPr>
        <w:t xml:space="preserve">4) </w:t>
      </w:r>
      <w:r w:rsidR="00C978AD" w:rsidRPr="00D74DE2">
        <w:rPr>
          <w:rFonts w:cs="Arial"/>
          <w:i/>
          <w:lang w:val="en-US" w:eastAsia="en-GB"/>
        </w:rPr>
        <w:t xml:space="preserve">Bananas, Beaches and Bases: Making Feminist Sense of International Politics, </w:t>
      </w:r>
      <w:r w:rsidR="00C978AD" w:rsidRPr="00D74DE2">
        <w:rPr>
          <w:rFonts w:cs="Arial"/>
          <w:lang w:val="en-US" w:eastAsia="en-GB"/>
        </w:rPr>
        <w:t>2</w:t>
      </w:r>
      <w:r w:rsidR="00C978AD" w:rsidRPr="00D74DE2">
        <w:rPr>
          <w:rFonts w:cs="Arial"/>
          <w:vertAlign w:val="superscript"/>
          <w:lang w:val="en-US" w:eastAsia="en-GB"/>
        </w:rPr>
        <w:t>nd</w:t>
      </w:r>
      <w:r w:rsidR="00C978AD" w:rsidRPr="00D74DE2">
        <w:rPr>
          <w:rFonts w:cs="Arial"/>
          <w:lang w:val="en-US" w:eastAsia="en-GB"/>
        </w:rPr>
        <w:t xml:space="preserve"> edition, Berkeley: University of California Press, chapter 1: ‘Gender Makes the World Go Round: Where are the Women?’pp.1-36. </w:t>
      </w:r>
      <w:r w:rsidR="00847947">
        <w:rPr>
          <w:rFonts w:cs="Arial"/>
          <w:lang w:val="en-US" w:eastAsia="en-GB"/>
        </w:rPr>
        <w:t>Scanned copy on myplace.</w:t>
      </w:r>
    </w:p>
    <w:p w14:paraId="106788B8" w14:textId="1B5F563A" w:rsidR="00482402" w:rsidRPr="00D74DE2" w:rsidRDefault="00482402" w:rsidP="00D74DE2">
      <w:pPr>
        <w:pStyle w:val="Default"/>
        <w:ind w:left="720" w:hanging="720"/>
        <w:rPr>
          <w:rFonts w:ascii="Arial" w:eastAsia="Calibri" w:hAnsi="Arial" w:cs="Arial"/>
          <w:lang w:val="en-GB" w:eastAsia="en-GB"/>
        </w:rPr>
      </w:pPr>
      <w:r w:rsidRPr="00D74DE2">
        <w:rPr>
          <w:rFonts w:ascii="Arial" w:hAnsi="Arial" w:cs="Arial"/>
        </w:rPr>
        <w:t>She</w:t>
      </w:r>
      <w:r w:rsidR="006E19A4" w:rsidRPr="00D74DE2">
        <w:rPr>
          <w:rFonts w:ascii="Arial" w:hAnsi="Arial" w:cs="Arial"/>
        </w:rPr>
        <w:t>pherd, Laura J. (2015) ‘Sex or G</w:t>
      </w:r>
      <w:r w:rsidRPr="00D74DE2">
        <w:rPr>
          <w:rFonts w:ascii="Arial" w:hAnsi="Arial" w:cs="Arial"/>
        </w:rPr>
        <w:t xml:space="preserve">ender? Bodies in </w:t>
      </w:r>
      <w:r w:rsidR="006E19A4" w:rsidRPr="00D74DE2">
        <w:rPr>
          <w:rFonts w:ascii="Arial" w:hAnsi="Arial" w:cs="Arial"/>
        </w:rPr>
        <w:t xml:space="preserve">Global Politics And Why Gender Matters’ </w:t>
      </w:r>
      <w:r w:rsidRPr="00D74DE2">
        <w:rPr>
          <w:rFonts w:ascii="Arial" w:hAnsi="Arial" w:cs="Arial"/>
        </w:rPr>
        <w:t xml:space="preserve">in Laura </w:t>
      </w:r>
      <w:r w:rsidR="00853855" w:rsidRPr="00D74DE2">
        <w:rPr>
          <w:rFonts w:ascii="Arial" w:hAnsi="Arial" w:cs="Arial"/>
        </w:rPr>
        <w:t xml:space="preserve">J. </w:t>
      </w:r>
      <w:r w:rsidRPr="00D74DE2">
        <w:rPr>
          <w:rFonts w:ascii="Arial" w:hAnsi="Arial" w:cs="Arial"/>
        </w:rPr>
        <w:t xml:space="preserve">Shepherd (ed) </w:t>
      </w:r>
      <w:r w:rsidRPr="00D74DE2">
        <w:rPr>
          <w:rFonts w:ascii="Arial" w:hAnsi="Arial" w:cs="Arial"/>
          <w:i/>
        </w:rPr>
        <w:t xml:space="preserve">Gender Matters in Global Politics: A Feminist Introduction to International Relations, </w:t>
      </w:r>
      <w:r w:rsidRPr="00D74DE2">
        <w:rPr>
          <w:rFonts w:ascii="Arial" w:hAnsi="Arial" w:cs="Arial"/>
        </w:rPr>
        <w:t>2</w:t>
      </w:r>
      <w:r w:rsidRPr="00D74DE2">
        <w:rPr>
          <w:rFonts w:ascii="Arial" w:hAnsi="Arial" w:cs="Arial"/>
          <w:vertAlign w:val="superscript"/>
        </w:rPr>
        <w:t>nd</w:t>
      </w:r>
      <w:r w:rsidRPr="00D74DE2">
        <w:rPr>
          <w:rFonts w:ascii="Arial" w:hAnsi="Arial" w:cs="Arial"/>
        </w:rPr>
        <w:t xml:space="preserve"> edition, London and New York: Routledge</w:t>
      </w:r>
      <w:hyperlink r:id="rId29" w:history="1">
        <w:r w:rsidR="00F45F0E" w:rsidRPr="00D74DE2">
          <w:rPr>
            <w:rStyle w:val="Hyperlink"/>
            <w:rFonts w:ascii="Arial" w:hAnsi="Arial" w:cs="Arial"/>
          </w:rPr>
          <w:t xml:space="preserve">. </w:t>
        </w:r>
        <w:r w:rsidR="005F5854" w:rsidRPr="00D74DE2">
          <w:rPr>
            <w:rStyle w:val="Hyperlink"/>
            <w:rFonts w:ascii="Arial" w:hAnsi="Arial" w:cs="Arial"/>
          </w:rPr>
          <w:t>Ebook via library website.</w:t>
        </w:r>
      </w:hyperlink>
    </w:p>
    <w:p w14:paraId="6EF4B356" w14:textId="77777777" w:rsidR="000F3E5C" w:rsidRPr="00D74DE2" w:rsidRDefault="000F3E5C" w:rsidP="00D74DE2">
      <w:pPr>
        <w:pStyle w:val="Default"/>
        <w:ind w:left="720" w:hanging="720"/>
        <w:rPr>
          <w:rFonts w:ascii="Arial" w:hAnsi="Arial" w:cs="Arial"/>
          <w:lang w:eastAsia="en-GB"/>
        </w:rPr>
      </w:pPr>
    </w:p>
    <w:p w14:paraId="3C90E8CC" w14:textId="77777777" w:rsidR="00DF370C" w:rsidRPr="00D74DE2" w:rsidRDefault="00DF370C"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Beyond the Reading List</w:t>
      </w:r>
      <w:r w:rsidR="002B296B" w:rsidRPr="00D74DE2">
        <w:rPr>
          <w:rFonts w:eastAsia="SimSun" w:cs="Arial"/>
          <w:b/>
          <w:i/>
          <w:color w:val="000000"/>
          <w:lang w:eastAsia="en-GB"/>
        </w:rPr>
        <w:t xml:space="preserve">  </w:t>
      </w:r>
    </w:p>
    <w:p w14:paraId="1E3FAC02" w14:textId="77777777" w:rsidR="00E11AEF" w:rsidRPr="00D74DE2" w:rsidRDefault="00E11AEF" w:rsidP="00D74DE2">
      <w:pPr>
        <w:tabs>
          <w:tab w:val="center" w:pos="4153"/>
          <w:tab w:val="right" w:pos="8306"/>
        </w:tabs>
        <w:rPr>
          <w:rFonts w:eastAsia="SimSun" w:cs="Arial"/>
          <w:color w:val="000000"/>
          <w:lang w:eastAsia="en-GB"/>
        </w:rPr>
      </w:pPr>
    </w:p>
    <w:p w14:paraId="0BB690A9" w14:textId="77777777" w:rsidR="00E11AEF" w:rsidRPr="00D74DE2" w:rsidRDefault="004C1876" w:rsidP="00D74DE2">
      <w:pPr>
        <w:tabs>
          <w:tab w:val="center" w:pos="4153"/>
          <w:tab w:val="right" w:pos="8306"/>
        </w:tabs>
        <w:rPr>
          <w:rFonts w:eastAsia="SimSun" w:cs="Arial"/>
          <w:color w:val="000000"/>
          <w:lang w:eastAsia="en-GB"/>
        </w:rPr>
      </w:pPr>
      <w:r w:rsidRPr="00D74DE2">
        <w:rPr>
          <w:rFonts w:eastAsia="SimSun" w:cs="Arial"/>
          <w:color w:val="000000"/>
          <w:lang w:eastAsia="en-GB"/>
        </w:rPr>
        <w:t>Over to you this week: c</w:t>
      </w:r>
      <w:r w:rsidR="00E11AEF" w:rsidRPr="00D74DE2">
        <w:rPr>
          <w:rFonts w:eastAsia="SimSun" w:cs="Arial"/>
          <w:color w:val="000000"/>
          <w:lang w:eastAsia="en-GB"/>
        </w:rPr>
        <w:t xml:space="preserve">an you find an empirical example </w:t>
      </w:r>
      <w:r w:rsidR="009C5F87" w:rsidRPr="00D74DE2">
        <w:rPr>
          <w:rFonts w:eastAsia="SimSun" w:cs="Arial"/>
          <w:color w:val="000000"/>
          <w:lang w:eastAsia="en-GB"/>
        </w:rPr>
        <w:t xml:space="preserve">in the news </w:t>
      </w:r>
      <w:r w:rsidR="00E11AEF" w:rsidRPr="00D74DE2">
        <w:rPr>
          <w:rFonts w:eastAsia="SimSun" w:cs="Arial"/>
          <w:color w:val="000000"/>
          <w:lang w:eastAsia="en-GB"/>
        </w:rPr>
        <w:t>of how gender has shaped or been shaped by world politics? Please bring to the seminar at least one newspaper clipping or webpage printout of a news story from the last couple of weeks to share with the group.</w:t>
      </w:r>
    </w:p>
    <w:p w14:paraId="75D86541" w14:textId="77777777" w:rsidR="00691FAA" w:rsidRPr="00D74DE2" w:rsidRDefault="00691FAA" w:rsidP="00D74DE2">
      <w:pPr>
        <w:tabs>
          <w:tab w:val="center" w:pos="4153"/>
          <w:tab w:val="right" w:pos="8306"/>
        </w:tabs>
        <w:rPr>
          <w:rFonts w:eastAsia="SimSun" w:cs="Arial"/>
          <w:color w:val="000000"/>
          <w:lang w:eastAsia="en-GB"/>
        </w:rPr>
      </w:pPr>
    </w:p>
    <w:p w14:paraId="09B161DB" w14:textId="77777777" w:rsidR="00E51F97" w:rsidRPr="00D74DE2" w:rsidRDefault="00E51F97" w:rsidP="00D74DE2">
      <w:pPr>
        <w:rPr>
          <w:rFonts w:eastAsia="SimSun" w:cs="Arial"/>
          <w:b/>
          <w:i/>
          <w:color w:val="000000"/>
          <w:lang w:eastAsia="en-GB"/>
        </w:rPr>
      </w:pPr>
      <w:r w:rsidRPr="00D74DE2">
        <w:rPr>
          <w:rFonts w:eastAsia="SimSun" w:cs="Arial"/>
          <w:b/>
          <w:i/>
          <w:color w:val="000000"/>
          <w:lang w:eastAsia="en-GB"/>
        </w:rPr>
        <w:t>Further Reading</w:t>
      </w:r>
    </w:p>
    <w:p w14:paraId="7503D01E" w14:textId="77777777" w:rsidR="00BA6E65" w:rsidRDefault="00BA6E65" w:rsidP="00D74DE2">
      <w:pPr>
        <w:ind w:left="720" w:hanging="720"/>
        <w:rPr>
          <w:rFonts w:eastAsia="SimSun" w:cs="Arial"/>
          <w:i/>
          <w:color w:val="000000"/>
          <w:lang w:eastAsia="en-GB"/>
        </w:rPr>
      </w:pPr>
    </w:p>
    <w:p w14:paraId="2E540CA1" w14:textId="77777777" w:rsidR="00517F98" w:rsidRPr="00D74DE2" w:rsidRDefault="00BA6E65" w:rsidP="00D74DE2">
      <w:pPr>
        <w:ind w:left="720" w:hanging="720"/>
        <w:rPr>
          <w:rFonts w:eastAsia="SimSun" w:cs="Arial"/>
          <w:i/>
          <w:color w:val="000000"/>
          <w:lang w:eastAsia="en-GB"/>
        </w:rPr>
      </w:pPr>
      <w:r>
        <w:rPr>
          <w:rFonts w:eastAsia="SimSun" w:cs="Arial"/>
          <w:i/>
          <w:color w:val="000000"/>
          <w:lang w:eastAsia="en-GB"/>
        </w:rPr>
        <w:t>Theorising G</w:t>
      </w:r>
      <w:r w:rsidR="00517F98" w:rsidRPr="00D74DE2">
        <w:rPr>
          <w:rFonts w:eastAsia="SimSun" w:cs="Arial"/>
          <w:i/>
          <w:color w:val="000000"/>
          <w:lang w:eastAsia="en-GB"/>
        </w:rPr>
        <w:t>ender</w:t>
      </w:r>
    </w:p>
    <w:p w14:paraId="69754E88" w14:textId="77777777" w:rsidR="00517F98" w:rsidRPr="00D74DE2" w:rsidRDefault="00517F98" w:rsidP="00D74DE2">
      <w:pPr>
        <w:ind w:left="720" w:hanging="720"/>
        <w:rPr>
          <w:rFonts w:eastAsia="SimSun" w:cs="Arial"/>
          <w:i/>
          <w:color w:val="000000"/>
          <w:lang w:eastAsia="en-GB"/>
        </w:rPr>
      </w:pPr>
    </w:p>
    <w:p w14:paraId="5452B3A3" w14:textId="77777777" w:rsidR="00BA6E65" w:rsidRPr="005B4F09" w:rsidRDefault="00BA6E65" w:rsidP="00BA6E65">
      <w:pPr>
        <w:spacing w:line="300" w:lineRule="atLeast"/>
        <w:ind w:left="720" w:hanging="720"/>
        <w:jc w:val="both"/>
        <w:rPr>
          <w:rFonts w:cs="Arial"/>
          <w:color w:val="000000"/>
          <w:lang w:val="en-US" w:eastAsia="en-GB"/>
        </w:rPr>
      </w:pPr>
      <w:r w:rsidRPr="005B4F09">
        <w:rPr>
          <w:rFonts w:cs="Arial"/>
          <w:color w:val="000000"/>
          <w:lang w:val="en-US" w:eastAsia="en-GB"/>
        </w:rPr>
        <w:t xml:space="preserve">Alsop, Rachel et al (2002) </w:t>
      </w:r>
      <w:r w:rsidRPr="005B4F09">
        <w:rPr>
          <w:rFonts w:cs="Arial"/>
          <w:i/>
          <w:color w:val="000000"/>
          <w:lang w:val="en-US" w:eastAsia="en-GB"/>
        </w:rPr>
        <w:t xml:space="preserve">Theorizing Gender, </w:t>
      </w:r>
      <w:r w:rsidRPr="005B4F09">
        <w:rPr>
          <w:rFonts w:cs="Arial"/>
          <w:color w:val="000000"/>
          <w:lang w:val="en-US" w:eastAsia="en-GB"/>
        </w:rPr>
        <w:t xml:space="preserve">Cambridge: Polity Press. </w:t>
      </w:r>
    </w:p>
    <w:p w14:paraId="03C25434" w14:textId="77777777" w:rsidR="00BA6E65" w:rsidRDefault="00BA6E65" w:rsidP="00D74DE2">
      <w:pPr>
        <w:ind w:left="720" w:hanging="720"/>
        <w:rPr>
          <w:rFonts w:cs="Arial"/>
          <w:color w:val="000000"/>
          <w:lang w:eastAsia="en-GB"/>
        </w:rPr>
      </w:pPr>
      <w:r w:rsidRPr="00600C4B">
        <w:rPr>
          <w:rFonts w:cs="Arial"/>
          <w:color w:val="000000"/>
          <w:lang w:eastAsia="en-GB"/>
        </w:rPr>
        <w:t>Baden, Sally and Anne Marie Goetz (1997) ‘</w:t>
      </w:r>
      <w:r w:rsidRPr="00600C4B">
        <w:rPr>
          <w:rFonts w:cs="Arial"/>
          <w:iCs/>
          <w:color w:val="000000"/>
          <w:lang w:eastAsia="en-GB"/>
        </w:rPr>
        <w:t>Who Needs [Se</w:t>
      </w:r>
      <w:r w:rsidR="001B27D4">
        <w:rPr>
          <w:rFonts w:cs="Arial"/>
          <w:iCs/>
          <w:color w:val="000000"/>
          <w:lang w:eastAsia="en-GB"/>
        </w:rPr>
        <w:t>x] When You Can Have [Gender]?: Conflicting Discourses on Gender at Beijing’,</w:t>
      </w:r>
      <w:r w:rsidRPr="00600C4B">
        <w:rPr>
          <w:rFonts w:cs="Arial"/>
          <w:color w:val="000000"/>
          <w:lang w:eastAsia="en-GB"/>
        </w:rPr>
        <w:t xml:space="preserve"> </w:t>
      </w:r>
      <w:r w:rsidRPr="00600C4B">
        <w:rPr>
          <w:rFonts w:cs="Arial"/>
          <w:i/>
          <w:color w:val="000000"/>
          <w:lang w:eastAsia="en-GB"/>
        </w:rPr>
        <w:t>Feminist Review</w:t>
      </w:r>
      <w:r w:rsidRPr="00600C4B">
        <w:rPr>
          <w:rFonts w:cs="Arial"/>
          <w:color w:val="000000"/>
          <w:lang w:eastAsia="en-GB"/>
        </w:rPr>
        <w:t xml:space="preserve"> 56: 3-25</w:t>
      </w:r>
    </w:p>
    <w:p w14:paraId="5124F627" w14:textId="77777777" w:rsidR="00BA6E65" w:rsidRPr="00600C4B" w:rsidRDefault="00BA6E65" w:rsidP="00BA6E65">
      <w:pPr>
        <w:spacing w:line="300" w:lineRule="atLeast"/>
        <w:ind w:left="720" w:hanging="720"/>
        <w:jc w:val="both"/>
        <w:rPr>
          <w:rFonts w:cs="Arial"/>
        </w:rPr>
      </w:pPr>
      <w:r>
        <w:rPr>
          <w:rFonts w:cs="Arial"/>
        </w:rPr>
        <w:t>Beasley, Chris.</w:t>
      </w:r>
      <w:r w:rsidRPr="00600C4B">
        <w:rPr>
          <w:rFonts w:cs="Arial"/>
        </w:rPr>
        <w:t xml:space="preserve"> 2005. </w:t>
      </w:r>
      <w:r w:rsidRPr="00600C4B">
        <w:rPr>
          <w:rFonts w:cs="Arial"/>
          <w:i/>
        </w:rPr>
        <w:t>Gender and Sexuality: Critical Theories, Critical Thinkers</w:t>
      </w:r>
      <w:r w:rsidRPr="00600C4B">
        <w:rPr>
          <w:rFonts w:cs="Arial"/>
        </w:rPr>
        <w:t xml:space="preserve">. London: SAGE. Chapter 1: Gender and Feminism, and Chapter 14, Transgender Theorising: </w:t>
      </w:r>
    </w:p>
    <w:p w14:paraId="120416E7" w14:textId="77777777" w:rsidR="00A16D5B" w:rsidRPr="00987B78" w:rsidRDefault="00BA6E65" w:rsidP="00987B78">
      <w:pPr>
        <w:ind w:left="720" w:hanging="720"/>
        <w:rPr>
          <w:rFonts w:eastAsia="Calibri" w:cs="Arial"/>
          <w:lang w:eastAsia="en-GB"/>
        </w:rPr>
      </w:pPr>
      <w:r>
        <w:rPr>
          <w:rFonts w:cs="Arial"/>
          <w:color w:val="000000"/>
          <w:lang w:val="en-US" w:eastAsia="en-GB"/>
        </w:rPr>
        <w:t xml:space="preserve">Bradley, Harriet (2013) </w:t>
      </w:r>
      <w:r>
        <w:rPr>
          <w:rFonts w:cs="Arial"/>
          <w:i/>
          <w:color w:val="000000"/>
          <w:lang w:val="en-US" w:eastAsia="en-GB"/>
        </w:rPr>
        <w:t xml:space="preserve">Gender, </w:t>
      </w:r>
      <w:r>
        <w:rPr>
          <w:rFonts w:cs="Arial"/>
          <w:color w:val="000000"/>
          <w:lang w:val="en-US" w:eastAsia="en-GB"/>
        </w:rPr>
        <w:t>Cambridge: Polity Press</w:t>
      </w:r>
      <w:r w:rsidR="00987B78">
        <w:rPr>
          <w:rFonts w:eastAsia="Calibri" w:cs="Arial"/>
          <w:lang w:eastAsia="en-GB"/>
        </w:rPr>
        <w:tab/>
      </w:r>
    </w:p>
    <w:p w14:paraId="41EF6280" w14:textId="77777777" w:rsidR="008E4E30" w:rsidRPr="001B1BA6" w:rsidRDefault="008E4E30" w:rsidP="008E4E30">
      <w:pPr>
        <w:spacing w:line="300" w:lineRule="atLeast"/>
        <w:ind w:left="720" w:hanging="720"/>
      </w:pPr>
      <w:r>
        <w:rPr>
          <w:rFonts w:cs="Arial"/>
          <w:color w:val="000000"/>
          <w:lang w:val="en-US" w:eastAsia="en-GB"/>
        </w:rPr>
        <w:lastRenderedPageBreak/>
        <w:t>Butler, Judith P.</w:t>
      </w:r>
      <w:r w:rsidR="00C96621">
        <w:rPr>
          <w:rFonts w:cs="Arial"/>
          <w:color w:val="000000"/>
          <w:lang w:val="en-US" w:eastAsia="en-GB"/>
        </w:rPr>
        <w:t xml:space="preserve"> </w:t>
      </w:r>
      <w:r>
        <w:rPr>
          <w:rFonts w:cs="Arial"/>
          <w:color w:val="000000"/>
          <w:lang w:val="en-US" w:eastAsia="en-GB"/>
        </w:rPr>
        <w:t xml:space="preserve">(1988) ‘Performative Acts and Gender Constitution’, </w:t>
      </w:r>
      <w:r>
        <w:rPr>
          <w:rFonts w:cs="Arial"/>
          <w:i/>
          <w:color w:val="000000"/>
          <w:lang w:val="en-US" w:eastAsia="en-GB"/>
        </w:rPr>
        <w:t xml:space="preserve">Theatre Journal </w:t>
      </w:r>
      <w:r>
        <w:t xml:space="preserve">40 (4): 519-531, access online through library website </w:t>
      </w:r>
    </w:p>
    <w:p w14:paraId="17A2A663" w14:textId="77777777" w:rsidR="008E4E30" w:rsidRPr="005B4F09" w:rsidRDefault="008E4E30" w:rsidP="008E4E30">
      <w:pPr>
        <w:autoSpaceDE w:val="0"/>
        <w:autoSpaceDN w:val="0"/>
        <w:adjustRightInd w:val="0"/>
        <w:ind w:left="720" w:hanging="720"/>
        <w:rPr>
          <w:rFonts w:cs="Arial"/>
          <w:color w:val="000000"/>
          <w:lang w:eastAsia="en-GB"/>
        </w:rPr>
      </w:pPr>
      <w:r w:rsidRPr="005B4F09">
        <w:rPr>
          <w:rFonts w:cs="Arial"/>
          <w:color w:val="000000"/>
          <w:lang w:eastAsia="en-GB"/>
        </w:rPr>
        <w:t xml:space="preserve">Butler, Judith P. (1999) </w:t>
      </w:r>
      <w:r w:rsidRPr="005B4F09">
        <w:rPr>
          <w:rFonts w:cs="Arial"/>
          <w:i/>
          <w:color w:val="000000"/>
          <w:lang w:eastAsia="en-GB"/>
        </w:rPr>
        <w:t>Gender Trouble</w:t>
      </w:r>
      <w:r>
        <w:rPr>
          <w:rFonts w:cs="Arial"/>
          <w:i/>
          <w:color w:val="000000"/>
          <w:lang w:eastAsia="en-GB"/>
        </w:rPr>
        <w:t>: Feminism and the Subversion of Identity</w:t>
      </w:r>
      <w:r w:rsidRPr="005B4F09">
        <w:rPr>
          <w:rFonts w:cs="Arial"/>
          <w:i/>
          <w:color w:val="000000"/>
          <w:lang w:eastAsia="en-GB"/>
        </w:rPr>
        <w:t xml:space="preserve"> </w:t>
      </w:r>
      <w:r w:rsidRPr="005B4F09">
        <w:rPr>
          <w:rFonts w:cs="Arial"/>
          <w:color w:val="000000"/>
          <w:lang w:eastAsia="en-GB"/>
        </w:rPr>
        <w:t>2</w:t>
      </w:r>
      <w:r w:rsidRPr="005B4F09">
        <w:rPr>
          <w:rFonts w:cs="Arial"/>
          <w:color w:val="000000"/>
          <w:vertAlign w:val="superscript"/>
          <w:lang w:eastAsia="en-GB"/>
        </w:rPr>
        <w:t>nd</w:t>
      </w:r>
      <w:r w:rsidRPr="005B4F09">
        <w:rPr>
          <w:rFonts w:cs="Arial"/>
          <w:color w:val="000000"/>
          <w:lang w:eastAsia="en-GB"/>
        </w:rPr>
        <w:t xml:space="preserve"> edition.</w:t>
      </w:r>
      <w:r w:rsidRPr="005B4F09">
        <w:rPr>
          <w:rFonts w:cs="Arial"/>
          <w:i/>
          <w:color w:val="000000"/>
          <w:lang w:eastAsia="en-GB"/>
        </w:rPr>
        <w:t xml:space="preserve"> </w:t>
      </w:r>
      <w:r>
        <w:rPr>
          <w:rFonts w:cs="Arial"/>
          <w:color w:val="000000"/>
          <w:lang w:eastAsia="en-GB"/>
        </w:rPr>
        <w:t>London: Routledge</w:t>
      </w:r>
      <w:r w:rsidRPr="005B4F09">
        <w:rPr>
          <w:rFonts w:cs="Arial"/>
          <w:color w:val="000000"/>
          <w:lang w:eastAsia="en-GB"/>
        </w:rPr>
        <w:t xml:space="preserve">. </w:t>
      </w:r>
    </w:p>
    <w:p w14:paraId="55D5EE4B" w14:textId="77777777" w:rsidR="00C83EF6" w:rsidRPr="00D74DE2" w:rsidRDefault="008E4E30" w:rsidP="008E4E30">
      <w:pPr>
        <w:ind w:left="720" w:hanging="720"/>
        <w:rPr>
          <w:rFonts w:cs="Arial"/>
          <w:lang w:val="en-US" w:eastAsia="en-GB"/>
        </w:rPr>
      </w:pPr>
      <w:r w:rsidRPr="00A80B0C">
        <w:rPr>
          <w:rFonts w:cs="Arial"/>
          <w:color w:val="000000"/>
          <w:lang w:val="en-US" w:eastAsia="en-GB"/>
        </w:rPr>
        <w:t xml:space="preserve">Butler, Judith P. (2004) </w:t>
      </w:r>
      <w:r w:rsidRPr="00A80B0C">
        <w:rPr>
          <w:rFonts w:cs="Arial"/>
          <w:i/>
          <w:color w:val="000000"/>
          <w:lang w:val="en-US" w:eastAsia="en-GB"/>
        </w:rPr>
        <w:t xml:space="preserve">Undoing Gender, </w:t>
      </w:r>
      <w:r w:rsidRPr="00A80B0C">
        <w:rPr>
          <w:rFonts w:cs="Arial"/>
          <w:color w:val="000000"/>
          <w:lang w:val="en-US" w:eastAsia="en-GB"/>
        </w:rPr>
        <w:t>London: Routledge</w:t>
      </w:r>
    </w:p>
    <w:p w14:paraId="0B239448" w14:textId="77777777" w:rsidR="008E4E30" w:rsidRPr="005B4F09" w:rsidRDefault="008E4E30" w:rsidP="008E4E30">
      <w:pPr>
        <w:spacing w:line="300" w:lineRule="atLeast"/>
        <w:ind w:left="720" w:hanging="720"/>
        <w:jc w:val="both"/>
        <w:rPr>
          <w:rFonts w:cs="Arial"/>
          <w:color w:val="000000"/>
          <w:lang w:val="en-US" w:eastAsia="en-GB"/>
        </w:rPr>
      </w:pPr>
      <w:r w:rsidRPr="005B4F09">
        <w:rPr>
          <w:rFonts w:cs="Arial"/>
          <w:color w:val="000000"/>
          <w:lang w:val="en-US" w:eastAsia="en-GB"/>
        </w:rPr>
        <w:t xml:space="preserve">Carver, Terrell (1995) </w:t>
      </w:r>
      <w:r w:rsidRPr="005B4F09">
        <w:rPr>
          <w:rFonts w:cs="Arial"/>
          <w:i/>
          <w:color w:val="000000"/>
          <w:lang w:val="en-US" w:eastAsia="en-GB"/>
        </w:rPr>
        <w:t xml:space="preserve">Gender is not a Synonym for Women, </w:t>
      </w:r>
      <w:r w:rsidRPr="005B4F09">
        <w:rPr>
          <w:rFonts w:cs="Arial"/>
          <w:color w:val="000000"/>
          <w:lang w:val="en-US" w:eastAsia="en-GB"/>
        </w:rPr>
        <w:t xml:space="preserve">Boulder, CO: Lynne Rienner. </w:t>
      </w:r>
    </w:p>
    <w:p w14:paraId="6EFC4A3F" w14:textId="77777777" w:rsidR="00DB5A30" w:rsidRDefault="00DB5A30" w:rsidP="00DB5A30">
      <w:pPr>
        <w:spacing w:line="300" w:lineRule="atLeast"/>
        <w:ind w:left="720" w:hanging="720"/>
        <w:rPr>
          <w:rFonts w:cs="Arial"/>
          <w:color w:val="000000"/>
          <w:lang w:val="en-US" w:eastAsia="en-GB"/>
        </w:rPr>
      </w:pPr>
      <w:r>
        <w:rPr>
          <w:rFonts w:cs="Arial"/>
          <w:color w:val="000000"/>
          <w:lang w:val="en-US" w:eastAsia="en-GB"/>
        </w:rPr>
        <w:t xml:space="preserve">Connell. R.W.(1985) ‘Theorising Gender’, </w:t>
      </w:r>
      <w:r>
        <w:rPr>
          <w:rFonts w:cs="Arial"/>
          <w:i/>
          <w:color w:val="000000"/>
          <w:lang w:val="en-US" w:eastAsia="en-GB"/>
        </w:rPr>
        <w:t xml:space="preserve">Sociology </w:t>
      </w:r>
      <w:r>
        <w:rPr>
          <w:rFonts w:cs="Arial"/>
          <w:color w:val="000000"/>
          <w:lang w:val="en-US" w:eastAsia="en-GB"/>
        </w:rPr>
        <w:t xml:space="preserve">19 (2): 260-272. </w:t>
      </w:r>
    </w:p>
    <w:p w14:paraId="5FB946A6" w14:textId="77777777" w:rsidR="008E4E30" w:rsidRDefault="008E4E30" w:rsidP="008E4E30">
      <w:pPr>
        <w:spacing w:line="300" w:lineRule="atLeast"/>
        <w:ind w:left="720" w:hanging="720"/>
        <w:jc w:val="both"/>
        <w:rPr>
          <w:rFonts w:cs="Arial"/>
          <w:color w:val="000000"/>
          <w:lang w:val="en-US" w:eastAsia="en-GB"/>
        </w:rPr>
      </w:pPr>
      <w:r w:rsidRPr="005B4F09">
        <w:rPr>
          <w:rFonts w:cs="Arial"/>
          <w:color w:val="000000"/>
          <w:lang w:val="en-US" w:eastAsia="en-GB"/>
        </w:rPr>
        <w:t xml:space="preserve">Connell R.W. (1987) </w:t>
      </w:r>
      <w:r w:rsidRPr="005B4F09">
        <w:rPr>
          <w:rFonts w:cs="Arial"/>
          <w:i/>
          <w:color w:val="000000"/>
          <w:lang w:val="en-US" w:eastAsia="en-GB"/>
        </w:rPr>
        <w:t>Gender and Power</w:t>
      </w:r>
      <w:r w:rsidR="00DB5A30">
        <w:rPr>
          <w:rFonts w:cs="Arial"/>
          <w:i/>
          <w:color w:val="000000"/>
          <w:lang w:val="en-US" w:eastAsia="en-GB"/>
        </w:rPr>
        <w:t>: Society, the Person and Sexual Politics</w:t>
      </w:r>
      <w:r w:rsidRPr="005B4F09">
        <w:rPr>
          <w:rFonts w:cs="Arial"/>
          <w:i/>
          <w:color w:val="000000"/>
          <w:lang w:val="en-US" w:eastAsia="en-GB"/>
        </w:rPr>
        <w:t xml:space="preserve">, </w:t>
      </w:r>
      <w:r w:rsidRPr="005B4F09">
        <w:rPr>
          <w:rFonts w:cs="Arial"/>
          <w:color w:val="000000"/>
          <w:lang w:val="en-US" w:eastAsia="en-GB"/>
        </w:rPr>
        <w:t>Cambridge: Polity Press.</w:t>
      </w:r>
    </w:p>
    <w:p w14:paraId="61D84092" w14:textId="77777777" w:rsidR="00987B78" w:rsidRDefault="00987B78" w:rsidP="00D74DE2">
      <w:pPr>
        <w:ind w:left="720" w:hanging="720"/>
        <w:rPr>
          <w:rFonts w:eastAsia="Calibri" w:cs="Arial"/>
          <w:lang w:eastAsia="en-GB"/>
        </w:rPr>
      </w:pPr>
      <w:r w:rsidRPr="00D74DE2">
        <w:rPr>
          <w:rFonts w:eastAsia="Calibri" w:cs="Arial"/>
          <w:lang w:eastAsia="en-GB"/>
        </w:rPr>
        <w:t xml:space="preserve">Connell, R.W. (2005 [1995]) </w:t>
      </w:r>
      <w:r w:rsidRPr="00D74DE2">
        <w:rPr>
          <w:rFonts w:eastAsia="Calibri" w:cs="Arial"/>
          <w:i/>
          <w:iCs/>
          <w:lang w:eastAsia="en-GB"/>
        </w:rPr>
        <w:t>Masculinities</w:t>
      </w:r>
      <w:r w:rsidRPr="00D74DE2">
        <w:rPr>
          <w:rFonts w:eastAsia="Calibri" w:cs="Arial"/>
          <w:lang w:eastAsia="en-GB"/>
        </w:rPr>
        <w:t>, 2nd edition, Cambridge: Polity Press.</w:t>
      </w:r>
    </w:p>
    <w:p w14:paraId="4031FAF4" w14:textId="77777777" w:rsidR="003B2C0C" w:rsidRDefault="003B2C0C" w:rsidP="00D74DE2">
      <w:pPr>
        <w:ind w:left="720" w:hanging="720"/>
      </w:pPr>
      <w:r>
        <w:rPr>
          <w:rStyle w:val="nlmstring-name"/>
        </w:rPr>
        <w:t>Hale Sondra</w:t>
      </w:r>
      <w:r>
        <w:t xml:space="preserve"> (</w:t>
      </w:r>
      <w:r>
        <w:rPr>
          <w:rStyle w:val="nlmyear"/>
        </w:rPr>
        <w:t>2009</w:t>
      </w:r>
      <w:r>
        <w:t xml:space="preserve">) </w:t>
      </w:r>
      <w:r>
        <w:rPr>
          <w:rStyle w:val="nlmarticle-title"/>
        </w:rPr>
        <w:t>‘Transnational Gender Studies and the Migrating Concept of Gender in the Middle East and North Africa’</w:t>
      </w:r>
      <w:r>
        <w:t xml:space="preserve">. </w:t>
      </w:r>
      <w:r w:rsidRPr="003B2C0C">
        <w:rPr>
          <w:i/>
        </w:rPr>
        <w:t>Cultural Dynamics</w:t>
      </w:r>
      <w:r>
        <w:t xml:space="preserve"> 21(2): </w:t>
      </w:r>
      <w:r>
        <w:rPr>
          <w:rStyle w:val="nlmfpage"/>
        </w:rPr>
        <w:t>133</w:t>
      </w:r>
      <w:r>
        <w:t>–</w:t>
      </w:r>
      <w:r>
        <w:rPr>
          <w:rStyle w:val="nlmlpage"/>
        </w:rPr>
        <w:t>152</w:t>
      </w:r>
      <w:r>
        <w:t xml:space="preserve">. </w:t>
      </w:r>
    </w:p>
    <w:p w14:paraId="58753B48" w14:textId="77777777" w:rsidR="008E4E30" w:rsidRDefault="008E4E30" w:rsidP="00D74DE2">
      <w:pPr>
        <w:ind w:left="720" w:hanging="720"/>
        <w:rPr>
          <w:rFonts w:cs="Arial"/>
          <w:color w:val="000000"/>
          <w:lang w:val="en-US" w:eastAsia="en-GB"/>
        </w:rPr>
      </w:pPr>
      <w:r w:rsidRPr="005B4F09">
        <w:rPr>
          <w:rFonts w:cs="Arial"/>
          <w:color w:val="000000"/>
          <w:lang w:val="en-US" w:eastAsia="en-GB"/>
        </w:rPr>
        <w:t xml:space="preserve">Marshall, Barbara (2000) </w:t>
      </w:r>
      <w:r w:rsidRPr="005B4F09">
        <w:rPr>
          <w:rFonts w:cs="Arial"/>
          <w:i/>
          <w:color w:val="000000"/>
          <w:lang w:val="en-US" w:eastAsia="en-GB"/>
        </w:rPr>
        <w:t xml:space="preserve">Configuring Gender, </w:t>
      </w:r>
      <w:r w:rsidRPr="005B4F09">
        <w:rPr>
          <w:rFonts w:cs="Arial"/>
          <w:color w:val="000000"/>
          <w:lang w:val="en-US" w:eastAsia="en-GB"/>
        </w:rPr>
        <w:t>Peterborough:</w:t>
      </w:r>
      <w:r w:rsidRPr="005B4F09">
        <w:rPr>
          <w:rFonts w:cs="Arial"/>
          <w:i/>
          <w:color w:val="000000"/>
          <w:lang w:val="en-US" w:eastAsia="en-GB"/>
        </w:rPr>
        <w:t xml:space="preserve"> </w:t>
      </w:r>
      <w:r w:rsidRPr="005B4F09">
        <w:rPr>
          <w:rFonts w:cs="Arial"/>
          <w:color w:val="000000"/>
          <w:lang w:val="en-US" w:eastAsia="en-GB"/>
        </w:rPr>
        <w:t>Broadview,</w:t>
      </w:r>
    </w:p>
    <w:p w14:paraId="24700E6D" w14:textId="77777777" w:rsidR="00DB5A30" w:rsidRPr="00DB5A30" w:rsidRDefault="00DB5A30" w:rsidP="00D74DE2">
      <w:pPr>
        <w:ind w:left="720" w:hanging="720"/>
        <w:rPr>
          <w:rFonts w:eastAsia="Batang" w:cs="Arial"/>
          <w:bCs/>
          <w:color w:val="000000"/>
          <w:lang w:eastAsia="ko-KR"/>
        </w:rPr>
      </w:pPr>
      <w:r>
        <w:rPr>
          <w:rFonts w:eastAsia="Batang" w:cs="Arial"/>
          <w:bCs/>
          <w:color w:val="000000"/>
          <w:lang w:eastAsia="ko-KR"/>
        </w:rPr>
        <w:t xml:space="preserve">Rahman, Momin and Stevie Jackson (2010) </w:t>
      </w:r>
      <w:r>
        <w:rPr>
          <w:rFonts w:eastAsia="Batang" w:cs="Arial"/>
          <w:bCs/>
          <w:i/>
          <w:color w:val="000000"/>
          <w:lang w:eastAsia="ko-KR"/>
        </w:rPr>
        <w:t xml:space="preserve">Gender and Sexuality Sociological Approaches, </w:t>
      </w:r>
      <w:r>
        <w:rPr>
          <w:rFonts w:eastAsia="Batang" w:cs="Arial"/>
          <w:bCs/>
          <w:color w:val="000000"/>
          <w:lang w:eastAsia="ko-KR"/>
        </w:rPr>
        <w:t>Cambridge: Polity P</w:t>
      </w:r>
      <w:r w:rsidRPr="00DB5A30">
        <w:rPr>
          <w:rFonts w:eastAsia="Batang" w:cs="Arial"/>
          <w:bCs/>
          <w:color w:val="000000"/>
          <w:lang w:eastAsia="ko-KR"/>
        </w:rPr>
        <w:t>ress.</w:t>
      </w:r>
    </w:p>
    <w:p w14:paraId="79E63A32" w14:textId="77777777" w:rsidR="008E4E30" w:rsidRDefault="008E4E30" w:rsidP="00D74DE2">
      <w:pPr>
        <w:ind w:left="720" w:hanging="720"/>
        <w:rPr>
          <w:rFonts w:eastAsia="Batang" w:cs="Arial"/>
          <w:color w:val="000000"/>
          <w:lang w:eastAsia="ko-KR"/>
        </w:rPr>
      </w:pPr>
      <w:r w:rsidRPr="005B4F09">
        <w:rPr>
          <w:rFonts w:eastAsia="Batang" w:cs="Arial"/>
          <w:bCs/>
          <w:color w:val="000000"/>
          <w:lang w:eastAsia="ko-KR"/>
        </w:rPr>
        <w:t>Scott, Joan W. (1986) ‘Gender: A Useful Category of Historical Analysis’,</w:t>
      </w:r>
      <w:r w:rsidRPr="005B4F09">
        <w:rPr>
          <w:rFonts w:eastAsia="Batang" w:cs="Arial"/>
          <w:b/>
          <w:bCs/>
          <w:color w:val="000000"/>
          <w:lang w:eastAsia="ko-KR"/>
        </w:rPr>
        <w:t xml:space="preserve"> </w:t>
      </w:r>
      <w:r w:rsidRPr="005B4F09">
        <w:rPr>
          <w:rFonts w:eastAsia="Batang" w:cs="Arial"/>
          <w:i/>
          <w:iCs/>
          <w:color w:val="000000"/>
          <w:lang w:eastAsia="ko-KR"/>
        </w:rPr>
        <w:t>The American Historical Review</w:t>
      </w:r>
      <w:r w:rsidR="004810B4">
        <w:rPr>
          <w:rFonts w:eastAsia="Batang" w:cs="Arial"/>
          <w:color w:val="000000"/>
          <w:lang w:eastAsia="ko-KR"/>
        </w:rPr>
        <w:t>, 91 (</w:t>
      </w:r>
      <w:r w:rsidRPr="005B4F09">
        <w:rPr>
          <w:rFonts w:eastAsia="Batang" w:cs="Arial"/>
          <w:color w:val="000000"/>
          <w:lang w:eastAsia="ko-KR"/>
        </w:rPr>
        <w:t>5): 1053-1075</w:t>
      </w:r>
    </w:p>
    <w:p w14:paraId="10537EC3" w14:textId="77777777" w:rsidR="00987B78" w:rsidRDefault="00987B78" w:rsidP="00987B78">
      <w:pPr>
        <w:ind w:left="720" w:hanging="720"/>
        <w:rPr>
          <w:rFonts w:eastAsia="SimSun" w:cs="Arial"/>
          <w:color w:val="000000"/>
          <w:lang w:eastAsia="en-GB"/>
        </w:rPr>
      </w:pPr>
      <w:r>
        <w:rPr>
          <w:rFonts w:eastAsia="SimSun" w:cs="Arial"/>
          <w:color w:val="000000"/>
          <w:lang w:eastAsia="en-GB"/>
        </w:rPr>
        <w:t xml:space="preserve">Squires, Judith (1999) </w:t>
      </w:r>
      <w:r>
        <w:rPr>
          <w:rFonts w:eastAsia="SimSun" w:cs="Arial"/>
          <w:i/>
          <w:color w:val="000000"/>
          <w:lang w:eastAsia="en-GB"/>
        </w:rPr>
        <w:t xml:space="preserve">Gender in Political Theory, </w:t>
      </w:r>
      <w:r>
        <w:rPr>
          <w:rFonts w:eastAsia="SimSun" w:cs="Arial"/>
          <w:color w:val="000000"/>
          <w:lang w:eastAsia="en-GB"/>
        </w:rPr>
        <w:t>Cambridge: Polity Press, chapter 2 ‘Framing Gender’, pp.54-79.</w:t>
      </w:r>
    </w:p>
    <w:p w14:paraId="6E32B636" w14:textId="77777777" w:rsidR="00987B78" w:rsidRPr="00987B78" w:rsidRDefault="00987B78" w:rsidP="00987B78">
      <w:pPr>
        <w:ind w:left="720" w:hanging="720"/>
        <w:rPr>
          <w:rFonts w:eastAsia="SimSun" w:cs="Arial"/>
          <w:color w:val="000000"/>
          <w:lang w:eastAsia="en-GB"/>
        </w:rPr>
      </w:pPr>
      <w:r>
        <w:rPr>
          <w:rFonts w:eastAsia="SimSun" w:cs="Arial"/>
          <w:color w:val="000000"/>
          <w:lang w:eastAsia="en-GB"/>
        </w:rPr>
        <w:t>Walby, Sylvia (1997</w:t>
      </w:r>
      <w:r w:rsidRPr="00987B78">
        <w:rPr>
          <w:rFonts w:eastAsia="SimSun" w:cs="Arial"/>
          <w:color w:val="000000"/>
          <w:lang w:eastAsia="en-GB"/>
        </w:rPr>
        <w:t xml:space="preserve">) </w:t>
      </w:r>
      <w:r>
        <w:rPr>
          <w:rFonts w:eastAsia="SimSun" w:cs="Arial"/>
          <w:i/>
          <w:color w:val="000000"/>
          <w:lang w:eastAsia="en-GB"/>
        </w:rPr>
        <w:t xml:space="preserve">Gender Transformations, </w:t>
      </w:r>
      <w:r>
        <w:rPr>
          <w:rFonts w:eastAsia="SimSun" w:cs="Arial"/>
          <w:color w:val="000000"/>
          <w:lang w:eastAsia="en-GB"/>
        </w:rPr>
        <w:t xml:space="preserve">London: Routledge, chapter 1 ‘Introduction’, pp.1-21. </w:t>
      </w:r>
    </w:p>
    <w:p w14:paraId="2A851860" w14:textId="77777777" w:rsidR="00987B78" w:rsidRPr="00987B78" w:rsidRDefault="00987B78" w:rsidP="00D74DE2">
      <w:pPr>
        <w:ind w:left="720" w:hanging="720"/>
        <w:rPr>
          <w:rFonts w:eastAsia="SimSun" w:cs="Arial"/>
          <w:i/>
          <w:color w:val="000000"/>
          <w:lang w:eastAsia="en-GB"/>
        </w:rPr>
      </w:pPr>
    </w:p>
    <w:p w14:paraId="4F04DDEF" w14:textId="77777777" w:rsidR="00517F98" w:rsidRDefault="00BA6E65" w:rsidP="00D74DE2">
      <w:pPr>
        <w:ind w:left="720" w:hanging="720"/>
        <w:rPr>
          <w:rFonts w:eastAsia="SimSun" w:cs="Arial"/>
          <w:i/>
          <w:color w:val="000000"/>
          <w:lang w:eastAsia="en-GB"/>
        </w:rPr>
      </w:pPr>
      <w:r>
        <w:rPr>
          <w:rFonts w:eastAsia="SimSun" w:cs="Arial"/>
          <w:i/>
          <w:color w:val="000000"/>
          <w:lang w:eastAsia="en-GB"/>
        </w:rPr>
        <w:t>G</w:t>
      </w:r>
      <w:r w:rsidR="00C83EF6" w:rsidRPr="00D74DE2">
        <w:rPr>
          <w:rFonts w:eastAsia="SimSun" w:cs="Arial"/>
          <w:i/>
          <w:color w:val="000000"/>
          <w:lang w:eastAsia="en-GB"/>
        </w:rPr>
        <w:t>ender in IR</w:t>
      </w:r>
    </w:p>
    <w:p w14:paraId="08C30979" w14:textId="77777777" w:rsidR="008E4E30" w:rsidRPr="00D74DE2" w:rsidRDefault="008E4E30" w:rsidP="00D74DE2">
      <w:pPr>
        <w:ind w:left="720" w:hanging="720"/>
        <w:rPr>
          <w:rFonts w:eastAsia="SimSun" w:cs="Arial"/>
          <w:i/>
          <w:color w:val="000000"/>
          <w:lang w:eastAsia="en-GB"/>
        </w:rPr>
      </w:pPr>
    </w:p>
    <w:p w14:paraId="3D4F0CCC" w14:textId="77777777" w:rsidR="00517F98" w:rsidRPr="00D74DE2" w:rsidRDefault="00BA6E65" w:rsidP="008E4E30">
      <w:pPr>
        <w:ind w:left="720" w:hanging="720"/>
        <w:rPr>
          <w:rFonts w:eastAsia="SimSun" w:cs="Arial"/>
          <w:i/>
          <w:color w:val="000000"/>
          <w:lang w:eastAsia="en-GB"/>
        </w:rPr>
      </w:pPr>
      <w:r>
        <w:rPr>
          <w:rFonts w:cs="Arial"/>
          <w:color w:val="000000"/>
          <w:lang w:val="en-US" w:eastAsia="en-GB"/>
        </w:rPr>
        <w:t xml:space="preserve">Al-Ali, Nadje (2012) ‘Gendering the Arab Spring’ </w:t>
      </w:r>
      <w:r>
        <w:rPr>
          <w:rFonts w:cs="Arial"/>
          <w:i/>
          <w:color w:val="000000"/>
          <w:lang w:val="en-US" w:eastAsia="en-GB"/>
        </w:rPr>
        <w:t>M</w:t>
      </w:r>
      <w:r w:rsidRPr="00F63B17">
        <w:rPr>
          <w:i/>
        </w:rPr>
        <w:t>iddle East Journal of Culture and Communication</w:t>
      </w:r>
      <w:r>
        <w:t xml:space="preserve"> , 5: 26–31</w:t>
      </w:r>
      <w:r w:rsidR="00E4269A">
        <w:rPr>
          <w:rFonts w:cs="Arial"/>
          <w:color w:val="000000"/>
          <w:lang w:val="en-US" w:eastAsia="en-GB"/>
        </w:rPr>
        <w:t xml:space="preserve">, online </w:t>
      </w:r>
      <w:hyperlink r:id="rId30" w:history="1">
        <w:r w:rsidR="00E4269A" w:rsidRPr="00E4269A">
          <w:rPr>
            <w:rStyle w:val="Hyperlink"/>
            <w:rFonts w:cs="Arial"/>
            <w:lang w:val="en-US" w:eastAsia="en-GB"/>
          </w:rPr>
          <w:t>here.</w:t>
        </w:r>
      </w:hyperlink>
      <w:r w:rsidR="00E4269A">
        <w:rPr>
          <w:rFonts w:cs="Arial"/>
          <w:color w:val="000000"/>
          <w:lang w:val="en-US" w:eastAsia="en-GB"/>
        </w:rPr>
        <w:t xml:space="preserve"> </w:t>
      </w:r>
    </w:p>
    <w:p w14:paraId="1CAABD89" w14:textId="77777777" w:rsidR="00A16D5B" w:rsidRPr="00D74DE2" w:rsidRDefault="00A16D5B" w:rsidP="008E4E30">
      <w:pPr>
        <w:autoSpaceDE w:val="0"/>
        <w:autoSpaceDN w:val="0"/>
        <w:adjustRightInd w:val="0"/>
        <w:ind w:left="720" w:hanging="720"/>
        <w:rPr>
          <w:rFonts w:eastAsia="Calibri" w:cs="Arial"/>
          <w:lang w:eastAsia="en-GB"/>
        </w:rPr>
      </w:pPr>
      <w:r w:rsidRPr="00D74DE2">
        <w:rPr>
          <w:rFonts w:eastAsia="Calibri" w:cs="Arial"/>
          <w:lang w:eastAsia="en-GB"/>
        </w:rPr>
        <w:t xml:space="preserve">Carver, Terrell (1998) ‘Gendering IR’, </w:t>
      </w:r>
      <w:r w:rsidRPr="00D74DE2">
        <w:rPr>
          <w:rFonts w:eastAsia="Calibri" w:cs="Arial"/>
          <w:i/>
          <w:iCs/>
          <w:lang w:eastAsia="en-GB"/>
        </w:rPr>
        <w:t>Millennium</w:t>
      </w:r>
      <w:r w:rsidRPr="00D74DE2">
        <w:rPr>
          <w:rFonts w:eastAsia="Calibri" w:cs="Arial"/>
          <w:lang w:eastAsia="en-GB"/>
        </w:rPr>
        <w:t>, 27(2): 343-351.</w:t>
      </w:r>
    </w:p>
    <w:p w14:paraId="5D35F8ED" w14:textId="77777777" w:rsidR="003648BB" w:rsidRDefault="003648BB" w:rsidP="00115F0E">
      <w:pPr>
        <w:autoSpaceDE w:val="0"/>
        <w:autoSpaceDN w:val="0"/>
        <w:adjustRightInd w:val="0"/>
        <w:ind w:left="720" w:hanging="720"/>
        <w:rPr>
          <w:rFonts w:cs="Arial"/>
          <w:color w:val="000000"/>
          <w:lang w:val="en-US" w:eastAsia="en-GB"/>
        </w:rPr>
      </w:pPr>
      <w:r>
        <w:rPr>
          <w:rFonts w:cs="Arial"/>
          <w:color w:val="000000"/>
          <w:lang w:val="en-US" w:eastAsia="en-GB"/>
        </w:rPr>
        <w:t xml:space="preserve">Carver, Terrell (2016) ‘Sex, Gender and Sexuality’ 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Pr>
          <w:rFonts w:cs="Arial"/>
          <w:color w:val="000000"/>
          <w:lang w:val="en-US" w:eastAsia="en-GB"/>
        </w:rPr>
        <w:t>.58-65.</w:t>
      </w:r>
    </w:p>
    <w:p w14:paraId="7A9B72DD" w14:textId="77777777" w:rsidR="00115F0E" w:rsidRPr="00115F0E" w:rsidRDefault="006025BA" w:rsidP="00115F0E">
      <w:pPr>
        <w:autoSpaceDE w:val="0"/>
        <w:autoSpaceDN w:val="0"/>
        <w:adjustRightInd w:val="0"/>
        <w:ind w:left="720" w:hanging="720"/>
        <w:rPr>
          <w:rStyle w:val="titlepart"/>
          <w:rFonts w:cs="Arial"/>
        </w:rPr>
      </w:pPr>
      <w:r>
        <w:rPr>
          <w:rFonts w:cs="Arial"/>
          <w:color w:val="000000"/>
          <w:lang w:val="en-US" w:eastAsia="en-GB"/>
        </w:rPr>
        <w:t>Celis</w:t>
      </w:r>
      <w:r w:rsidR="00E4269A">
        <w:rPr>
          <w:rFonts w:cs="Arial"/>
          <w:color w:val="000000"/>
          <w:lang w:val="en-US" w:eastAsia="en-GB"/>
        </w:rPr>
        <w:t>, Karen</w:t>
      </w:r>
      <w:r>
        <w:rPr>
          <w:rFonts w:cs="Arial"/>
          <w:color w:val="000000"/>
          <w:lang w:val="en-US" w:eastAsia="en-GB"/>
        </w:rPr>
        <w:t xml:space="preserve"> et al</w:t>
      </w:r>
      <w:r w:rsidRPr="00F70131">
        <w:rPr>
          <w:rFonts w:cs="Arial"/>
          <w:color w:val="000000"/>
          <w:lang w:val="en-US" w:eastAsia="en-GB"/>
        </w:rPr>
        <w:t xml:space="preserve"> </w:t>
      </w:r>
      <w:r w:rsidR="00E4269A">
        <w:rPr>
          <w:rFonts w:cs="Arial"/>
          <w:color w:val="000000"/>
          <w:lang w:val="en-US" w:eastAsia="en-GB"/>
        </w:rPr>
        <w:t xml:space="preserve">(2013) </w:t>
      </w:r>
      <w:r w:rsidRPr="00F70131">
        <w:rPr>
          <w:rFonts w:cs="Arial"/>
          <w:color w:val="000000"/>
          <w:lang w:val="en-US" w:eastAsia="en-GB"/>
        </w:rPr>
        <w:t>‘</w:t>
      </w:r>
      <w:r w:rsidRPr="00F70131">
        <w:rPr>
          <w:rStyle w:val="titlepart"/>
          <w:rFonts w:cs="Arial"/>
        </w:rPr>
        <w:t xml:space="preserve">Introduction: Gender and Politics: A Gendered World, a Gendered Discipline’ </w:t>
      </w:r>
      <w:r>
        <w:rPr>
          <w:rStyle w:val="titlepart"/>
          <w:rFonts w:cs="Arial"/>
        </w:rPr>
        <w:t xml:space="preserve">in </w:t>
      </w:r>
      <w:r>
        <w:t xml:space="preserve">Georgina Waylen </w:t>
      </w:r>
      <w:r w:rsidRPr="006025BA">
        <w:t>et al,</w:t>
      </w:r>
      <w:r>
        <w:t xml:space="preserve"> eds. </w:t>
      </w:r>
      <w:r w:rsidRPr="00FE0367">
        <w:rPr>
          <w:i/>
        </w:rPr>
        <w:t xml:space="preserve">The Oxford Handbook of </w:t>
      </w:r>
      <w:r>
        <w:rPr>
          <w:i/>
        </w:rPr>
        <w:t>Gender and Politics</w:t>
      </w:r>
      <w:r>
        <w:t xml:space="preserve">, Oxford: Oxford </w:t>
      </w:r>
      <w:r w:rsidRPr="00115F0E">
        <w:rPr>
          <w:rFonts w:cs="Arial"/>
        </w:rPr>
        <w:t>University Press</w:t>
      </w:r>
    </w:p>
    <w:p w14:paraId="38926F2A" w14:textId="77777777" w:rsidR="00115F0E" w:rsidRPr="00115F0E" w:rsidRDefault="00115F0E" w:rsidP="00115F0E">
      <w:pPr>
        <w:autoSpaceDE w:val="0"/>
        <w:autoSpaceDN w:val="0"/>
        <w:adjustRightInd w:val="0"/>
        <w:ind w:left="720" w:hanging="720"/>
        <w:rPr>
          <w:rFonts w:eastAsia="Calibri" w:cs="Arial"/>
          <w:lang w:eastAsia="en-GB"/>
        </w:rPr>
      </w:pPr>
      <w:r w:rsidRPr="00115F0E">
        <w:rPr>
          <w:rFonts w:eastAsia="Calibri" w:cs="Arial"/>
          <w:lang w:eastAsia="en-GB"/>
        </w:rPr>
        <w:t>Cohn, Carol et al. (2005) ‘</w:t>
      </w:r>
      <w:r w:rsidRPr="00115F0E">
        <w:rPr>
          <w:rFonts w:cs="Arial"/>
        </w:rPr>
        <w:t>The Relevance of Gender for Eliminating Weapons of Mass Destruction’ , Briefing for the Weapons of Mass Destruction Commission, no. 38</w:t>
      </w:r>
      <w:r>
        <w:rPr>
          <w:rFonts w:cs="Arial"/>
        </w:rPr>
        <w:t xml:space="preserve">, online </w:t>
      </w:r>
      <w:hyperlink r:id="rId31" w:history="1">
        <w:r w:rsidRPr="00115F0E">
          <w:rPr>
            <w:rStyle w:val="Hyperlink"/>
            <w:rFonts w:cs="Arial"/>
          </w:rPr>
          <w:t>here</w:t>
        </w:r>
      </w:hyperlink>
      <w:r>
        <w:rPr>
          <w:rFonts w:cs="Arial"/>
        </w:rPr>
        <w:t>.</w:t>
      </w:r>
    </w:p>
    <w:p w14:paraId="64BF60DE" w14:textId="77777777" w:rsidR="00A16D5B" w:rsidRPr="00115F0E" w:rsidRDefault="00A16D5B" w:rsidP="00115F0E">
      <w:pPr>
        <w:autoSpaceDE w:val="0"/>
        <w:autoSpaceDN w:val="0"/>
        <w:adjustRightInd w:val="0"/>
        <w:ind w:left="720" w:hanging="720"/>
        <w:rPr>
          <w:rFonts w:cs="Arial"/>
        </w:rPr>
      </w:pPr>
      <w:r w:rsidRPr="00115F0E">
        <w:rPr>
          <w:rFonts w:eastAsia="Calibri" w:cs="Arial"/>
          <w:lang w:eastAsia="en-GB"/>
        </w:rPr>
        <w:t xml:space="preserve">Connell, R.W. (2005) ‘Change </w:t>
      </w:r>
      <w:r w:rsidR="008E4E30" w:rsidRPr="00115F0E">
        <w:rPr>
          <w:rFonts w:eastAsia="Calibri" w:cs="Arial"/>
          <w:lang w:eastAsia="en-GB"/>
        </w:rPr>
        <w:t xml:space="preserve">Among The Gatekeepers: Men, Masculinities, And Gender </w:t>
      </w:r>
      <w:r w:rsidR="00115F0E" w:rsidRPr="00115F0E">
        <w:rPr>
          <w:rFonts w:cs="Arial"/>
        </w:rPr>
        <w:t xml:space="preserve"> </w:t>
      </w:r>
      <w:r w:rsidR="008E4E30" w:rsidRPr="00115F0E">
        <w:rPr>
          <w:rFonts w:eastAsia="Calibri" w:cs="Arial"/>
          <w:lang w:eastAsia="en-GB"/>
        </w:rPr>
        <w:t>Equality In The Global Arena’</w:t>
      </w:r>
      <w:r w:rsidRPr="00115F0E">
        <w:rPr>
          <w:rFonts w:eastAsia="Calibri" w:cs="Arial"/>
          <w:lang w:eastAsia="en-GB"/>
        </w:rPr>
        <w:t xml:space="preserve">, </w:t>
      </w:r>
      <w:r w:rsidRPr="00115F0E">
        <w:rPr>
          <w:rFonts w:eastAsia="Calibri" w:cs="Arial"/>
          <w:i/>
          <w:iCs/>
          <w:lang w:eastAsia="en-GB"/>
        </w:rPr>
        <w:t>Signs</w:t>
      </w:r>
      <w:r w:rsidRPr="00115F0E">
        <w:rPr>
          <w:rFonts w:eastAsia="Calibri" w:cs="Arial"/>
          <w:lang w:eastAsia="en-GB"/>
        </w:rPr>
        <w:t>, 30(3), pp. 1801-25.</w:t>
      </w:r>
    </w:p>
    <w:p w14:paraId="1CF410D9" w14:textId="77777777" w:rsidR="001E0D97" w:rsidRDefault="001E0D97" w:rsidP="008039F4">
      <w:pPr>
        <w:ind w:left="720" w:hanging="720"/>
        <w:rPr>
          <w:rFonts w:cs="Arial"/>
        </w:rPr>
      </w:pPr>
      <w:r>
        <w:rPr>
          <w:rFonts w:cs="Arial"/>
        </w:rPr>
        <w:t xml:space="preserve">den Boer, Andrea (2016) ‘Gender as a Variable in International Relations Research’,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Pr>
          <w:rFonts w:cs="Arial"/>
          <w:color w:val="000000"/>
          <w:lang w:val="en-US" w:eastAsia="en-GB"/>
        </w:rPr>
        <w:t>. 15-23.</w:t>
      </w:r>
    </w:p>
    <w:p w14:paraId="5A371365" w14:textId="77777777" w:rsidR="008039F4" w:rsidRPr="00241676" w:rsidRDefault="00DB5A30" w:rsidP="008039F4">
      <w:pPr>
        <w:ind w:left="720" w:hanging="720"/>
        <w:rPr>
          <w:rFonts w:cs="Arial"/>
        </w:rPr>
      </w:pPr>
      <w:r>
        <w:rPr>
          <w:rFonts w:cs="Arial"/>
        </w:rPr>
        <w:t>Griffin, Penny (</w:t>
      </w:r>
      <w:r w:rsidR="008039F4">
        <w:rPr>
          <w:rFonts w:cs="Arial"/>
        </w:rPr>
        <w:t xml:space="preserve">2009) </w:t>
      </w:r>
      <w:r w:rsidR="008039F4">
        <w:rPr>
          <w:rFonts w:cs="Arial"/>
          <w:i/>
        </w:rPr>
        <w:t xml:space="preserve">Gendering the World Bank: Neoliberalism and the Foundations of Global Governance, </w:t>
      </w:r>
      <w:r w:rsidR="008039F4">
        <w:rPr>
          <w:rFonts w:cs="Arial"/>
        </w:rPr>
        <w:t>Basingstoke: Palgrave Macmillan, chapter 1 Discourse, Sex and Gender in Global Governance, pp.23-48.</w:t>
      </w:r>
    </w:p>
    <w:p w14:paraId="0DEFFD3C" w14:textId="77777777" w:rsidR="006025BA" w:rsidRDefault="006025BA" w:rsidP="008E4E30">
      <w:pPr>
        <w:tabs>
          <w:tab w:val="left" w:pos="1095"/>
        </w:tabs>
        <w:ind w:left="720" w:hanging="720"/>
        <w:rPr>
          <w:rStyle w:val="Hyperlink"/>
          <w:rFonts w:cs="Arial"/>
          <w:lang w:val="en-US" w:eastAsia="en-GB"/>
        </w:rPr>
      </w:pPr>
      <w:r>
        <w:rPr>
          <w:rFonts w:cs="Arial"/>
          <w:color w:val="000000"/>
          <w:lang w:val="en-US" w:eastAsia="en-GB"/>
        </w:rPr>
        <w:t>Hawkesworth, Mary (2013) ‘</w:t>
      </w:r>
      <w:r>
        <w:rPr>
          <w:rStyle w:val="titlepart"/>
        </w:rPr>
        <w:t xml:space="preserve">Sex, Gender, and Sexuality: From Naturalized Presumption to Analytical Categories’ </w:t>
      </w:r>
      <w:r>
        <w:t xml:space="preserve">in Georgina Waylen </w:t>
      </w:r>
      <w:r>
        <w:rPr>
          <w:i/>
        </w:rPr>
        <w:t>et al</w:t>
      </w:r>
      <w:r>
        <w:t xml:space="preserve">, eds. </w:t>
      </w:r>
      <w:r w:rsidRPr="00FE0367">
        <w:rPr>
          <w:i/>
        </w:rPr>
        <w:t xml:space="preserve">The Oxford Handbook of </w:t>
      </w:r>
      <w:r>
        <w:rPr>
          <w:i/>
        </w:rPr>
        <w:t>Gender and Politics</w:t>
      </w:r>
      <w:r>
        <w:t>, Oxford: Oxford University Press.</w:t>
      </w:r>
    </w:p>
    <w:p w14:paraId="4AD29DB8" w14:textId="77777777" w:rsidR="00517F98" w:rsidRPr="00D74DE2" w:rsidRDefault="008039F4" w:rsidP="008E4E30">
      <w:pPr>
        <w:tabs>
          <w:tab w:val="left" w:pos="1095"/>
        </w:tabs>
        <w:ind w:left="720" w:hanging="720"/>
        <w:rPr>
          <w:rFonts w:eastAsia="SimSun" w:cs="Arial"/>
          <w:color w:val="000000"/>
          <w:lang w:eastAsia="en-GB"/>
        </w:rPr>
      </w:pPr>
      <w:r>
        <w:rPr>
          <w:rFonts w:eastAsia="SimSun" w:cs="Arial"/>
          <w:color w:val="000000"/>
          <w:lang w:eastAsia="en-GB"/>
        </w:rPr>
        <w:t>Hooper, Charlotte (2001)</w:t>
      </w:r>
      <w:r w:rsidR="00517F98" w:rsidRPr="00D74DE2">
        <w:rPr>
          <w:rFonts w:eastAsia="SimSun" w:cs="Arial"/>
          <w:color w:val="000000"/>
          <w:lang w:eastAsia="en-GB"/>
        </w:rPr>
        <w:t xml:space="preserve"> </w:t>
      </w:r>
      <w:r>
        <w:rPr>
          <w:rFonts w:eastAsia="SimSun" w:cs="Arial"/>
          <w:i/>
          <w:color w:val="000000"/>
          <w:lang w:eastAsia="en-GB"/>
        </w:rPr>
        <w:t xml:space="preserve">Manly States: Masculinities, International Relations and Gender Politics, </w:t>
      </w:r>
      <w:r>
        <w:rPr>
          <w:rFonts w:eastAsia="SimSun" w:cs="Arial"/>
          <w:color w:val="000000"/>
          <w:lang w:eastAsia="en-GB"/>
        </w:rPr>
        <w:t xml:space="preserve">Columbia University Press. </w:t>
      </w:r>
      <w:r w:rsidR="00517F98" w:rsidRPr="00D74DE2">
        <w:rPr>
          <w:rFonts w:eastAsia="SimSun" w:cs="Arial"/>
          <w:color w:val="000000"/>
          <w:lang w:eastAsia="en-GB"/>
        </w:rPr>
        <w:t>Especially Chapters 1 and 2</w:t>
      </w:r>
    </w:p>
    <w:p w14:paraId="0CF97B28" w14:textId="77777777" w:rsidR="003648BB" w:rsidRDefault="00345D19" w:rsidP="008E4E30">
      <w:pPr>
        <w:ind w:left="720" w:hanging="720"/>
        <w:rPr>
          <w:rFonts w:cs="Arial"/>
          <w:lang w:val="en-US" w:eastAsia="en-GB"/>
        </w:rPr>
      </w:pPr>
      <w:r>
        <w:rPr>
          <w:rFonts w:cs="Arial"/>
          <w:lang w:val="en-US" w:eastAsia="en-GB"/>
        </w:rPr>
        <w:t>Kir</w:t>
      </w:r>
      <w:r w:rsidR="003648BB">
        <w:rPr>
          <w:rFonts w:cs="Arial"/>
          <w:lang w:val="en-US" w:eastAsia="en-GB"/>
        </w:rPr>
        <w:t xml:space="preserve">by, Paul (2016) ‘Masculinities in International Relations’, </w:t>
      </w:r>
      <w:r w:rsidR="003648BB">
        <w:rPr>
          <w:rFonts w:cs="Arial"/>
          <w:color w:val="000000"/>
          <w:lang w:val="en-US" w:eastAsia="en-GB"/>
        </w:rPr>
        <w:t xml:space="preserve">in Jill Steans and Daniele Tepe-Belfrage (eds), </w:t>
      </w:r>
      <w:r w:rsidR="003648BB">
        <w:rPr>
          <w:rFonts w:cs="Arial"/>
          <w:i/>
          <w:color w:val="000000"/>
          <w:lang w:val="en-US" w:eastAsia="en-GB"/>
        </w:rPr>
        <w:t xml:space="preserve">Handbook on Gender in World Politics, </w:t>
      </w:r>
      <w:r w:rsidR="003648BB" w:rsidRPr="00EA38BC">
        <w:rPr>
          <w:rFonts w:cs="Arial"/>
          <w:color w:val="000000"/>
          <w:lang w:val="en-US" w:eastAsia="en-GB"/>
        </w:rPr>
        <w:t>Cheltenham: Edward Elgar, pp</w:t>
      </w:r>
      <w:r w:rsidR="003648BB">
        <w:rPr>
          <w:rFonts w:cs="Arial"/>
          <w:color w:val="000000"/>
          <w:lang w:val="en-US" w:eastAsia="en-GB"/>
        </w:rPr>
        <w:t xml:space="preserve"> 50-57.</w:t>
      </w:r>
    </w:p>
    <w:p w14:paraId="59F662CE" w14:textId="77777777" w:rsidR="00517F98" w:rsidRPr="00E4269A" w:rsidRDefault="00517F98" w:rsidP="008E4E30">
      <w:pPr>
        <w:ind w:left="720" w:hanging="720"/>
        <w:rPr>
          <w:rFonts w:cs="Arial"/>
          <w:lang w:val="en-US" w:eastAsia="en-GB"/>
        </w:rPr>
      </w:pPr>
      <w:r w:rsidRPr="00D74DE2">
        <w:rPr>
          <w:rFonts w:cs="Arial"/>
          <w:lang w:val="en-US" w:eastAsia="en-GB"/>
        </w:rPr>
        <w:lastRenderedPageBreak/>
        <w:t>Peterson, Spike and Anne Sisson Runyan (4</w:t>
      </w:r>
      <w:r w:rsidRPr="00D74DE2">
        <w:rPr>
          <w:rFonts w:cs="Arial"/>
          <w:vertAlign w:val="superscript"/>
          <w:lang w:val="en-US" w:eastAsia="en-GB"/>
        </w:rPr>
        <w:t>th</w:t>
      </w:r>
      <w:r w:rsidRPr="00D74DE2">
        <w:rPr>
          <w:rFonts w:cs="Arial"/>
          <w:lang w:val="en-US" w:eastAsia="en-GB"/>
        </w:rPr>
        <w:t xml:space="preserve"> edition) </w:t>
      </w:r>
      <w:r w:rsidRPr="00D74DE2">
        <w:rPr>
          <w:rFonts w:cs="Arial"/>
          <w:i/>
          <w:lang w:val="en-US" w:eastAsia="en-GB"/>
        </w:rPr>
        <w:t xml:space="preserve">Global Gender Issues In the New </w:t>
      </w:r>
      <w:r w:rsidRPr="00E4269A">
        <w:rPr>
          <w:rFonts w:cs="Arial"/>
          <w:i/>
          <w:lang w:val="en-US" w:eastAsia="en-GB"/>
        </w:rPr>
        <w:t xml:space="preserve">Millennium, </w:t>
      </w:r>
      <w:r w:rsidRPr="00E4269A">
        <w:rPr>
          <w:rFonts w:cs="Arial"/>
          <w:lang w:val="en-US" w:eastAsia="en-GB"/>
        </w:rPr>
        <w:t>chapters 1 and 2.</w:t>
      </w:r>
    </w:p>
    <w:p w14:paraId="5C39584B" w14:textId="77777777" w:rsidR="00E4269A" w:rsidRPr="00E4269A" w:rsidRDefault="00E4269A" w:rsidP="00E4269A">
      <w:pPr>
        <w:ind w:left="720" w:hanging="720"/>
        <w:rPr>
          <w:rFonts w:cs="Arial"/>
          <w:i/>
          <w:color w:val="000000"/>
          <w:lang w:val="en-US" w:eastAsia="en-GB"/>
        </w:rPr>
      </w:pPr>
      <w:r w:rsidRPr="00E4269A">
        <w:rPr>
          <w:rFonts w:eastAsia="Calibri" w:cs="Arial"/>
          <w:color w:val="000000"/>
          <w:lang w:eastAsia="en-GB"/>
        </w:rPr>
        <w:t xml:space="preserve">Spivak, Gayatri Chakravorty(1998)  </w:t>
      </w:r>
      <w:r w:rsidRPr="00E4269A">
        <w:rPr>
          <w:rFonts w:eastAsia="Calibri" w:cs="Arial"/>
          <w:bCs/>
          <w:color w:val="000000"/>
          <w:lang w:eastAsia="en-GB"/>
        </w:rPr>
        <w:t xml:space="preserve">Gender and International Studies’, </w:t>
      </w:r>
      <w:r w:rsidRPr="00E4269A">
        <w:rPr>
          <w:rFonts w:eastAsia="Calibri" w:cs="Arial"/>
          <w:bCs/>
          <w:i/>
          <w:color w:val="000000"/>
          <w:lang w:eastAsia="en-GB"/>
        </w:rPr>
        <w:t xml:space="preserve">Millennium: Journal of International Studies, </w:t>
      </w:r>
      <w:r w:rsidRPr="00E4269A">
        <w:rPr>
          <w:rFonts w:cs="Arial"/>
        </w:rPr>
        <w:t>27 (4): 809 - 831</w:t>
      </w:r>
    </w:p>
    <w:p w14:paraId="1EFD1ED3" w14:textId="77777777" w:rsidR="006025BA" w:rsidRPr="00E4269A" w:rsidRDefault="006025BA" w:rsidP="006025BA">
      <w:pPr>
        <w:autoSpaceDE w:val="0"/>
        <w:autoSpaceDN w:val="0"/>
        <w:adjustRightInd w:val="0"/>
        <w:ind w:left="720" w:hanging="720"/>
        <w:rPr>
          <w:rFonts w:eastAsia="Calibri" w:cs="Arial"/>
        </w:rPr>
      </w:pPr>
      <w:r w:rsidRPr="00E4269A">
        <w:rPr>
          <w:rFonts w:eastAsia="Calibri" w:cs="Arial"/>
        </w:rPr>
        <w:t xml:space="preserve">Sjoberg, Laura (2012) ‘Towards Trans-Gendering International Relations’, </w:t>
      </w:r>
      <w:r w:rsidRPr="00E4269A">
        <w:rPr>
          <w:rFonts w:eastAsia="Calibri" w:cs="Arial"/>
          <w:i/>
          <w:iCs/>
        </w:rPr>
        <w:t>International Political Sociology</w:t>
      </w:r>
      <w:r w:rsidRPr="00E4269A">
        <w:rPr>
          <w:rFonts w:eastAsia="Calibri" w:cs="Arial"/>
        </w:rPr>
        <w:t>, 6(4):337-354.</w:t>
      </w:r>
    </w:p>
    <w:p w14:paraId="6F943581" w14:textId="77777777" w:rsidR="001C151A" w:rsidRPr="00E4269A" w:rsidRDefault="001C151A" w:rsidP="001C151A">
      <w:pPr>
        <w:autoSpaceDE w:val="0"/>
        <w:autoSpaceDN w:val="0"/>
        <w:adjustRightInd w:val="0"/>
        <w:ind w:left="720" w:hanging="720"/>
        <w:rPr>
          <w:rFonts w:eastAsia="Calibri" w:cs="Arial"/>
          <w:color w:val="000000" w:themeColor="text1"/>
          <w:lang w:eastAsia="en-GB"/>
        </w:rPr>
      </w:pPr>
      <w:r w:rsidRPr="00E4269A">
        <w:rPr>
          <w:rFonts w:eastAsia="Calibri" w:cs="Arial"/>
          <w:color w:val="000000" w:themeColor="text1"/>
          <w:lang w:eastAsia="en-GB"/>
        </w:rPr>
        <w:t xml:space="preserve">Tickner, J. Ann (1992) </w:t>
      </w:r>
      <w:r w:rsidRPr="00E4269A">
        <w:rPr>
          <w:rFonts w:eastAsia="Calibri" w:cs="Arial"/>
          <w:i/>
          <w:iCs/>
          <w:color w:val="000000" w:themeColor="text1"/>
          <w:lang w:eastAsia="en-GB"/>
        </w:rPr>
        <w:t>Gender in International Relations</w:t>
      </w:r>
      <w:r w:rsidRPr="00E4269A">
        <w:rPr>
          <w:rFonts w:eastAsia="Calibri" w:cs="Arial"/>
          <w:color w:val="000000" w:themeColor="text1"/>
          <w:lang w:eastAsia="en-GB"/>
        </w:rPr>
        <w:t>, New York: Columbia University Press, chapter 1: Engendered Insecurities: Feminist Perspectives on International Relations’</w:t>
      </w:r>
    </w:p>
    <w:p w14:paraId="23D58030" w14:textId="77777777" w:rsidR="00E4269A" w:rsidRPr="00E4269A" w:rsidRDefault="001C151A" w:rsidP="00E4269A">
      <w:pPr>
        <w:ind w:left="720" w:hanging="720"/>
        <w:rPr>
          <w:rFonts w:cs="Arial"/>
          <w:i/>
          <w:color w:val="000000"/>
          <w:lang w:val="en-US" w:eastAsia="en-GB"/>
        </w:rPr>
      </w:pPr>
      <w:r w:rsidRPr="00E4269A">
        <w:rPr>
          <w:rFonts w:cs="Arial"/>
          <w:color w:val="000000"/>
          <w:lang w:val="en-US" w:eastAsia="en-GB"/>
        </w:rPr>
        <w:t>Various Authors, (2005) ‘</w:t>
      </w:r>
      <w:r w:rsidRPr="00E4269A">
        <w:rPr>
          <w:rFonts w:cs="Arial"/>
          <w:bCs/>
          <w:iCs/>
          <w:color w:val="000000"/>
          <w:lang w:eastAsia="en-GB"/>
        </w:rPr>
        <w:t xml:space="preserve">The Concept of Gender: Research Implications for Political Science’, symposium in </w:t>
      </w:r>
      <w:r w:rsidRPr="00E4269A">
        <w:rPr>
          <w:rFonts w:cs="Arial"/>
          <w:i/>
          <w:color w:val="000000"/>
          <w:lang w:val="en-US" w:eastAsia="en-GB"/>
        </w:rPr>
        <w:t xml:space="preserve">Politics and Gender </w:t>
      </w:r>
      <w:r w:rsidRPr="00E4269A">
        <w:rPr>
          <w:rFonts w:cs="Arial"/>
          <w:color w:val="000000"/>
          <w:lang w:val="en-US" w:eastAsia="en-GB"/>
        </w:rPr>
        <w:t>1 (1)</w:t>
      </w:r>
      <w:r w:rsidRPr="00E4269A">
        <w:rPr>
          <w:rFonts w:cs="Arial"/>
          <w:i/>
          <w:color w:val="000000"/>
          <w:lang w:val="en-US" w:eastAsia="en-GB"/>
        </w:rPr>
        <w:t>.</w:t>
      </w:r>
    </w:p>
    <w:p w14:paraId="50A381AF" w14:textId="77777777" w:rsidR="00E4269A" w:rsidRPr="00E4269A" w:rsidRDefault="001838EB" w:rsidP="00E4269A">
      <w:pPr>
        <w:autoSpaceDE w:val="0"/>
        <w:autoSpaceDN w:val="0"/>
        <w:adjustRightInd w:val="0"/>
        <w:ind w:left="720" w:hanging="720"/>
        <w:rPr>
          <w:rFonts w:eastAsia="Calibri" w:cs="Arial"/>
          <w:lang w:eastAsia="en-GB"/>
        </w:rPr>
      </w:pPr>
      <w:r w:rsidRPr="00E4269A">
        <w:rPr>
          <w:rFonts w:eastAsia="Calibri" w:cs="Arial"/>
          <w:lang w:eastAsia="en-GB"/>
        </w:rPr>
        <w:t xml:space="preserve">Weber, Cynthia (2014) </w:t>
      </w:r>
      <w:r w:rsidRPr="00E4269A">
        <w:rPr>
          <w:rFonts w:eastAsia="Calibri" w:cs="Arial"/>
          <w:i/>
          <w:lang w:eastAsia="en-GB"/>
        </w:rPr>
        <w:t xml:space="preserve">International Relations Theory: A Critical Introduction, </w:t>
      </w:r>
      <w:r w:rsidRPr="00E4269A">
        <w:rPr>
          <w:rFonts w:eastAsia="Calibri" w:cs="Arial"/>
          <w:lang w:eastAsia="en-GB"/>
        </w:rPr>
        <w:t>London: Routledge, chapter 5, ‘Gender: Is Gender a Variable?’</w:t>
      </w:r>
      <w:r w:rsidR="001A531B" w:rsidRPr="00E4269A">
        <w:rPr>
          <w:rFonts w:eastAsia="Calibri" w:cs="Arial"/>
          <w:lang w:eastAsia="en-GB"/>
        </w:rPr>
        <w:t xml:space="preserve"> pp. 91-116.</w:t>
      </w:r>
    </w:p>
    <w:p w14:paraId="2BB30505" w14:textId="77777777" w:rsidR="00E4269A" w:rsidRPr="00E4269A" w:rsidRDefault="001C151A" w:rsidP="00E4269A">
      <w:pPr>
        <w:autoSpaceDE w:val="0"/>
        <w:autoSpaceDN w:val="0"/>
        <w:adjustRightInd w:val="0"/>
        <w:ind w:left="720" w:hanging="720"/>
        <w:rPr>
          <w:rFonts w:eastAsia="Calibri" w:cs="Arial"/>
          <w:color w:val="000000"/>
          <w:lang w:eastAsia="en-GB"/>
        </w:rPr>
      </w:pPr>
      <w:r w:rsidRPr="00E4269A">
        <w:rPr>
          <w:rFonts w:eastAsia="Calibri" w:cs="Arial"/>
          <w:color w:val="000000"/>
          <w:lang w:eastAsia="en-GB"/>
        </w:rPr>
        <w:t>Weber, Cynthia (1998) ‘</w:t>
      </w:r>
      <w:r w:rsidRPr="001C151A">
        <w:rPr>
          <w:rFonts w:eastAsia="Calibri" w:cs="Arial"/>
          <w:bCs/>
          <w:color w:val="000000"/>
          <w:lang w:eastAsia="en-GB"/>
        </w:rPr>
        <w:t>Performative States</w:t>
      </w:r>
      <w:r w:rsidRPr="00E4269A">
        <w:rPr>
          <w:rFonts w:eastAsia="Calibri" w:cs="Arial"/>
          <w:color w:val="000000"/>
          <w:lang w:eastAsia="en-GB"/>
        </w:rPr>
        <w:t xml:space="preserve">’, </w:t>
      </w:r>
      <w:r w:rsidR="00E4269A">
        <w:rPr>
          <w:rFonts w:eastAsia="Calibri" w:cs="Arial"/>
          <w:i/>
          <w:color w:val="000000"/>
          <w:lang w:eastAsia="en-GB"/>
        </w:rPr>
        <w:t xml:space="preserve">Millennium: </w:t>
      </w:r>
      <w:r w:rsidRPr="001C151A">
        <w:rPr>
          <w:rFonts w:eastAsia="Calibri" w:cs="Arial"/>
          <w:i/>
          <w:color w:val="000000"/>
          <w:lang w:eastAsia="en-GB"/>
        </w:rPr>
        <w:t>Journal of International Studies,</w:t>
      </w:r>
      <w:r w:rsidRPr="001C151A">
        <w:rPr>
          <w:rFonts w:eastAsia="Calibri" w:cs="Arial"/>
          <w:color w:val="000000"/>
          <w:lang w:eastAsia="en-GB"/>
        </w:rPr>
        <w:t xml:space="preserve"> </w:t>
      </w:r>
      <w:r w:rsidRPr="00E4269A">
        <w:rPr>
          <w:rFonts w:eastAsia="Calibri" w:cs="Arial"/>
          <w:color w:val="000000"/>
          <w:lang w:eastAsia="en-GB"/>
        </w:rPr>
        <w:t>27 (1):</w:t>
      </w:r>
      <w:r w:rsidRPr="001C151A">
        <w:rPr>
          <w:rFonts w:eastAsia="Calibri" w:cs="Arial"/>
          <w:color w:val="000000"/>
          <w:lang w:eastAsia="en-GB"/>
        </w:rPr>
        <w:t xml:space="preserve"> 77-95.</w:t>
      </w:r>
    </w:p>
    <w:p w14:paraId="0DD4609E" w14:textId="77777777" w:rsidR="00E4269A" w:rsidRPr="00E4269A" w:rsidRDefault="00E4269A" w:rsidP="00E4269A">
      <w:pPr>
        <w:autoSpaceDE w:val="0"/>
        <w:autoSpaceDN w:val="0"/>
        <w:adjustRightInd w:val="0"/>
        <w:ind w:left="720" w:hanging="720"/>
        <w:rPr>
          <w:rFonts w:eastAsia="Calibri" w:cs="Arial"/>
          <w:lang w:eastAsia="en-GB"/>
        </w:rPr>
      </w:pPr>
      <w:r w:rsidRPr="00E4269A">
        <w:rPr>
          <w:rFonts w:cs="Arial"/>
        </w:rPr>
        <w:t xml:space="preserve">Zalewski, Marysia (1998) ‘Where is Woman in International Relations? 'To Return as a Woman and Be Heard' </w:t>
      </w:r>
      <w:r w:rsidRPr="00E4269A">
        <w:rPr>
          <w:rFonts w:cs="Arial"/>
          <w:i/>
        </w:rPr>
        <w:t xml:space="preserve">Millennium: Journal of International Studies </w:t>
      </w:r>
      <w:r w:rsidRPr="00E4269A">
        <w:rPr>
          <w:rFonts w:cs="Arial"/>
        </w:rPr>
        <w:t>27 (4): 847-86</w:t>
      </w:r>
    </w:p>
    <w:p w14:paraId="278B5209" w14:textId="77777777" w:rsidR="008039F4" w:rsidRPr="00E4269A" w:rsidRDefault="008039F4" w:rsidP="001C151A">
      <w:pPr>
        <w:autoSpaceDE w:val="0"/>
        <w:autoSpaceDN w:val="0"/>
        <w:adjustRightInd w:val="0"/>
        <w:ind w:left="720" w:hanging="720"/>
        <w:rPr>
          <w:rFonts w:eastAsia="Calibri" w:cs="Arial"/>
          <w:lang w:eastAsia="en-GB"/>
        </w:rPr>
      </w:pPr>
      <w:r w:rsidRPr="00E4269A">
        <w:rPr>
          <w:rFonts w:eastAsia="Calibri" w:cs="Arial"/>
          <w:lang w:eastAsia="en-GB"/>
        </w:rPr>
        <w:t xml:space="preserve">Zalewski, Marysia (1995) ‘Well, What is the Feminist Perspective on Bosnia?’ </w:t>
      </w:r>
      <w:r w:rsidRPr="00E4269A">
        <w:rPr>
          <w:rFonts w:eastAsia="Calibri" w:cs="Arial"/>
          <w:i/>
          <w:iCs/>
          <w:lang w:eastAsia="en-GB"/>
        </w:rPr>
        <w:t>International Affairs</w:t>
      </w:r>
      <w:r w:rsidRPr="00E4269A">
        <w:rPr>
          <w:rFonts w:eastAsia="Calibri" w:cs="Arial"/>
          <w:lang w:eastAsia="en-GB"/>
        </w:rPr>
        <w:t>, 71(2): 339-356.</w:t>
      </w:r>
    </w:p>
    <w:p w14:paraId="26D6E56F" w14:textId="77777777" w:rsidR="0045351C" w:rsidRPr="00D74DE2" w:rsidRDefault="0045351C" w:rsidP="008039F4">
      <w:pPr>
        <w:rPr>
          <w:rFonts w:eastAsia="SimSun" w:cs="Arial"/>
          <w:i/>
          <w:color w:val="000000"/>
          <w:lang w:eastAsia="en-GB"/>
        </w:rPr>
      </w:pPr>
    </w:p>
    <w:p w14:paraId="1D2C95B7" w14:textId="77777777" w:rsidR="00517F98" w:rsidRDefault="00987B78" w:rsidP="00D74DE2">
      <w:pPr>
        <w:ind w:left="720" w:hanging="720"/>
        <w:rPr>
          <w:rFonts w:eastAsia="SimSun" w:cs="Arial"/>
          <w:i/>
          <w:color w:val="000000"/>
          <w:lang w:eastAsia="en-GB"/>
        </w:rPr>
      </w:pPr>
      <w:r>
        <w:rPr>
          <w:rFonts w:eastAsia="SimSun" w:cs="Arial"/>
          <w:i/>
          <w:color w:val="000000"/>
          <w:lang w:eastAsia="en-GB"/>
        </w:rPr>
        <w:t>Debating F</w:t>
      </w:r>
      <w:r w:rsidR="00207CAA">
        <w:rPr>
          <w:rFonts w:eastAsia="SimSun" w:cs="Arial"/>
          <w:i/>
          <w:color w:val="000000"/>
          <w:lang w:eastAsia="en-GB"/>
        </w:rPr>
        <w:t>eminist</w:t>
      </w:r>
      <w:r w:rsidR="007B66C5" w:rsidRPr="00D74DE2">
        <w:rPr>
          <w:rFonts w:eastAsia="SimSun" w:cs="Arial"/>
          <w:i/>
          <w:color w:val="000000"/>
          <w:lang w:eastAsia="en-GB"/>
        </w:rPr>
        <w:t xml:space="preserve"> </w:t>
      </w:r>
      <w:r>
        <w:rPr>
          <w:rFonts w:eastAsia="SimSun" w:cs="Arial"/>
          <w:i/>
          <w:color w:val="000000"/>
          <w:lang w:eastAsia="en-GB"/>
        </w:rPr>
        <w:t>A</w:t>
      </w:r>
      <w:r w:rsidR="00207CAA">
        <w:rPr>
          <w:rFonts w:eastAsia="SimSun" w:cs="Arial"/>
          <w:i/>
          <w:color w:val="000000"/>
          <w:lang w:eastAsia="en-GB"/>
        </w:rPr>
        <w:t>pproaches to</w:t>
      </w:r>
      <w:r>
        <w:rPr>
          <w:rFonts w:eastAsia="SimSun" w:cs="Arial"/>
          <w:i/>
          <w:color w:val="000000"/>
          <w:lang w:eastAsia="en-GB"/>
        </w:rPr>
        <w:t xml:space="preserve"> G</w:t>
      </w:r>
      <w:r w:rsidR="00C83EF6" w:rsidRPr="00D74DE2">
        <w:rPr>
          <w:rFonts w:eastAsia="SimSun" w:cs="Arial"/>
          <w:i/>
          <w:color w:val="000000"/>
          <w:lang w:eastAsia="en-GB"/>
        </w:rPr>
        <w:t>ender in IR</w:t>
      </w:r>
    </w:p>
    <w:p w14:paraId="52783E68" w14:textId="77777777" w:rsidR="001C151A" w:rsidRPr="00D74DE2" w:rsidRDefault="001C151A" w:rsidP="00D74DE2">
      <w:pPr>
        <w:ind w:left="720" w:hanging="720"/>
        <w:rPr>
          <w:rFonts w:eastAsia="SimSun" w:cs="Arial"/>
          <w:i/>
          <w:color w:val="000000"/>
          <w:lang w:eastAsia="en-GB"/>
        </w:rPr>
      </w:pPr>
    </w:p>
    <w:p w14:paraId="69FF0D12" w14:textId="77777777" w:rsidR="00517F98" w:rsidRPr="001C151A" w:rsidRDefault="001C151A" w:rsidP="00D74DE2">
      <w:pPr>
        <w:ind w:left="720" w:hanging="720"/>
        <w:rPr>
          <w:rFonts w:eastAsia="SimSun" w:cs="Arial"/>
          <w:color w:val="000000"/>
          <w:u w:val="single"/>
          <w:lang w:eastAsia="en-GB"/>
        </w:rPr>
      </w:pPr>
      <w:r w:rsidRPr="001C151A">
        <w:rPr>
          <w:rFonts w:eastAsia="SimSun" w:cs="Arial"/>
          <w:color w:val="000000"/>
          <w:u w:val="single"/>
          <w:lang w:eastAsia="en-GB"/>
        </w:rPr>
        <w:t xml:space="preserve">Debate </w:t>
      </w:r>
      <w:r>
        <w:rPr>
          <w:rFonts w:eastAsia="SimSun" w:cs="Arial"/>
          <w:color w:val="000000"/>
          <w:u w:val="single"/>
          <w:lang w:eastAsia="en-GB"/>
        </w:rPr>
        <w:t>#</w:t>
      </w:r>
      <w:r w:rsidRPr="001C151A">
        <w:rPr>
          <w:rFonts w:eastAsia="SimSun" w:cs="Arial"/>
          <w:color w:val="000000"/>
          <w:u w:val="single"/>
          <w:lang w:eastAsia="en-GB"/>
        </w:rPr>
        <w:t>1</w:t>
      </w:r>
    </w:p>
    <w:p w14:paraId="78A55DF4" w14:textId="77777777" w:rsidR="00C83EF6" w:rsidRPr="00D74DE2" w:rsidRDefault="00C83EF6" w:rsidP="00D74DE2">
      <w:pPr>
        <w:tabs>
          <w:tab w:val="left" w:pos="1095"/>
        </w:tabs>
        <w:rPr>
          <w:rFonts w:eastAsia="SimSun" w:cs="Arial"/>
          <w:color w:val="000000"/>
          <w:lang w:eastAsia="en-GB"/>
        </w:rPr>
      </w:pPr>
      <w:r w:rsidRPr="00D74DE2">
        <w:rPr>
          <w:rFonts w:eastAsia="SimSun" w:cs="Arial"/>
          <w:color w:val="000000"/>
          <w:lang w:eastAsia="en-GB"/>
        </w:rPr>
        <w:t xml:space="preserve">Jones, Adam (1996) ‘Does Gender Make the World Go Round?: Feminist Critiques of International Relations’, </w:t>
      </w:r>
      <w:r w:rsidRPr="00D74DE2">
        <w:rPr>
          <w:rFonts w:eastAsia="SimSun" w:cs="Arial"/>
          <w:i/>
          <w:color w:val="000000"/>
          <w:lang w:eastAsia="en-GB"/>
        </w:rPr>
        <w:t xml:space="preserve">Review of International Studies, </w:t>
      </w:r>
      <w:r w:rsidRPr="00D74DE2">
        <w:rPr>
          <w:rFonts w:eastAsia="SimSun" w:cs="Arial"/>
          <w:color w:val="000000"/>
          <w:lang w:eastAsia="en-GB"/>
        </w:rPr>
        <w:t xml:space="preserve">22 (4): 405-429 </w:t>
      </w:r>
    </w:p>
    <w:p w14:paraId="7B12417D" w14:textId="77777777" w:rsidR="00207CAA" w:rsidRDefault="00207CAA" w:rsidP="00207CAA">
      <w:pPr>
        <w:autoSpaceDE w:val="0"/>
        <w:autoSpaceDN w:val="0"/>
        <w:adjustRightInd w:val="0"/>
        <w:rPr>
          <w:rFonts w:eastAsia="Calibri" w:cs="Arial"/>
          <w:lang w:eastAsia="en-GB"/>
        </w:rPr>
      </w:pPr>
      <w:r w:rsidRPr="00207CAA">
        <w:rPr>
          <w:rFonts w:eastAsia="Calibri" w:cs="Arial"/>
          <w:i/>
          <w:lang w:eastAsia="en-GB"/>
        </w:rPr>
        <w:t>And see response in</w:t>
      </w:r>
      <w:r>
        <w:rPr>
          <w:rFonts w:eastAsia="Calibri" w:cs="Arial"/>
          <w:lang w:eastAsia="en-GB"/>
        </w:rPr>
        <w:t>:</w:t>
      </w:r>
      <w:r w:rsidR="00A16D5B" w:rsidRPr="00D74DE2">
        <w:rPr>
          <w:rFonts w:eastAsia="Calibri" w:cs="Arial"/>
          <w:lang w:eastAsia="en-GB"/>
        </w:rPr>
        <w:t xml:space="preserve"> </w:t>
      </w:r>
    </w:p>
    <w:p w14:paraId="06674F53" w14:textId="77777777" w:rsidR="00207CAA" w:rsidRPr="00B243A6" w:rsidRDefault="00A16D5B" w:rsidP="00B243A6">
      <w:pPr>
        <w:autoSpaceDE w:val="0"/>
        <w:autoSpaceDN w:val="0"/>
        <w:adjustRightInd w:val="0"/>
        <w:rPr>
          <w:rFonts w:eastAsia="Calibri" w:cs="Arial"/>
          <w:lang w:eastAsia="en-GB"/>
        </w:rPr>
      </w:pPr>
      <w:r w:rsidRPr="00D74DE2">
        <w:rPr>
          <w:rFonts w:eastAsia="Calibri" w:cs="Arial"/>
          <w:lang w:eastAsia="en-GB"/>
        </w:rPr>
        <w:t>Carver, Terrell, Molly Cochran and Judith Squires (1998) ‘G</w:t>
      </w:r>
      <w:r w:rsidR="00207CAA">
        <w:rPr>
          <w:rFonts w:eastAsia="Calibri" w:cs="Arial"/>
          <w:lang w:eastAsia="en-GB"/>
        </w:rPr>
        <w:t>endering Jones: Feminisms, IRs, M</w:t>
      </w:r>
      <w:r w:rsidRPr="00D74DE2">
        <w:rPr>
          <w:rFonts w:eastAsia="Calibri" w:cs="Arial"/>
          <w:lang w:eastAsia="en-GB"/>
        </w:rPr>
        <w:t xml:space="preserve">asculinities’, </w:t>
      </w:r>
      <w:r w:rsidRPr="00D74DE2">
        <w:rPr>
          <w:rFonts w:eastAsia="Calibri" w:cs="Arial"/>
          <w:i/>
          <w:iCs/>
          <w:lang w:eastAsia="en-GB"/>
        </w:rPr>
        <w:t>Review of International Studies</w:t>
      </w:r>
      <w:r w:rsidR="00B243A6">
        <w:rPr>
          <w:rFonts w:eastAsia="Calibri" w:cs="Arial"/>
          <w:lang w:eastAsia="en-GB"/>
        </w:rPr>
        <w:t>, 24(2): 283-297</w:t>
      </w:r>
    </w:p>
    <w:p w14:paraId="445AE0D2" w14:textId="77777777" w:rsidR="001C151A" w:rsidRPr="001C151A" w:rsidRDefault="001C151A" w:rsidP="00207CAA">
      <w:pPr>
        <w:pStyle w:val="Default"/>
        <w:rPr>
          <w:rFonts w:ascii="Arial" w:hAnsi="Arial" w:cs="Arial"/>
          <w:u w:val="single"/>
          <w:lang w:eastAsia="en-GB"/>
        </w:rPr>
      </w:pPr>
      <w:r>
        <w:rPr>
          <w:rFonts w:ascii="Arial" w:hAnsi="Arial" w:cs="Arial"/>
          <w:u w:val="single"/>
          <w:lang w:eastAsia="en-GB"/>
        </w:rPr>
        <w:t>Debate #2</w:t>
      </w:r>
    </w:p>
    <w:p w14:paraId="6D6F9E92" w14:textId="77777777" w:rsidR="00C83EF6" w:rsidRPr="00D74DE2" w:rsidRDefault="00C83EF6" w:rsidP="00D74DE2">
      <w:pPr>
        <w:pStyle w:val="Default"/>
        <w:ind w:left="720" w:hanging="720"/>
        <w:rPr>
          <w:rFonts w:ascii="Arial" w:eastAsia="Calibri" w:hAnsi="Arial" w:cs="Arial"/>
          <w:lang w:eastAsia="en-GB"/>
        </w:rPr>
      </w:pPr>
      <w:r w:rsidRPr="00D74DE2">
        <w:rPr>
          <w:rFonts w:ascii="Arial" w:hAnsi="Arial" w:cs="Arial"/>
          <w:lang w:eastAsia="en-GB"/>
        </w:rPr>
        <w:t xml:space="preserve">Carpenter, R. Charli (2002) ‘Gender Theory in World Politics: Contributions of a Non-Feminist Standpoint?’ </w:t>
      </w:r>
      <w:r w:rsidRPr="00D74DE2">
        <w:rPr>
          <w:rFonts w:ascii="Arial" w:eastAsia="Calibri" w:hAnsi="Arial" w:cs="Arial"/>
          <w:i/>
          <w:lang w:eastAsia="en-GB"/>
        </w:rPr>
        <w:t>International Studies Review</w:t>
      </w:r>
      <w:r w:rsidRPr="00D74DE2">
        <w:rPr>
          <w:rFonts w:ascii="Arial" w:eastAsia="Calibri" w:hAnsi="Arial" w:cs="Arial"/>
          <w:lang w:eastAsia="en-GB"/>
        </w:rPr>
        <w:t>, 4 (3): 153-165</w:t>
      </w:r>
      <w:r w:rsidR="00E4269A">
        <w:rPr>
          <w:rFonts w:ascii="Arial" w:eastAsia="Calibri" w:hAnsi="Arial" w:cs="Arial"/>
          <w:lang w:eastAsia="en-GB"/>
        </w:rPr>
        <w:t>.</w:t>
      </w:r>
    </w:p>
    <w:p w14:paraId="6E232F69" w14:textId="77777777" w:rsidR="00207CAA" w:rsidRPr="00207CAA" w:rsidRDefault="00207CAA" w:rsidP="00D74DE2">
      <w:pPr>
        <w:autoSpaceDE w:val="0"/>
        <w:autoSpaceDN w:val="0"/>
        <w:adjustRightInd w:val="0"/>
        <w:rPr>
          <w:rFonts w:eastAsia="Calibri" w:cs="Arial"/>
          <w:i/>
          <w:lang w:eastAsia="en-GB"/>
        </w:rPr>
      </w:pPr>
      <w:r w:rsidRPr="00207CAA">
        <w:rPr>
          <w:rFonts w:eastAsia="Calibri" w:cs="Arial"/>
          <w:i/>
          <w:lang w:eastAsia="en-GB"/>
        </w:rPr>
        <w:t xml:space="preserve">And </w:t>
      </w:r>
      <w:r w:rsidR="00B243A6">
        <w:rPr>
          <w:rFonts w:eastAsia="Calibri" w:cs="Arial"/>
          <w:i/>
          <w:lang w:eastAsia="en-GB"/>
        </w:rPr>
        <w:t xml:space="preserve">see </w:t>
      </w:r>
      <w:r w:rsidRPr="00207CAA">
        <w:rPr>
          <w:rFonts w:eastAsia="Calibri" w:cs="Arial"/>
          <w:i/>
          <w:lang w:eastAsia="en-GB"/>
        </w:rPr>
        <w:t xml:space="preserve">responses in: </w:t>
      </w:r>
    </w:p>
    <w:p w14:paraId="56DED065" w14:textId="77777777" w:rsidR="00A16D5B" w:rsidRDefault="00A16D5B" w:rsidP="00D74DE2">
      <w:pPr>
        <w:autoSpaceDE w:val="0"/>
        <w:autoSpaceDN w:val="0"/>
        <w:adjustRightInd w:val="0"/>
        <w:rPr>
          <w:rFonts w:eastAsia="Calibri" w:cs="Arial"/>
          <w:lang w:eastAsia="en-GB"/>
        </w:rPr>
      </w:pPr>
      <w:r w:rsidRPr="00D74DE2">
        <w:rPr>
          <w:rFonts w:eastAsia="Calibri" w:cs="Arial"/>
          <w:lang w:eastAsia="en-GB"/>
        </w:rPr>
        <w:t xml:space="preserve">‘The Forum: Gender and International Relations’, </w:t>
      </w:r>
      <w:r w:rsidR="00B15656">
        <w:rPr>
          <w:rFonts w:eastAsia="Calibri" w:cs="Arial"/>
          <w:lang w:eastAsia="en-GB"/>
        </w:rPr>
        <w:t xml:space="preserve">(2003) </w:t>
      </w:r>
      <w:r w:rsidRPr="00D74DE2">
        <w:rPr>
          <w:rFonts w:eastAsia="Calibri" w:cs="Arial"/>
          <w:i/>
          <w:iCs/>
          <w:lang w:eastAsia="en-GB"/>
        </w:rPr>
        <w:t>International Studies Review</w:t>
      </w:r>
      <w:r w:rsidR="00B90719">
        <w:rPr>
          <w:rFonts w:eastAsia="Calibri" w:cs="Arial"/>
          <w:lang w:eastAsia="en-GB"/>
        </w:rPr>
        <w:t xml:space="preserve"> 5(2).</w:t>
      </w:r>
    </w:p>
    <w:p w14:paraId="3CED9945" w14:textId="77777777" w:rsidR="0062301B" w:rsidRDefault="0062301B" w:rsidP="00D74DE2">
      <w:pPr>
        <w:autoSpaceDE w:val="0"/>
        <w:autoSpaceDN w:val="0"/>
        <w:adjustRightInd w:val="0"/>
        <w:rPr>
          <w:rFonts w:eastAsia="Calibri" w:cs="Arial"/>
          <w:lang w:eastAsia="en-GB"/>
        </w:rPr>
      </w:pPr>
    </w:p>
    <w:p w14:paraId="021DB919" w14:textId="77777777" w:rsidR="0062301B" w:rsidRPr="00D74DE2" w:rsidRDefault="0062301B" w:rsidP="00D74DE2">
      <w:pPr>
        <w:autoSpaceDE w:val="0"/>
        <w:autoSpaceDN w:val="0"/>
        <w:adjustRightInd w:val="0"/>
        <w:rPr>
          <w:rFonts w:eastAsia="Calibri" w:cs="Arial"/>
          <w:lang w:eastAsia="en-GB"/>
        </w:rPr>
      </w:pPr>
    </w:p>
    <w:p w14:paraId="49529D11" w14:textId="77777777" w:rsidR="00CE002A" w:rsidRPr="00D74DE2" w:rsidRDefault="00997E4B" w:rsidP="00E51F97">
      <w:pPr>
        <w:numPr>
          <w:ilvl w:val="0"/>
          <w:numId w:val="30"/>
        </w:numPr>
        <w:ind w:hanging="720"/>
        <w:jc w:val="center"/>
        <w:rPr>
          <w:rFonts w:eastAsia="SimSun" w:cs="Arial"/>
          <w:b/>
          <w:color w:val="000000"/>
          <w:lang w:eastAsia="en-GB"/>
        </w:rPr>
      </w:pPr>
      <w:r w:rsidRPr="00D74DE2">
        <w:rPr>
          <w:rFonts w:eastAsia="Calibri" w:cs="Arial"/>
          <w:b/>
          <w:lang w:eastAsia="en-GB"/>
        </w:rPr>
        <w:br w:type="page"/>
      </w:r>
    </w:p>
    <w:p w14:paraId="01607CBC" w14:textId="77777777" w:rsidR="00997E4B" w:rsidRPr="00D74DE2" w:rsidRDefault="00E51F97" w:rsidP="00E51F97">
      <w:pPr>
        <w:jc w:val="center"/>
        <w:rPr>
          <w:rFonts w:eastAsia="Calibri" w:cs="Arial"/>
          <w:b/>
        </w:rPr>
      </w:pPr>
      <w:r w:rsidRPr="00D74DE2">
        <w:rPr>
          <w:rFonts w:eastAsia="Calibri" w:cs="Arial"/>
          <w:b/>
        </w:rPr>
        <w:lastRenderedPageBreak/>
        <w:t>4. Thinking Intersectionally about IR and Feminism</w:t>
      </w:r>
    </w:p>
    <w:p w14:paraId="6D9DDD75" w14:textId="77777777" w:rsidR="00987B78" w:rsidRPr="00D74DE2" w:rsidRDefault="00987B78" w:rsidP="00997E4B">
      <w:pPr>
        <w:rPr>
          <w:rFonts w:eastAsia="Calibri" w:cs="Arial"/>
          <w:b/>
          <w:lang w:eastAsia="en-GB"/>
        </w:rPr>
      </w:pPr>
    </w:p>
    <w:p w14:paraId="5C45D54D" w14:textId="77777777" w:rsidR="00E51F97" w:rsidRPr="00D74DE2" w:rsidRDefault="00E51F97" w:rsidP="00E51F97">
      <w:pPr>
        <w:jc w:val="both"/>
        <w:rPr>
          <w:rFonts w:eastAsia="SimSun" w:cs="Arial"/>
          <w:b/>
          <w:i/>
          <w:color w:val="000000"/>
        </w:rPr>
      </w:pPr>
      <w:r w:rsidRPr="00D74DE2">
        <w:rPr>
          <w:rFonts w:eastAsia="SimSun" w:cs="Arial"/>
          <w:b/>
          <w:i/>
          <w:color w:val="000000"/>
        </w:rPr>
        <w:t>Topic Summary</w:t>
      </w:r>
    </w:p>
    <w:p w14:paraId="7E14E3D4" w14:textId="77777777" w:rsidR="00E51F97" w:rsidRPr="00D74DE2" w:rsidRDefault="00E51F97" w:rsidP="00E51F97">
      <w:pPr>
        <w:tabs>
          <w:tab w:val="center" w:pos="4153"/>
          <w:tab w:val="right" w:pos="8306"/>
        </w:tabs>
        <w:jc w:val="both"/>
        <w:rPr>
          <w:rFonts w:eastAsia="SimSun" w:cs="Arial"/>
          <w:b/>
          <w:i/>
          <w:color w:val="000000"/>
          <w:lang w:eastAsia="en-GB"/>
        </w:rPr>
      </w:pPr>
    </w:p>
    <w:p w14:paraId="02753BB3" w14:textId="77777777" w:rsidR="00617D2E" w:rsidRPr="00D74DE2" w:rsidRDefault="00617D2E" w:rsidP="00D74DE2">
      <w:pPr>
        <w:tabs>
          <w:tab w:val="center" w:pos="4153"/>
          <w:tab w:val="right" w:pos="8306"/>
        </w:tabs>
        <w:rPr>
          <w:rFonts w:eastAsia="SimSun" w:cs="Arial"/>
          <w:color w:val="000000"/>
          <w:lang w:eastAsia="en-GB"/>
        </w:rPr>
      </w:pPr>
      <w:r w:rsidRPr="00D74DE2">
        <w:rPr>
          <w:rFonts w:eastAsia="SimSun" w:cs="Arial"/>
          <w:color w:val="000000"/>
          <w:lang w:eastAsia="en-GB"/>
        </w:rPr>
        <w:t xml:space="preserve">This seminar brings front-and-centre the proposition that we cannot, and should not, think about gender in isolation but rather must consider the ways in which it </w:t>
      </w:r>
      <w:r w:rsidRPr="00D74DE2">
        <w:rPr>
          <w:rFonts w:eastAsia="SimSun" w:cs="Arial"/>
          <w:i/>
          <w:color w:val="000000"/>
          <w:lang w:eastAsia="en-GB"/>
        </w:rPr>
        <w:t xml:space="preserve">intersects </w:t>
      </w:r>
      <w:r w:rsidRPr="00D74DE2">
        <w:rPr>
          <w:rFonts w:eastAsia="SimSun" w:cs="Arial"/>
          <w:color w:val="000000"/>
          <w:lang w:eastAsia="en-GB"/>
        </w:rPr>
        <w:t>with other structures of power and identity</w:t>
      </w:r>
      <w:r w:rsidR="001637B2" w:rsidRPr="00D74DE2">
        <w:rPr>
          <w:rFonts w:eastAsia="SimSun" w:cs="Arial"/>
          <w:color w:val="000000"/>
          <w:lang w:eastAsia="en-GB"/>
        </w:rPr>
        <w:t xml:space="preserve"> in world politics. Failing to</w:t>
      </w:r>
      <w:r w:rsidRPr="00D74DE2">
        <w:rPr>
          <w:rFonts w:eastAsia="SimSun" w:cs="Arial"/>
          <w:color w:val="000000"/>
          <w:lang w:eastAsia="en-GB"/>
        </w:rPr>
        <w:t xml:space="preserve"> do so, as Black</w:t>
      </w:r>
      <w:r w:rsidR="001637B2" w:rsidRPr="00D74DE2">
        <w:rPr>
          <w:rFonts w:eastAsia="SimSun" w:cs="Arial"/>
          <w:color w:val="000000"/>
          <w:lang w:eastAsia="en-GB"/>
        </w:rPr>
        <w:t>,</w:t>
      </w:r>
      <w:r w:rsidRPr="00D74DE2">
        <w:rPr>
          <w:rFonts w:eastAsia="SimSun" w:cs="Arial"/>
          <w:color w:val="000000"/>
          <w:lang w:eastAsia="en-GB"/>
        </w:rPr>
        <w:t xml:space="preserve"> Third World</w:t>
      </w:r>
      <w:r w:rsidR="001637B2" w:rsidRPr="00D74DE2">
        <w:rPr>
          <w:rFonts w:eastAsia="SimSun" w:cs="Arial"/>
          <w:color w:val="000000"/>
          <w:lang w:eastAsia="en-GB"/>
        </w:rPr>
        <w:t xml:space="preserve"> and postcolonial</w:t>
      </w:r>
      <w:r w:rsidRPr="00D74DE2">
        <w:rPr>
          <w:rFonts w:eastAsia="SimSun" w:cs="Arial"/>
          <w:color w:val="000000"/>
          <w:lang w:eastAsia="en-GB"/>
        </w:rPr>
        <w:t xml:space="preserve"> feminists have long </w:t>
      </w:r>
      <w:r w:rsidR="001637B2" w:rsidRPr="00D74DE2">
        <w:rPr>
          <w:rFonts w:eastAsia="SimSun" w:cs="Arial"/>
          <w:color w:val="000000"/>
          <w:lang w:eastAsia="en-GB"/>
        </w:rPr>
        <w:t>claimed</w:t>
      </w:r>
      <w:r w:rsidRPr="00D74DE2">
        <w:rPr>
          <w:rFonts w:eastAsia="SimSun" w:cs="Arial"/>
          <w:color w:val="000000"/>
          <w:lang w:eastAsia="en-GB"/>
        </w:rPr>
        <w:t xml:space="preserve">, </w:t>
      </w:r>
      <w:r w:rsidR="001637B2" w:rsidRPr="00D74DE2">
        <w:rPr>
          <w:rFonts w:eastAsia="SimSun" w:cs="Arial"/>
          <w:color w:val="000000"/>
          <w:lang w:eastAsia="en-GB"/>
        </w:rPr>
        <w:t>means not only that the complexities of lived experience among groups of women and men worldwide will be ignored but also that racialized, colonial hierarchies between North and South and between whites and people of colour, will be actively reproduced in feminist analysis</w:t>
      </w:r>
      <w:r w:rsidR="00C002FC" w:rsidRPr="00D74DE2">
        <w:rPr>
          <w:rFonts w:eastAsia="SimSun" w:cs="Arial"/>
          <w:color w:val="000000"/>
          <w:lang w:eastAsia="en-GB"/>
        </w:rPr>
        <w:t xml:space="preserve"> and activism</w:t>
      </w:r>
      <w:r w:rsidR="001637B2" w:rsidRPr="00D74DE2">
        <w:rPr>
          <w:rFonts w:eastAsia="SimSun" w:cs="Arial"/>
          <w:color w:val="000000"/>
          <w:lang w:eastAsia="en-GB"/>
        </w:rPr>
        <w:t>. We will begin our discussion by examining the charge</w:t>
      </w:r>
      <w:r w:rsidR="009C5F87" w:rsidRPr="00D74DE2">
        <w:rPr>
          <w:rFonts w:eastAsia="SimSun" w:cs="Arial"/>
          <w:color w:val="000000"/>
          <w:lang w:eastAsia="en-GB"/>
        </w:rPr>
        <w:t>s of racist</w:t>
      </w:r>
      <w:r w:rsidR="001637B2" w:rsidRPr="00D74DE2">
        <w:rPr>
          <w:rFonts w:eastAsia="SimSun" w:cs="Arial"/>
          <w:color w:val="000000"/>
          <w:lang w:eastAsia="en-GB"/>
        </w:rPr>
        <w:t xml:space="preserve"> an</w:t>
      </w:r>
      <w:r w:rsidR="009C5F87" w:rsidRPr="00D74DE2">
        <w:rPr>
          <w:rFonts w:eastAsia="SimSun" w:cs="Arial"/>
          <w:color w:val="000000"/>
          <w:lang w:eastAsia="en-GB"/>
        </w:rPr>
        <w:t xml:space="preserve">d Eurocentric dynamics in feminist theory and practice before discussing how feminism has </w:t>
      </w:r>
      <w:r w:rsidR="00C002FC" w:rsidRPr="00D74DE2">
        <w:rPr>
          <w:rFonts w:eastAsia="SimSun" w:cs="Arial"/>
          <w:color w:val="000000"/>
          <w:lang w:eastAsia="en-GB"/>
        </w:rPr>
        <w:t>taken</w:t>
      </w:r>
      <w:r w:rsidR="009C5F87" w:rsidRPr="00D74DE2">
        <w:rPr>
          <w:rFonts w:eastAsia="SimSun" w:cs="Arial"/>
          <w:color w:val="000000"/>
          <w:lang w:eastAsia="en-GB"/>
        </w:rPr>
        <w:t xml:space="preserve"> on board intersectional and postcolonial approaches and</w:t>
      </w:r>
      <w:r w:rsidR="00C002FC" w:rsidRPr="00D74DE2">
        <w:rPr>
          <w:rFonts w:eastAsia="SimSun" w:cs="Arial"/>
          <w:color w:val="000000"/>
          <w:lang w:eastAsia="en-GB"/>
        </w:rPr>
        <w:t xml:space="preserve"> then</w:t>
      </w:r>
      <w:r w:rsidR="009C5F87" w:rsidRPr="00D74DE2">
        <w:rPr>
          <w:rFonts w:eastAsia="SimSun" w:cs="Arial"/>
          <w:color w:val="000000"/>
          <w:lang w:eastAsia="en-GB"/>
        </w:rPr>
        <w:t xml:space="preserve"> revisiting last week’s </w:t>
      </w:r>
      <w:r w:rsidR="00C002FC" w:rsidRPr="00D74DE2">
        <w:rPr>
          <w:rFonts w:eastAsia="SimSun" w:cs="Arial"/>
          <w:color w:val="000000"/>
          <w:lang w:eastAsia="en-GB"/>
        </w:rPr>
        <w:t xml:space="preserve">empirical </w:t>
      </w:r>
      <w:r w:rsidR="009C5F87" w:rsidRPr="00D74DE2">
        <w:rPr>
          <w:rFonts w:eastAsia="SimSun" w:cs="Arial"/>
          <w:color w:val="000000"/>
          <w:lang w:eastAsia="en-GB"/>
        </w:rPr>
        <w:t>examples</w:t>
      </w:r>
      <w:r w:rsidR="00C002FC" w:rsidRPr="00D74DE2">
        <w:rPr>
          <w:rFonts w:eastAsia="SimSun" w:cs="Arial"/>
          <w:color w:val="000000"/>
          <w:lang w:eastAsia="en-GB"/>
        </w:rPr>
        <w:t xml:space="preserve"> of gendered world politics</w:t>
      </w:r>
      <w:r w:rsidR="009C5F87" w:rsidRPr="00D74DE2">
        <w:rPr>
          <w:rFonts w:eastAsia="SimSun" w:cs="Arial"/>
          <w:color w:val="000000"/>
          <w:lang w:eastAsia="en-GB"/>
        </w:rPr>
        <w:t xml:space="preserve"> in that light. We will close with a brief consideration of how feminist IR scholars are analysing and responding to other axes of power and identity in world politics.</w:t>
      </w:r>
    </w:p>
    <w:p w14:paraId="667FE2EB" w14:textId="77777777" w:rsidR="00617D2E" w:rsidRPr="00D74DE2" w:rsidRDefault="00617D2E" w:rsidP="00D74DE2">
      <w:pPr>
        <w:tabs>
          <w:tab w:val="center" w:pos="4153"/>
          <w:tab w:val="right" w:pos="8306"/>
        </w:tabs>
        <w:rPr>
          <w:rFonts w:eastAsia="SimSun" w:cs="Arial"/>
          <w:color w:val="000000"/>
          <w:lang w:eastAsia="en-GB"/>
        </w:rPr>
      </w:pPr>
    </w:p>
    <w:p w14:paraId="5331479C" w14:textId="77777777" w:rsidR="00E51F97"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 xml:space="preserve">Seminar Questions </w:t>
      </w:r>
    </w:p>
    <w:p w14:paraId="24950E48" w14:textId="77777777" w:rsidR="00572E6F" w:rsidRPr="00D74DE2" w:rsidRDefault="00572E6F" w:rsidP="00D74DE2">
      <w:pPr>
        <w:tabs>
          <w:tab w:val="center" w:pos="4153"/>
          <w:tab w:val="right" w:pos="8306"/>
        </w:tabs>
        <w:rPr>
          <w:rFonts w:eastAsia="SimSun" w:cs="Arial"/>
          <w:b/>
          <w:i/>
          <w:color w:val="000000"/>
          <w:lang w:eastAsia="en-GB"/>
        </w:rPr>
      </w:pPr>
    </w:p>
    <w:p w14:paraId="05519522" w14:textId="77777777" w:rsidR="00E77F8B" w:rsidRPr="00D74DE2" w:rsidRDefault="00E77F8B" w:rsidP="00D74DE2">
      <w:pPr>
        <w:pStyle w:val="ListParagraph"/>
        <w:numPr>
          <w:ilvl w:val="0"/>
          <w:numId w:val="39"/>
        </w:numPr>
        <w:autoSpaceDE w:val="0"/>
        <w:autoSpaceDN w:val="0"/>
        <w:adjustRightInd w:val="0"/>
        <w:rPr>
          <w:rFonts w:ascii="Arial" w:eastAsia="Calibri" w:hAnsi="Arial" w:cs="Arial"/>
          <w:szCs w:val="24"/>
        </w:rPr>
      </w:pPr>
      <w:r w:rsidRPr="00D74DE2">
        <w:rPr>
          <w:rFonts w:ascii="Arial" w:eastAsia="Calibri" w:hAnsi="Arial" w:cs="Arial"/>
          <w:szCs w:val="24"/>
        </w:rPr>
        <w:t xml:space="preserve">In what ways are IR and world politics raced as well as gendered? </w:t>
      </w:r>
    </w:p>
    <w:p w14:paraId="25D2FCF0" w14:textId="77777777" w:rsidR="00E77F8B" w:rsidRPr="00D74DE2" w:rsidRDefault="00E77F8B" w:rsidP="00D74DE2">
      <w:pPr>
        <w:pStyle w:val="ListParagraph"/>
        <w:numPr>
          <w:ilvl w:val="0"/>
          <w:numId w:val="39"/>
        </w:numPr>
        <w:autoSpaceDE w:val="0"/>
        <w:autoSpaceDN w:val="0"/>
        <w:adjustRightInd w:val="0"/>
        <w:rPr>
          <w:rFonts w:ascii="Arial" w:eastAsia="Calibri" w:hAnsi="Arial" w:cs="Arial"/>
          <w:szCs w:val="24"/>
        </w:rPr>
      </w:pPr>
      <w:r w:rsidRPr="00D74DE2">
        <w:rPr>
          <w:rFonts w:ascii="Arial" w:eastAsia="Calibri" w:hAnsi="Arial" w:cs="Arial"/>
          <w:szCs w:val="24"/>
        </w:rPr>
        <w:t xml:space="preserve">Why have some Western feminist theories and practices been seen as racist or Eurocentric? </w:t>
      </w:r>
    </w:p>
    <w:p w14:paraId="2A3E56E2" w14:textId="77777777" w:rsidR="009C5F87" w:rsidRPr="00D74DE2" w:rsidRDefault="00E77F8B" w:rsidP="00D74DE2">
      <w:pPr>
        <w:pStyle w:val="ListParagraph"/>
        <w:numPr>
          <w:ilvl w:val="0"/>
          <w:numId w:val="39"/>
        </w:numPr>
        <w:autoSpaceDE w:val="0"/>
        <w:autoSpaceDN w:val="0"/>
        <w:adjustRightInd w:val="0"/>
        <w:rPr>
          <w:rFonts w:ascii="Arial" w:eastAsia="Calibri" w:hAnsi="Arial" w:cs="Arial"/>
          <w:szCs w:val="24"/>
        </w:rPr>
      </w:pPr>
      <w:r w:rsidRPr="00D74DE2">
        <w:rPr>
          <w:rFonts w:ascii="Arial" w:eastAsia="Calibri" w:hAnsi="Arial" w:cs="Arial"/>
          <w:szCs w:val="24"/>
        </w:rPr>
        <w:t xml:space="preserve">What are the key elements of an intersectional </w:t>
      </w:r>
      <w:r w:rsidR="009C5F87" w:rsidRPr="00D74DE2">
        <w:rPr>
          <w:rFonts w:ascii="Arial" w:eastAsia="Calibri" w:hAnsi="Arial" w:cs="Arial"/>
          <w:szCs w:val="24"/>
        </w:rPr>
        <w:t xml:space="preserve">and/or post-colonial approach to </w:t>
      </w:r>
      <w:r w:rsidRPr="00D74DE2">
        <w:rPr>
          <w:rFonts w:ascii="Arial" w:eastAsia="Calibri" w:hAnsi="Arial" w:cs="Arial"/>
          <w:szCs w:val="24"/>
        </w:rPr>
        <w:t xml:space="preserve">feminist </w:t>
      </w:r>
      <w:r w:rsidR="00987B78">
        <w:rPr>
          <w:rFonts w:ascii="Arial" w:eastAsia="Calibri" w:hAnsi="Arial" w:cs="Arial"/>
          <w:szCs w:val="24"/>
        </w:rPr>
        <w:t>I</w:t>
      </w:r>
      <w:r w:rsidR="009C5F87" w:rsidRPr="00D74DE2">
        <w:rPr>
          <w:rFonts w:ascii="Arial" w:eastAsia="Calibri" w:hAnsi="Arial" w:cs="Arial"/>
          <w:szCs w:val="24"/>
        </w:rPr>
        <w:t>R?</w:t>
      </w:r>
      <w:r w:rsidRPr="00D74DE2">
        <w:rPr>
          <w:rFonts w:ascii="Arial" w:eastAsia="Calibri" w:hAnsi="Arial" w:cs="Arial"/>
          <w:szCs w:val="24"/>
        </w:rPr>
        <w:t xml:space="preserve"> To transnational feminist </w:t>
      </w:r>
      <w:r w:rsidR="00987B78">
        <w:rPr>
          <w:rFonts w:ascii="Arial" w:eastAsia="Calibri" w:hAnsi="Arial" w:cs="Arial"/>
          <w:szCs w:val="24"/>
        </w:rPr>
        <w:t>organising</w:t>
      </w:r>
      <w:r w:rsidRPr="00D74DE2">
        <w:rPr>
          <w:rFonts w:ascii="Arial" w:eastAsia="Calibri" w:hAnsi="Arial" w:cs="Arial"/>
          <w:szCs w:val="24"/>
        </w:rPr>
        <w:t>?</w:t>
      </w:r>
    </w:p>
    <w:p w14:paraId="3497F1D2" w14:textId="77777777" w:rsidR="00E51F97" w:rsidRPr="00D74DE2" w:rsidRDefault="009D4881" w:rsidP="00D74DE2">
      <w:pPr>
        <w:pStyle w:val="ListParagraph"/>
        <w:numPr>
          <w:ilvl w:val="0"/>
          <w:numId w:val="39"/>
        </w:numPr>
        <w:autoSpaceDE w:val="0"/>
        <w:autoSpaceDN w:val="0"/>
        <w:adjustRightInd w:val="0"/>
        <w:rPr>
          <w:rFonts w:ascii="Arial" w:eastAsia="Calibri" w:hAnsi="Arial" w:cs="Arial"/>
          <w:szCs w:val="24"/>
        </w:rPr>
      </w:pPr>
      <w:r w:rsidRPr="00D74DE2">
        <w:rPr>
          <w:rFonts w:ascii="Arial" w:eastAsia="Calibri" w:hAnsi="Arial" w:cs="Arial"/>
          <w:szCs w:val="24"/>
        </w:rPr>
        <w:t xml:space="preserve">What other power relations should IR feminists </w:t>
      </w:r>
      <w:r w:rsidR="00987B78">
        <w:rPr>
          <w:rFonts w:ascii="Arial" w:eastAsia="Calibri" w:hAnsi="Arial" w:cs="Arial"/>
          <w:szCs w:val="24"/>
        </w:rPr>
        <w:t>incorporate into</w:t>
      </w:r>
      <w:r w:rsidRPr="00D74DE2">
        <w:rPr>
          <w:rFonts w:ascii="Arial" w:eastAsia="Calibri" w:hAnsi="Arial" w:cs="Arial"/>
          <w:szCs w:val="24"/>
        </w:rPr>
        <w:t xml:space="preserve"> their analyses of gender</w:t>
      </w:r>
      <w:r w:rsidR="0057676D" w:rsidRPr="00D74DE2">
        <w:rPr>
          <w:rFonts w:ascii="Arial" w:eastAsia="Calibri" w:hAnsi="Arial" w:cs="Arial"/>
          <w:szCs w:val="24"/>
        </w:rPr>
        <w:t>, race</w:t>
      </w:r>
      <w:r w:rsidRPr="00D74DE2">
        <w:rPr>
          <w:rFonts w:ascii="Arial" w:eastAsia="Calibri" w:hAnsi="Arial" w:cs="Arial"/>
          <w:szCs w:val="24"/>
        </w:rPr>
        <w:t xml:space="preserve"> and world politics?</w:t>
      </w:r>
    </w:p>
    <w:p w14:paraId="4424D756" w14:textId="77777777" w:rsidR="00692789" w:rsidRPr="00D74DE2" w:rsidRDefault="00692789" w:rsidP="00D74DE2">
      <w:pPr>
        <w:autoSpaceDE w:val="0"/>
        <w:autoSpaceDN w:val="0"/>
        <w:adjustRightInd w:val="0"/>
        <w:rPr>
          <w:rFonts w:eastAsia="Calibri" w:cs="Arial"/>
        </w:rPr>
      </w:pPr>
    </w:p>
    <w:p w14:paraId="5465D41C" w14:textId="77777777" w:rsidR="00E51F97"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Seminar Reading</w:t>
      </w:r>
    </w:p>
    <w:p w14:paraId="61871627" w14:textId="77777777" w:rsidR="00E51F97" w:rsidRPr="00D74DE2" w:rsidRDefault="00E51F97" w:rsidP="00D74DE2">
      <w:pPr>
        <w:tabs>
          <w:tab w:val="center" w:pos="4153"/>
          <w:tab w:val="right" w:pos="8306"/>
        </w:tabs>
        <w:rPr>
          <w:rFonts w:eastAsia="SimSun" w:cs="Arial"/>
          <w:b/>
          <w:i/>
          <w:color w:val="000000"/>
          <w:lang w:eastAsia="en-GB"/>
        </w:rPr>
      </w:pPr>
    </w:p>
    <w:p w14:paraId="737D4143" w14:textId="77777777" w:rsidR="00EF515C" w:rsidRPr="00D74DE2" w:rsidRDefault="00EF515C" w:rsidP="00D74DE2">
      <w:pPr>
        <w:tabs>
          <w:tab w:val="center" w:pos="4153"/>
          <w:tab w:val="right" w:pos="8306"/>
        </w:tabs>
        <w:ind w:left="720" w:hanging="720"/>
        <w:rPr>
          <w:rFonts w:cs="Arial"/>
          <w:i/>
          <w:iCs/>
        </w:rPr>
      </w:pPr>
      <w:r w:rsidRPr="00D74DE2">
        <w:rPr>
          <w:rFonts w:cs="Arial"/>
        </w:rPr>
        <w:t>Falcón, S</w:t>
      </w:r>
      <w:r w:rsidR="00E77F8B" w:rsidRPr="00D74DE2">
        <w:rPr>
          <w:rFonts w:cs="Arial"/>
        </w:rPr>
        <w:t>ylvanna</w:t>
      </w:r>
      <w:r w:rsidRPr="00D74DE2">
        <w:rPr>
          <w:rFonts w:cs="Arial"/>
        </w:rPr>
        <w:t>. M. (2012)</w:t>
      </w:r>
      <w:r w:rsidR="00E77F8B" w:rsidRPr="00D74DE2">
        <w:rPr>
          <w:rFonts w:cs="Arial"/>
        </w:rPr>
        <w:t xml:space="preserve"> ‘</w:t>
      </w:r>
      <w:r w:rsidRPr="00D74DE2">
        <w:rPr>
          <w:rFonts w:cs="Arial"/>
        </w:rPr>
        <w:t>Transnational Feminism and Contextualized Intersectionality at the 2001 W</w:t>
      </w:r>
      <w:r w:rsidR="00E77F8B" w:rsidRPr="00D74DE2">
        <w:rPr>
          <w:rFonts w:cs="Arial"/>
        </w:rPr>
        <w:t>orld Conference Against Racism’,</w:t>
      </w:r>
      <w:r w:rsidRPr="00D74DE2">
        <w:rPr>
          <w:rFonts w:cs="Arial"/>
        </w:rPr>
        <w:t xml:space="preserve"> </w:t>
      </w:r>
      <w:r w:rsidRPr="00D74DE2">
        <w:rPr>
          <w:rFonts w:cs="Arial"/>
          <w:i/>
          <w:iCs/>
        </w:rPr>
        <w:t>Journal of Women's History</w:t>
      </w:r>
      <w:r w:rsidR="00E77F8B" w:rsidRPr="00D74DE2">
        <w:rPr>
          <w:rFonts w:cs="Arial"/>
        </w:rPr>
        <w:t>, 24 (4):</w:t>
      </w:r>
      <w:r w:rsidRPr="00D74DE2">
        <w:rPr>
          <w:rFonts w:cs="Arial"/>
        </w:rPr>
        <w:t xml:space="preserve"> 99-120</w:t>
      </w:r>
      <w:hyperlink r:id="rId32" w:history="1">
        <w:r w:rsidRPr="00D74DE2">
          <w:rPr>
            <w:rStyle w:val="Hyperlink"/>
            <w:rFonts w:cs="Arial"/>
          </w:rPr>
          <w:t xml:space="preserve">. </w:t>
        </w:r>
        <w:r w:rsidR="00E77F8B" w:rsidRPr="00D74DE2">
          <w:rPr>
            <w:rStyle w:val="Hyperlink"/>
            <w:rFonts w:cs="Arial"/>
          </w:rPr>
          <w:t>Ejournal via library website</w:t>
        </w:r>
      </w:hyperlink>
    </w:p>
    <w:p w14:paraId="4FB0B761" w14:textId="77777777" w:rsidR="006300BE" w:rsidRPr="00D74DE2" w:rsidRDefault="006300BE" w:rsidP="006300BE">
      <w:pPr>
        <w:tabs>
          <w:tab w:val="center" w:pos="4153"/>
          <w:tab w:val="right" w:pos="8306"/>
        </w:tabs>
        <w:ind w:left="720" w:hanging="720"/>
        <w:rPr>
          <w:rFonts w:eastAsia="SimSun" w:cs="Arial"/>
          <w:color w:val="000000"/>
          <w:lang w:eastAsia="en-GB"/>
        </w:rPr>
      </w:pPr>
      <w:r w:rsidRPr="00D74DE2">
        <w:rPr>
          <w:rFonts w:eastAsia="SimSun" w:cs="Arial"/>
          <w:color w:val="000000"/>
          <w:lang w:eastAsia="en-GB"/>
        </w:rPr>
        <w:t xml:space="preserve">Jaggar, Alison M. (2003) ‘”Saving Amina”: Global Justice for Women and Intercultural Dialogue’, </w:t>
      </w:r>
      <w:r w:rsidRPr="00D74DE2">
        <w:rPr>
          <w:rStyle w:val="st"/>
          <w:rFonts w:cs="Arial"/>
          <w:i/>
        </w:rPr>
        <w:t>Ethics &amp; International Affairs</w:t>
      </w:r>
      <w:r w:rsidRPr="00D74DE2">
        <w:rPr>
          <w:rStyle w:val="st"/>
          <w:rFonts w:cs="Arial"/>
        </w:rPr>
        <w:t xml:space="preserve"> 19 (3): 55-75</w:t>
      </w:r>
      <w:bookmarkStart w:id="1" w:name="_Hlk472081799"/>
      <w:r w:rsidRPr="00D74DE2">
        <w:rPr>
          <w:rFonts w:eastAsia="SimSun" w:cs="Arial"/>
          <w:color w:val="000000"/>
          <w:lang w:eastAsia="en-GB"/>
        </w:rPr>
        <w:fldChar w:fldCharType="begin"/>
      </w:r>
      <w:r w:rsidRPr="00D74DE2">
        <w:rPr>
          <w:rFonts w:eastAsia="SimSun" w:cs="Arial"/>
          <w:color w:val="000000"/>
          <w:lang w:eastAsia="en-GB"/>
        </w:rPr>
        <w:instrText xml:space="preserve"> HYPERLINK "https://strath.alma.exlibrisgroup.com/view/uresolver/44STRATH_INST/openurl?ctx_enc=info:ofi/enc:UTF-8&amp;ctx_id=10_1&amp;ctx_tim=2017-01-13T14%3A40%3A49IST&amp;ctx_ver=Z39.88-2004&amp;url_ctx_fmt=info:ofi/fmt:kev:mtx:ctx&amp;url_ver=Z39.88-2004&amp;rfr_id=info:sid/primo.exlibrisgroup.com-proquest&amp;req_id=&amp;rft_val_fmt=info:ofi/fmt:kev:mtx:journal&amp;rft.genre=article&amp;rft.atitle=%22Saving%20Amina%22:%20Global%20Justice%20for%20Women%20and%20Intercultural%20Dialogue&amp;rft.jtitle=Ethics%20&amp;%20International%20Affairs&amp;rft.btitle=&amp;rft.aulast=Jaggar&amp;rft.auinit=&amp;rft.auinit1=&amp;rft.auinitm=&amp;rft.ausuffix=&amp;rft.au=Jaggar,%20Alison&amp;rft.aucorp=&amp;rft.date=20050901&amp;rft.volume=19&amp;rft.issue=3&amp;rft.part=&amp;rft.quarter=&amp;rft.ssn=&amp;rft.spage=55&amp;rft.epage=75,119&amp;rft.pages=55-75,119&amp;rft.artnum=&amp;rft.issn=08926794&amp;rft.eissn=17477093&amp;rft.isbn=&amp;rft.sici=&amp;rft.coden=&amp;rft_id=info:doi/&amp;rft.object_id=&amp;rft.eisbn=&amp;rft.edition=&amp;rft.pub=Cambridge%20University%20Press&amp;rft.place=New%20York&amp;rft.series=&amp;rft.stitle=&amp;rft.bici=&amp;rft_id=info:bibcode/&amp;rft_id=info:hdl/&amp;rft_id=info:lccn/&amp;rft_id=info:oclcnum/&amp;rft_id=info:pmid/&amp;rft_id=info:eric/((addata/eric%7d%7d&amp;rft_dat=%3Cproquest%3E200508574%3C/proquest%3E,language=eng,view=SUVU01&amp;svc_dat=viewit&amp;req.skin=strath_20160516" </w:instrText>
      </w:r>
      <w:r w:rsidRPr="00D74DE2">
        <w:rPr>
          <w:rFonts w:eastAsia="SimSun" w:cs="Arial"/>
          <w:color w:val="000000"/>
          <w:lang w:eastAsia="en-GB"/>
        </w:rPr>
        <w:fldChar w:fldCharType="separate"/>
      </w:r>
      <w:r w:rsidRPr="00D74DE2">
        <w:rPr>
          <w:rStyle w:val="Hyperlink"/>
          <w:rFonts w:eastAsia="SimSun" w:cs="Arial"/>
          <w:lang w:eastAsia="en-GB"/>
        </w:rPr>
        <w:t>. Ejournal via library website</w:t>
      </w:r>
      <w:bookmarkEnd w:id="1"/>
      <w:r w:rsidRPr="00D74DE2">
        <w:rPr>
          <w:rStyle w:val="Hyperlink"/>
          <w:rFonts w:eastAsia="SimSun" w:cs="Arial"/>
          <w:lang w:eastAsia="en-GB"/>
        </w:rPr>
        <w:t>.</w:t>
      </w:r>
      <w:r w:rsidRPr="00D74DE2">
        <w:rPr>
          <w:rFonts w:eastAsia="SimSun" w:cs="Arial"/>
          <w:color w:val="000000"/>
          <w:lang w:eastAsia="en-GB"/>
        </w:rPr>
        <w:fldChar w:fldCharType="end"/>
      </w:r>
    </w:p>
    <w:p w14:paraId="6D986537" w14:textId="47115865" w:rsidR="00B113A6" w:rsidRDefault="00B113A6" w:rsidP="00B113A6">
      <w:pPr>
        <w:ind w:left="720" w:hanging="720"/>
        <w:rPr>
          <w:rFonts w:eastAsia="Calibri" w:cs="Arial"/>
          <w:lang w:eastAsia="en-GB"/>
        </w:rPr>
      </w:pPr>
      <w:r w:rsidRPr="00D74DE2">
        <w:rPr>
          <w:rFonts w:eastAsia="Calibri" w:cs="Arial"/>
          <w:lang w:eastAsia="en-GB"/>
        </w:rPr>
        <w:t>Mohanty,</w:t>
      </w:r>
      <w:r>
        <w:rPr>
          <w:rFonts w:eastAsia="Calibri" w:cs="Arial"/>
          <w:lang w:eastAsia="en-GB"/>
        </w:rPr>
        <w:t xml:space="preserve"> Chandra Talpade (1984) ‘Under Western E</w:t>
      </w:r>
      <w:r w:rsidRPr="00D74DE2">
        <w:rPr>
          <w:rFonts w:eastAsia="Calibri" w:cs="Arial"/>
          <w:lang w:eastAsia="en-GB"/>
        </w:rPr>
        <w:t>yes: Feminist scholarship and</w:t>
      </w:r>
      <w:r>
        <w:rPr>
          <w:rFonts w:eastAsia="Calibri" w:cs="Arial"/>
          <w:lang w:eastAsia="en-GB"/>
        </w:rPr>
        <w:t xml:space="preserve"> colonial discourse’, reprinted in Mohanty (2003)</w:t>
      </w:r>
      <w:r w:rsidRPr="00D74DE2">
        <w:rPr>
          <w:rFonts w:eastAsia="Calibri" w:cs="Arial"/>
          <w:lang w:eastAsia="en-GB"/>
        </w:rPr>
        <w:t xml:space="preserve">, </w:t>
      </w:r>
      <w:r w:rsidRPr="00D74DE2">
        <w:rPr>
          <w:rFonts w:eastAsia="Calibri" w:cs="Arial"/>
          <w:i/>
          <w:iCs/>
          <w:lang w:eastAsia="en-GB"/>
        </w:rPr>
        <w:t>Feminism without Borders: Decolonizing Theory, Practicing Solidarity</w:t>
      </w:r>
      <w:r>
        <w:rPr>
          <w:rFonts w:eastAsia="Calibri" w:cs="Arial"/>
          <w:lang w:eastAsia="en-GB"/>
        </w:rPr>
        <w:t xml:space="preserve">, </w:t>
      </w:r>
      <w:r w:rsidRPr="00D74DE2">
        <w:rPr>
          <w:rFonts w:eastAsia="Calibri" w:cs="Arial"/>
          <w:lang w:eastAsia="en-GB"/>
        </w:rPr>
        <w:t>Durham, NC, and London: Duke University Press, pp. 17-42</w:t>
      </w:r>
      <w:r>
        <w:rPr>
          <w:rFonts w:eastAsia="Calibri" w:cs="Arial"/>
          <w:lang w:eastAsia="en-GB"/>
        </w:rPr>
        <w:t>. Scanned copy on myplace.</w:t>
      </w:r>
    </w:p>
    <w:p w14:paraId="006E928F" w14:textId="77777777" w:rsidR="00E77F8B" w:rsidRPr="00D74DE2" w:rsidRDefault="00E77F8B" w:rsidP="00D74DE2">
      <w:pPr>
        <w:tabs>
          <w:tab w:val="center" w:pos="4153"/>
          <w:tab w:val="right" w:pos="8306"/>
        </w:tabs>
        <w:rPr>
          <w:rFonts w:eastAsia="SimSun" w:cs="Arial"/>
          <w:b/>
          <w:color w:val="000000"/>
          <w:lang w:eastAsia="en-GB"/>
        </w:rPr>
      </w:pPr>
    </w:p>
    <w:p w14:paraId="2CF929DA" w14:textId="77777777" w:rsidR="00E51F97"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Beyond the Reading List</w:t>
      </w:r>
      <w:r w:rsidR="00F32CF2" w:rsidRPr="00D74DE2">
        <w:rPr>
          <w:rFonts w:eastAsia="SimSun" w:cs="Arial"/>
          <w:b/>
          <w:i/>
          <w:color w:val="000000"/>
          <w:lang w:eastAsia="en-GB"/>
        </w:rPr>
        <w:t xml:space="preserve"> </w:t>
      </w:r>
    </w:p>
    <w:p w14:paraId="6DC768FC" w14:textId="77777777" w:rsidR="00691FAA" w:rsidRPr="00D74DE2" w:rsidRDefault="00691FAA" w:rsidP="00D74DE2">
      <w:pPr>
        <w:tabs>
          <w:tab w:val="center" w:pos="4153"/>
          <w:tab w:val="right" w:pos="8306"/>
        </w:tabs>
        <w:rPr>
          <w:rFonts w:eastAsia="SimSun" w:cs="Arial"/>
          <w:b/>
          <w:i/>
          <w:color w:val="000000"/>
          <w:lang w:eastAsia="en-GB"/>
        </w:rPr>
      </w:pPr>
    </w:p>
    <w:p w14:paraId="16137A42" w14:textId="77777777" w:rsidR="00691FAA" w:rsidRPr="00D74DE2" w:rsidRDefault="00691FAA" w:rsidP="00D74DE2">
      <w:pPr>
        <w:pStyle w:val="Heading2"/>
        <w:jc w:val="left"/>
        <w:rPr>
          <w:rFonts w:ascii="Arial" w:hAnsi="Arial" w:cs="Arial"/>
          <w:i w:val="0"/>
          <w:sz w:val="24"/>
          <w:szCs w:val="24"/>
        </w:rPr>
      </w:pPr>
      <w:r w:rsidRPr="00D74DE2">
        <w:rPr>
          <w:rFonts w:ascii="Arial" w:eastAsia="SimSun" w:hAnsi="Arial" w:cs="Arial"/>
          <w:i w:val="0"/>
          <w:color w:val="000000"/>
          <w:sz w:val="24"/>
          <w:szCs w:val="24"/>
        </w:rPr>
        <w:t>Cynthia Weber has writt</w:t>
      </w:r>
      <w:r w:rsidR="008E4E30">
        <w:rPr>
          <w:rFonts w:ascii="Arial" w:eastAsia="SimSun" w:hAnsi="Arial" w:cs="Arial"/>
          <w:i w:val="0"/>
          <w:color w:val="000000"/>
          <w:sz w:val="24"/>
          <w:szCs w:val="24"/>
        </w:rPr>
        <w:t xml:space="preserve">en this </w:t>
      </w:r>
      <w:r w:rsidR="00987B78">
        <w:rPr>
          <w:rFonts w:ascii="Arial" w:eastAsia="SimSun" w:hAnsi="Arial" w:cs="Arial"/>
          <w:i w:val="0"/>
          <w:color w:val="000000"/>
          <w:sz w:val="24"/>
          <w:szCs w:val="24"/>
        </w:rPr>
        <w:t xml:space="preserve">short but powerful </w:t>
      </w:r>
      <w:r w:rsidR="008E4E30">
        <w:rPr>
          <w:rFonts w:ascii="Arial" w:eastAsia="SimSun" w:hAnsi="Arial" w:cs="Arial"/>
          <w:i w:val="0"/>
          <w:color w:val="000000"/>
          <w:sz w:val="24"/>
          <w:szCs w:val="24"/>
        </w:rPr>
        <w:t xml:space="preserve">blog on </w:t>
      </w:r>
      <w:r w:rsidR="00987B78">
        <w:rPr>
          <w:rFonts w:ascii="Arial" w:eastAsia="SimSun" w:hAnsi="Arial" w:cs="Arial"/>
          <w:i w:val="0"/>
          <w:color w:val="000000"/>
          <w:sz w:val="24"/>
          <w:szCs w:val="24"/>
        </w:rPr>
        <w:t xml:space="preserve">the surge in hate crimes after the </w:t>
      </w:r>
      <w:r w:rsidR="008E4E30">
        <w:rPr>
          <w:rFonts w:ascii="Arial" w:eastAsia="SimSun" w:hAnsi="Arial" w:cs="Arial"/>
          <w:i w:val="0"/>
          <w:color w:val="000000"/>
          <w:sz w:val="24"/>
          <w:szCs w:val="24"/>
        </w:rPr>
        <w:t>Brexit</w:t>
      </w:r>
      <w:r w:rsidR="00987B78">
        <w:rPr>
          <w:rFonts w:ascii="Arial" w:eastAsia="SimSun" w:hAnsi="Arial" w:cs="Arial"/>
          <w:i w:val="0"/>
          <w:color w:val="000000"/>
          <w:sz w:val="24"/>
          <w:szCs w:val="24"/>
        </w:rPr>
        <w:t xml:space="preserve"> vote</w:t>
      </w:r>
      <w:r w:rsidR="008E4E30">
        <w:rPr>
          <w:rFonts w:ascii="Arial" w:eastAsia="SimSun" w:hAnsi="Arial" w:cs="Arial"/>
          <w:i w:val="0"/>
          <w:color w:val="000000"/>
          <w:sz w:val="24"/>
          <w:szCs w:val="24"/>
        </w:rPr>
        <w:t xml:space="preserve"> that</w:t>
      </w:r>
      <w:r w:rsidRPr="00D74DE2">
        <w:rPr>
          <w:rFonts w:ascii="Arial" w:eastAsia="SimSun" w:hAnsi="Arial" w:cs="Arial"/>
          <w:i w:val="0"/>
          <w:color w:val="000000"/>
          <w:sz w:val="24"/>
          <w:szCs w:val="24"/>
        </w:rPr>
        <w:t xml:space="preserve"> may help us to think about the intersection of race, gender and sexuality in world politics:‘</w:t>
      </w:r>
      <w:r w:rsidRPr="00D74DE2">
        <w:rPr>
          <w:rFonts w:ascii="Arial" w:hAnsi="Arial" w:cs="Arial"/>
          <w:i w:val="0"/>
          <w:sz w:val="24"/>
          <w:szCs w:val="24"/>
        </w:rPr>
        <w:t xml:space="preserve">Brexit, racial and religious hate crimes and homo-, bi- and trans*phobia - why they are all linked’, </w:t>
      </w:r>
      <w:r w:rsidRPr="00D74DE2">
        <w:rPr>
          <w:rFonts w:ascii="Arial" w:hAnsi="Arial" w:cs="Arial"/>
          <w:sz w:val="24"/>
          <w:szCs w:val="24"/>
        </w:rPr>
        <w:t xml:space="preserve">openDemocracy, </w:t>
      </w:r>
      <w:hyperlink r:id="rId33" w:history="1">
        <w:r w:rsidRPr="00D74DE2">
          <w:rPr>
            <w:rStyle w:val="Hyperlink"/>
            <w:rFonts w:ascii="Arial" w:hAnsi="Arial" w:cs="Arial"/>
            <w:i w:val="0"/>
            <w:sz w:val="24"/>
            <w:szCs w:val="24"/>
          </w:rPr>
          <w:t>https://www.opendemocracy.net/cynthia-weber/brexit-racial-and-religious-hate-crimes-and-homo-bi-and-transphobia-why-they-are-all-l</w:t>
        </w:r>
      </w:hyperlink>
      <w:r w:rsidRPr="00D74DE2">
        <w:rPr>
          <w:rFonts w:ascii="Arial" w:hAnsi="Arial" w:cs="Arial"/>
          <w:i w:val="0"/>
          <w:sz w:val="24"/>
          <w:szCs w:val="24"/>
        </w:rPr>
        <w:t xml:space="preserve"> </w:t>
      </w:r>
    </w:p>
    <w:p w14:paraId="0445E4A9" w14:textId="77777777" w:rsidR="00691FAA" w:rsidRPr="00D74DE2" w:rsidRDefault="00691FAA" w:rsidP="00D74DE2">
      <w:pPr>
        <w:tabs>
          <w:tab w:val="center" w:pos="4153"/>
          <w:tab w:val="right" w:pos="8306"/>
        </w:tabs>
        <w:rPr>
          <w:rFonts w:eastAsia="SimSun" w:cs="Arial"/>
          <w:color w:val="000000"/>
          <w:lang w:eastAsia="en-GB"/>
        </w:rPr>
      </w:pPr>
    </w:p>
    <w:p w14:paraId="0861E118" w14:textId="77777777" w:rsidR="00B243A6" w:rsidRDefault="00B243A6" w:rsidP="00D74DE2">
      <w:pPr>
        <w:rPr>
          <w:rFonts w:eastAsia="SimSun" w:cs="Arial"/>
          <w:b/>
          <w:i/>
          <w:color w:val="000000"/>
          <w:lang w:eastAsia="en-GB"/>
        </w:rPr>
      </w:pPr>
      <w:r>
        <w:rPr>
          <w:rFonts w:eastAsia="SimSun" w:cs="Arial"/>
          <w:b/>
          <w:i/>
          <w:color w:val="000000"/>
          <w:lang w:eastAsia="en-GB"/>
        </w:rPr>
        <w:br w:type="page"/>
      </w:r>
    </w:p>
    <w:p w14:paraId="2E0503F3" w14:textId="77777777" w:rsidR="00E51F97" w:rsidRPr="00D74DE2" w:rsidRDefault="00E51F97" w:rsidP="00D74DE2">
      <w:pPr>
        <w:rPr>
          <w:rFonts w:eastAsia="SimSun" w:cs="Arial"/>
          <w:b/>
          <w:i/>
          <w:color w:val="000000"/>
          <w:lang w:eastAsia="en-GB"/>
        </w:rPr>
      </w:pPr>
      <w:r w:rsidRPr="00D74DE2">
        <w:rPr>
          <w:rFonts w:eastAsia="SimSun" w:cs="Arial"/>
          <w:b/>
          <w:i/>
          <w:color w:val="000000"/>
          <w:lang w:eastAsia="en-GB"/>
        </w:rPr>
        <w:lastRenderedPageBreak/>
        <w:t>Further Reading</w:t>
      </w:r>
    </w:p>
    <w:p w14:paraId="11755DE4" w14:textId="77777777" w:rsidR="00E77F8B" w:rsidRPr="00D74DE2" w:rsidRDefault="00E77F8B" w:rsidP="00D74DE2">
      <w:pPr>
        <w:rPr>
          <w:rFonts w:eastAsia="SimSun" w:cs="Arial"/>
          <w:i/>
          <w:color w:val="000000"/>
          <w:lang w:eastAsia="en-GB"/>
        </w:rPr>
      </w:pPr>
    </w:p>
    <w:p w14:paraId="5E9FBAC9" w14:textId="77777777" w:rsidR="00C46756" w:rsidRDefault="00EB3616" w:rsidP="00D74DE2">
      <w:pPr>
        <w:rPr>
          <w:rFonts w:eastAsia="SimSun" w:cs="Arial"/>
          <w:i/>
          <w:color w:val="000000"/>
          <w:lang w:eastAsia="en-GB"/>
        </w:rPr>
      </w:pPr>
      <w:r>
        <w:rPr>
          <w:rFonts w:eastAsia="SimSun" w:cs="Arial"/>
          <w:i/>
          <w:color w:val="000000"/>
          <w:lang w:eastAsia="en-GB"/>
        </w:rPr>
        <w:t>Theorising Intersectionality</w:t>
      </w:r>
    </w:p>
    <w:p w14:paraId="30CD8B62" w14:textId="77777777" w:rsidR="00C46756" w:rsidRDefault="00C46756" w:rsidP="00D74DE2">
      <w:pPr>
        <w:rPr>
          <w:rFonts w:eastAsia="SimSun" w:cs="Arial"/>
          <w:i/>
          <w:color w:val="000000"/>
          <w:lang w:eastAsia="en-GB"/>
        </w:rPr>
      </w:pPr>
    </w:p>
    <w:p w14:paraId="58690AB0" w14:textId="77777777" w:rsidR="00C46756" w:rsidRPr="00897C24" w:rsidRDefault="00C46756" w:rsidP="00C46756">
      <w:pPr>
        <w:autoSpaceDE w:val="0"/>
        <w:autoSpaceDN w:val="0"/>
        <w:adjustRightInd w:val="0"/>
        <w:ind w:left="720" w:hanging="720"/>
        <w:rPr>
          <w:rFonts w:eastAsia="Calibri" w:cs="Arial"/>
          <w:i/>
          <w:iCs/>
          <w:lang w:eastAsia="en-GB"/>
        </w:rPr>
      </w:pPr>
      <w:r w:rsidRPr="00C46756">
        <w:rPr>
          <w:rFonts w:eastAsia="Calibri" w:cs="Arial"/>
          <w:color w:val="000000" w:themeColor="text1"/>
          <w:lang w:eastAsia="en-GB"/>
        </w:rPr>
        <w:t xml:space="preserve">Afshar, Haleh, and Mary Maynard, eds. (1994) </w:t>
      </w:r>
      <w:r w:rsidRPr="00C46756">
        <w:rPr>
          <w:rFonts w:eastAsia="Calibri" w:cs="Arial"/>
          <w:i/>
          <w:iCs/>
          <w:color w:val="000000" w:themeColor="text1"/>
          <w:lang w:eastAsia="en-GB"/>
        </w:rPr>
        <w:t xml:space="preserve">The Dynamics of “Race” and Gender: Some </w:t>
      </w:r>
      <w:r>
        <w:rPr>
          <w:rFonts w:eastAsia="Calibri" w:cs="Arial"/>
          <w:i/>
          <w:iCs/>
          <w:lang w:eastAsia="en-GB"/>
        </w:rPr>
        <w:t xml:space="preserve">Feminist </w:t>
      </w:r>
      <w:r w:rsidRPr="00D74DE2">
        <w:rPr>
          <w:rFonts w:eastAsia="Calibri" w:cs="Arial"/>
          <w:i/>
          <w:iCs/>
          <w:lang w:eastAsia="en-GB"/>
        </w:rPr>
        <w:t>Interventions</w:t>
      </w:r>
      <w:r w:rsidRPr="00D74DE2">
        <w:rPr>
          <w:rFonts w:eastAsia="Calibri" w:cs="Arial"/>
          <w:lang w:eastAsia="en-GB"/>
        </w:rPr>
        <w:t>, London: Taylor &amp; Francis.</w:t>
      </w:r>
    </w:p>
    <w:p w14:paraId="50CBE4D8" w14:textId="77777777" w:rsidR="00EB3616" w:rsidRPr="00963C84" w:rsidRDefault="00EB3616" w:rsidP="00EB3616">
      <w:pPr>
        <w:ind w:left="720" w:hanging="720"/>
        <w:rPr>
          <w:rFonts w:eastAsia="SimSun" w:cs="Arial"/>
          <w:b/>
          <w:color w:val="000000"/>
          <w:lang w:eastAsia="en-GB"/>
        </w:rPr>
      </w:pPr>
      <w:r w:rsidRPr="00BB5E31">
        <w:rPr>
          <w:rFonts w:eastAsia="SimSun" w:cs="Arial"/>
          <w:color w:val="000000"/>
          <w:lang w:eastAsia="en-GB"/>
        </w:rPr>
        <w:t>Bilge,</w:t>
      </w:r>
      <w:r w:rsidRPr="00D74DE2">
        <w:rPr>
          <w:rFonts w:eastAsia="SimSun" w:cs="Arial"/>
          <w:b/>
          <w:i/>
          <w:color w:val="000000"/>
          <w:lang w:eastAsia="en-GB"/>
        </w:rPr>
        <w:t xml:space="preserve"> </w:t>
      </w:r>
      <w:r w:rsidRPr="00BB5E31">
        <w:rPr>
          <w:rFonts w:eastAsia="SimSun" w:cs="Arial"/>
          <w:color w:val="000000"/>
          <w:lang w:eastAsia="en-GB"/>
        </w:rPr>
        <w:t>Sirma (</w:t>
      </w:r>
      <w:r>
        <w:rPr>
          <w:rFonts w:eastAsia="SimSun" w:cs="Arial"/>
          <w:color w:val="000000"/>
          <w:lang w:eastAsia="en-GB"/>
        </w:rPr>
        <w:t>2010</w:t>
      </w:r>
      <w:r w:rsidRPr="00BB5E31">
        <w:rPr>
          <w:rFonts w:eastAsia="SimSun" w:cs="Arial"/>
          <w:color w:val="000000"/>
          <w:lang w:eastAsia="en-GB"/>
        </w:rPr>
        <w:t>)</w:t>
      </w:r>
      <w:r>
        <w:rPr>
          <w:rFonts w:eastAsia="SimSun" w:cs="Arial"/>
          <w:b/>
          <w:i/>
          <w:color w:val="000000"/>
          <w:lang w:eastAsia="en-GB"/>
        </w:rPr>
        <w:t>’‘</w:t>
      </w:r>
      <w:r w:rsidRPr="00D74DE2">
        <w:rPr>
          <w:rFonts w:eastAsia="Calibri" w:cs="Arial"/>
          <w:lang w:eastAsia="en-GB"/>
        </w:rPr>
        <w:t>Recent Feminis</w:t>
      </w:r>
      <w:r>
        <w:rPr>
          <w:rFonts w:eastAsia="Calibri" w:cs="Arial"/>
          <w:lang w:eastAsia="en-GB"/>
        </w:rPr>
        <w:t xml:space="preserve">t Outlooks on Intersectionality’, </w:t>
      </w:r>
      <w:r w:rsidR="00963C84">
        <w:rPr>
          <w:rFonts w:eastAsia="Calibri" w:cs="Arial"/>
          <w:i/>
          <w:lang w:eastAsia="en-GB"/>
        </w:rPr>
        <w:t xml:space="preserve">Diogenes, </w:t>
      </w:r>
      <w:hyperlink r:id="rId34" w:history="1">
        <w:r w:rsidR="00963C84" w:rsidRPr="00963C84">
          <w:rPr>
            <w:rStyle w:val="Hyperlink"/>
            <w:rFonts w:eastAsia="Calibri" w:cs="Arial"/>
            <w:lang w:eastAsia="en-GB"/>
          </w:rPr>
          <w:t>online here</w:t>
        </w:r>
      </w:hyperlink>
    </w:p>
    <w:p w14:paraId="39170351" w14:textId="77777777" w:rsidR="00AB7654" w:rsidRDefault="00AB7654" w:rsidP="00C46756">
      <w:pPr>
        <w:ind w:left="720" w:hanging="720"/>
        <w:rPr>
          <w:rFonts w:cs="Calibri"/>
          <w:noProof/>
        </w:rPr>
      </w:pPr>
      <w:r>
        <w:rPr>
          <w:rFonts w:cs="Calibri"/>
          <w:noProof/>
        </w:rPr>
        <w:t>Combahee River Collective (1977)</w:t>
      </w:r>
      <w:r w:rsidR="00963C84">
        <w:rPr>
          <w:rFonts w:cs="Calibri"/>
          <w:noProof/>
        </w:rPr>
        <w:t>’</w:t>
      </w:r>
      <w:r>
        <w:rPr>
          <w:rFonts w:cs="Calibri"/>
          <w:noProof/>
        </w:rPr>
        <w:t xml:space="preserve"> The Combahee River Collective Stat</w:t>
      </w:r>
      <w:r w:rsidR="00963C84">
        <w:rPr>
          <w:rFonts w:cs="Calibri"/>
          <w:noProof/>
        </w:rPr>
        <w:t xml:space="preserve">ement’, </w:t>
      </w:r>
      <w:hyperlink r:id="rId35" w:history="1">
        <w:r w:rsidR="00963C84" w:rsidRPr="00963C84">
          <w:rPr>
            <w:rStyle w:val="Hyperlink"/>
            <w:rFonts w:cs="Calibri"/>
            <w:noProof/>
          </w:rPr>
          <w:t>online here</w:t>
        </w:r>
      </w:hyperlink>
      <w:r w:rsidR="00963C84">
        <w:rPr>
          <w:rFonts w:cs="Calibri"/>
          <w:noProof/>
        </w:rPr>
        <w:t xml:space="preserve"> </w:t>
      </w:r>
    </w:p>
    <w:p w14:paraId="42E713E4" w14:textId="77777777" w:rsidR="00C46756" w:rsidRPr="005B4F09" w:rsidRDefault="00C46756" w:rsidP="00C46756">
      <w:pPr>
        <w:ind w:left="720" w:hanging="720"/>
        <w:rPr>
          <w:rFonts w:cs="Arial"/>
          <w:color w:val="000000"/>
          <w:lang w:val="en-US" w:eastAsia="en-GB"/>
        </w:rPr>
      </w:pPr>
      <w:r w:rsidRPr="005B4F09">
        <w:rPr>
          <w:rFonts w:cs="Arial"/>
          <w:color w:val="000000"/>
          <w:lang w:val="en-US" w:eastAsia="en-GB"/>
        </w:rPr>
        <w:t>Crenshaw, Kimberlé (1991) ‘</w:t>
      </w:r>
      <w:r w:rsidRPr="005B4F09">
        <w:rPr>
          <w:rFonts w:cs="Arial"/>
          <w:iCs/>
          <w:color w:val="000000"/>
          <w:lang w:val="en-US" w:eastAsia="en-GB"/>
        </w:rPr>
        <w:t>Mapping the Margins: Intersecti</w:t>
      </w:r>
      <w:r>
        <w:rPr>
          <w:rFonts w:cs="Arial"/>
          <w:iCs/>
          <w:color w:val="000000"/>
          <w:lang w:val="en-US" w:eastAsia="en-GB"/>
        </w:rPr>
        <w:t xml:space="preserve">onality, Identity Politics, </w:t>
      </w:r>
      <w:r w:rsidRPr="005B4F09">
        <w:rPr>
          <w:rFonts w:cs="Arial"/>
          <w:iCs/>
          <w:color w:val="000000"/>
          <w:lang w:val="en-US" w:eastAsia="en-GB"/>
        </w:rPr>
        <w:t>Violence against Women of Color’</w:t>
      </w:r>
      <w:r w:rsidRPr="005B4F09">
        <w:rPr>
          <w:rFonts w:cs="Arial"/>
          <w:color w:val="000000"/>
          <w:lang w:val="en-US" w:eastAsia="en-GB"/>
        </w:rPr>
        <w:t xml:space="preserve">, </w:t>
      </w:r>
      <w:r w:rsidRPr="005B4F09">
        <w:rPr>
          <w:rFonts w:cs="Arial"/>
          <w:i/>
          <w:color w:val="000000"/>
          <w:lang w:val="en-US" w:eastAsia="en-GB"/>
        </w:rPr>
        <w:t>Stanford Law Review</w:t>
      </w:r>
      <w:r w:rsidR="00963C84">
        <w:rPr>
          <w:rFonts w:cs="Arial"/>
          <w:color w:val="000000"/>
          <w:lang w:val="en-US" w:eastAsia="en-GB"/>
        </w:rPr>
        <w:t xml:space="preserve">, 43(6): 1241-1299, </w:t>
      </w:r>
      <w:hyperlink r:id="rId36" w:history="1">
        <w:r w:rsidR="00963C84" w:rsidRPr="00963C84">
          <w:rPr>
            <w:rStyle w:val="Hyperlink"/>
            <w:rFonts w:cs="Arial"/>
            <w:lang w:val="en-US" w:eastAsia="en-GB"/>
          </w:rPr>
          <w:t>online here</w:t>
        </w:r>
      </w:hyperlink>
    </w:p>
    <w:p w14:paraId="35F2E706" w14:textId="77777777" w:rsidR="00C46756" w:rsidRPr="008E4E30" w:rsidRDefault="00C46756" w:rsidP="00C46756">
      <w:pPr>
        <w:autoSpaceDE w:val="0"/>
        <w:autoSpaceDN w:val="0"/>
        <w:adjustRightInd w:val="0"/>
        <w:ind w:left="720" w:hanging="720"/>
        <w:rPr>
          <w:rFonts w:eastAsia="Calibri" w:cs="Arial"/>
          <w:lang w:eastAsia="en-GB"/>
        </w:rPr>
      </w:pPr>
      <w:r w:rsidRPr="00D74DE2">
        <w:rPr>
          <w:rFonts w:eastAsia="Calibri" w:cs="Arial"/>
          <w:lang w:eastAsia="en-GB"/>
        </w:rPr>
        <w:t xml:space="preserve">Crenshaw, Kimberlé (1989) ‘Demarginalizing </w:t>
      </w:r>
      <w:r w:rsidR="00963C84">
        <w:rPr>
          <w:rFonts w:eastAsia="Calibri" w:cs="Arial"/>
          <w:lang w:eastAsia="en-GB"/>
        </w:rPr>
        <w:t>the Intersection of Race a</w:t>
      </w:r>
      <w:r w:rsidR="00963C84" w:rsidRPr="00D74DE2">
        <w:rPr>
          <w:rFonts w:eastAsia="Calibri" w:cs="Arial"/>
          <w:lang w:eastAsia="en-GB"/>
        </w:rPr>
        <w:t>nd Se</w:t>
      </w:r>
      <w:r w:rsidR="00963C84">
        <w:rPr>
          <w:rFonts w:eastAsia="Calibri" w:cs="Arial"/>
          <w:lang w:eastAsia="en-GB"/>
        </w:rPr>
        <w:t xml:space="preserve">x: </w:t>
      </w:r>
      <w:r>
        <w:rPr>
          <w:rFonts w:eastAsia="Calibri" w:cs="Arial"/>
          <w:lang w:eastAsia="en-GB"/>
        </w:rPr>
        <w:t xml:space="preserve">A </w:t>
      </w:r>
      <w:r w:rsidR="00963C84">
        <w:rPr>
          <w:rFonts w:eastAsia="Calibri" w:cs="Arial"/>
          <w:lang w:eastAsia="en-GB"/>
        </w:rPr>
        <w:t xml:space="preserve">Black Feminist Critique of </w:t>
      </w:r>
      <w:r w:rsidR="00963C84" w:rsidRPr="00D74DE2">
        <w:rPr>
          <w:rFonts w:eastAsia="Calibri" w:cs="Arial"/>
          <w:lang w:eastAsia="en-GB"/>
        </w:rPr>
        <w:t>Antidiscrimina</w:t>
      </w:r>
      <w:r w:rsidR="00963C84">
        <w:rPr>
          <w:rFonts w:eastAsia="Calibri" w:cs="Arial"/>
          <w:lang w:eastAsia="en-GB"/>
        </w:rPr>
        <w:t>tion Doctrine, Feminist Theory a</w:t>
      </w:r>
      <w:r w:rsidR="00963C84" w:rsidRPr="00D74DE2">
        <w:rPr>
          <w:rFonts w:eastAsia="Calibri" w:cs="Arial"/>
          <w:lang w:eastAsia="en-GB"/>
        </w:rPr>
        <w:t>nd Antiracist Politics</w:t>
      </w:r>
      <w:r w:rsidRPr="00D74DE2">
        <w:rPr>
          <w:rFonts w:eastAsia="Calibri" w:cs="Arial"/>
          <w:lang w:eastAsia="en-GB"/>
        </w:rPr>
        <w:t xml:space="preserve">,’ </w:t>
      </w:r>
      <w:r w:rsidRPr="00D74DE2">
        <w:rPr>
          <w:rFonts w:eastAsia="Calibri" w:cs="Arial"/>
          <w:i/>
          <w:iCs/>
          <w:lang w:eastAsia="en-GB"/>
        </w:rPr>
        <w:t>University of Chicago Legal Forum</w:t>
      </w:r>
      <w:r>
        <w:rPr>
          <w:rFonts w:eastAsia="Calibri" w:cs="Arial"/>
          <w:lang w:eastAsia="en-GB"/>
        </w:rPr>
        <w:t xml:space="preserve"> Issue 1: </w:t>
      </w:r>
      <w:r w:rsidR="00963C84">
        <w:rPr>
          <w:rFonts w:eastAsia="Calibri" w:cs="Arial"/>
          <w:lang w:eastAsia="en-GB"/>
        </w:rPr>
        <w:t>138-167, r</w:t>
      </w:r>
      <w:r>
        <w:rPr>
          <w:rFonts w:eastAsia="Calibri" w:cs="Arial"/>
          <w:lang w:eastAsia="en-GB"/>
        </w:rPr>
        <w:t xml:space="preserve">eprinted in Anne Phillips (ed.) (1998) </w:t>
      </w:r>
      <w:r>
        <w:rPr>
          <w:rFonts w:eastAsia="Calibri" w:cs="Arial"/>
          <w:i/>
          <w:lang w:eastAsia="en-GB"/>
        </w:rPr>
        <w:t xml:space="preserve">Feminism and Politics, </w:t>
      </w:r>
      <w:r>
        <w:rPr>
          <w:rFonts w:eastAsia="Calibri" w:cs="Arial"/>
          <w:lang w:eastAsia="en-GB"/>
        </w:rPr>
        <w:t>Oxford: Oxford University Press.</w:t>
      </w:r>
    </w:p>
    <w:p w14:paraId="429598D0" w14:textId="77777777" w:rsidR="00C46756" w:rsidRDefault="00C46756" w:rsidP="00C46756">
      <w:pPr>
        <w:autoSpaceDE w:val="0"/>
        <w:autoSpaceDN w:val="0"/>
        <w:adjustRightInd w:val="0"/>
        <w:ind w:left="720" w:hanging="720"/>
        <w:rPr>
          <w:rFonts w:eastAsia="Calibri" w:cs="Arial"/>
          <w:lang w:eastAsia="en-GB"/>
        </w:rPr>
      </w:pPr>
      <w:r w:rsidRPr="00D74DE2">
        <w:rPr>
          <w:rFonts w:eastAsia="Calibri" w:cs="Arial"/>
          <w:lang w:eastAsia="en-GB"/>
        </w:rPr>
        <w:t>Dhamoon,</w:t>
      </w:r>
      <w:r>
        <w:rPr>
          <w:rFonts w:eastAsia="Calibri" w:cs="Arial"/>
          <w:lang w:eastAsia="en-GB"/>
        </w:rPr>
        <w:t xml:space="preserve"> Rita Kaur (2011), ‘Considerations on M</w:t>
      </w:r>
      <w:r w:rsidRPr="00D74DE2">
        <w:rPr>
          <w:rFonts w:eastAsia="Calibri" w:cs="Arial"/>
          <w:lang w:eastAsia="en-GB"/>
        </w:rPr>
        <w:t>ain</w:t>
      </w:r>
      <w:r>
        <w:rPr>
          <w:rFonts w:eastAsia="Calibri" w:cs="Arial"/>
          <w:lang w:eastAsia="en-GB"/>
        </w:rPr>
        <w:t>streaming I</w:t>
      </w:r>
      <w:r w:rsidRPr="00D74DE2">
        <w:rPr>
          <w:rFonts w:eastAsia="Calibri" w:cs="Arial"/>
          <w:lang w:eastAsia="en-GB"/>
        </w:rPr>
        <w:t xml:space="preserve">ntersectionality,’ </w:t>
      </w:r>
      <w:r w:rsidRPr="00D74DE2">
        <w:rPr>
          <w:rFonts w:eastAsia="Calibri" w:cs="Arial"/>
          <w:i/>
          <w:iCs/>
          <w:lang w:eastAsia="en-GB"/>
        </w:rPr>
        <w:t>Political Research Quarterly</w:t>
      </w:r>
      <w:r>
        <w:rPr>
          <w:rFonts w:eastAsia="Calibri" w:cs="Arial"/>
          <w:lang w:eastAsia="en-GB"/>
        </w:rPr>
        <w:t xml:space="preserve"> </w:t>
      </w:r>
      <w:r w:rsidR="00987B78">
        <w:rPr>
          <w:rFonts w:eastAsia="Calibri" w:cs="Arial"/>
          <w:lang w:eastAsia="en-GB"/>
        </w:rPr>
        <w:t>64</w:t>
      </w:r>
      <w:r w:rsidR="00963C84">
        <w:rPr>
          <w:rFonts w:eastAsia="Calibri" w:cs="Arial"/>
          <w:lang w:eastAsia="en-GB"/>
        </w:rPr>
        <w:t xml:space="preserve"> </w:t>
      </w:r>
      <w:r w:rsidR="00987B78">
        <w:rPr>
          <w:rFonts w:eastAsia="Calibri" w:cs="Arial"/>
          <w:lang w:eastAsia="en-GB"/>
        </w:rPr>
        <w:t xml:space="preserve">(1): </w:t>
      </w:r>
      <w:r w:rsidRPr="00D74DE2">
        <w:rPr>
          <w:rFonts w:eastAsia="Calibri" w:cs="Arial"/>
          <w:lang w:eastAsia="en-GB"/>
        </w:rPr>
        <w:t>230-243.</w:t>
      </w:r>
    </w:p>
    <w:p w14:paraId="00142FEB" w14:textId="77777777" w:rsidR="00C46756" w:rsidRDefault="00C46756" w:rsidP="00C46756">
      <w:pPr>
        <w:autoSpaceDE w:val="0"/>
        <w:autoSpaceDN w:val="0"/>
        <w:adjustRightInd w:val="0"/>
        <w:ind w:left="720" w:hanging="720"/>
        <w:rPr>
          <w:rFonts w:eastAsia="Calibri" w:cs="Arial"/>
          <w:lang w:eastAsia="en-GB"/>
        </w:rPr>
      </w:pPr>
      <w:r w:rsidRPr="00D74DE2">
        <w:rPr>
          <w:rFonts w:eastAsia="Calibri" w:cs="Arial"/>
          <w:lang w:eastAsia="en-GB"/>
        </w:rPr>
        <w:t xml:space="preserve">Frankenberg, Ruth (1993) </w:t>
      </w:r>
      <w:r w:rsidR="00963C84" w:rsidRPr="00D74DE2">
        <w:rPr>
          <w:rFonts w:eastAsia="Calibri" w:cs="Arial"/>
          <w:i/>
          <w:iCs/>
          <w:lang w:eastAsia="en-GB"/>
        </w:rPr>
        <w:t>The Social Construction of Whiteness</w:t>
      </w:r>
      <w:r w:rsidR="00963C84">
        <w:rPr>
          <w:rFonts w:eastAsia="Calibri" w:cs="Arial"/>
          <w:i/>
          <w:iCs/>
          <w:lang w:eastAsia="en-GB"/>
        </w:rPr>
        <w:t>: White Women, Race Matters</w:t>
      </w:r>
      <w:r w:rsidRPr="00D74DE2">
        <w:rPr>
          <w:rFonts w:eastAsia="Calibri" w:cs="Arial"/>
          <w:lang w:eastAsia="en-GB"/>
        </w:rPr>
        <w:t>, Minneapolis:</w:t>
      </w:r>
      <w:r>
        <w:rPr>
          <w:rFonts w:eastAsia="Calibri" w:cs="Arial"/>
          <w:lang w:eastAsia="en-GB"/>
        </w:rPr>
        <w:t xml:space="preserve"> University of Minnesota Press</w:t>
      </w:r>
    </w:p>
    <w:p w14:paraId="217F015F" w14:textId="77777777" w:rsidR="00EB3616" w:rsidRPr="00897C24" w:rsidRDefault="00EB3616" w:rsidP="00EB3616">
      <w:pPr>
        <w:autoSpaceDE w:val="0"/>
        <w:autoSpaceDN w:val="0"/>
        <w:adjustRightInd w:val="0"/>
        <w:rPr>
          <w:rFonts w:eastAsia="Calibri" w:cs="Arial"/>
          <w:lang w:eastAsia="en-GB"/>
        </w:rPr>
      </w:pPr>
      <w:r>
        <w:rPr>
          <w:rFonts w:cs="Arial"/>
          <w:color w:val="000000"/>
          <w:lang w:val="en-US" w:eastAsia="en-GB"/>
        </w:rPr>
        <w:t xml:space="preserve">Hill </w:t>
      </w:r>
      <w:r w:rsidRPr="005B4F09">
        <w:rPr>
          <w:rFonts w:cs="Arial"/>
          <w:color w:val="000000"/>
          <w:lang w:val="en-US" w:eastAsia="en-GB"/>
        </w:rPr>
        <w:t xml:space="preserve">Collins, Patricia  (2000) </w:t>
      </w:r>
      <w:r w:rsidRPr="005B4F09">
        <w:rPr>
          <w:rFonts w:cs="Arial"/>
          <w:i/>
          <w:color w:val="000000"/>
          <w:lang w:val="en-US" w:eastAsia="en-GB"/>
        </w:rPr>
        <w:t xml:space="preserve">Black Feminist Thought, </w:t>
      </w:r>
      <w:r w:rsidRPr="005B4F09">
        <w:rPr>
          <w:rFonts w:cs="Arial"/>
          <w:color w:val="000000"/>
          <w:lang w:val="en-US" w:eastAsia="en-GB"/>
        </w:rPr>
        <w:t>2</w:t>
      </w:r>
      <w:r w:rsidRPr="005B4F09">
        <w:rPr>
          <w:rFonts w:cs="Arial"/>
          <w:color w:val="000000"/>
          <w:vertAlign w:val="superscript"/>
          <w:lang w:val="en-US" w:eastAsia="en-GB"/>
        </w:rPr>
        <w:t>nd</w:t>
      </w:r>
      <w:r w:rsidRPr="005B4F09">
        <w:rPr>
          <w:rFonts w:cs="Arial"/>
          <w:color w:val="000000"/>
          <w:lang w:val="en-US" w:eastAsia="en-GB"/>
        </w:rPr>
        <w:t xml:space="preserve"> edition,</w:t>
      </w:r>
      <w:r w:rsidRPr="005B4F09">
        <w:rPr>
          <w:rFonts w:cs="Arial"/>
          <w:i/>
          <w:color w:val="000000"/>
          <w:lang w:val="en-US" w:eastAsia="en-GB"/>
        </w:rPr>
        <w:t xml:space="preserve"> </w:t>
      </w:r>
      <w:r w:rsidRPr="005B4F09">
        <w:rPr>
          <w:rFonts w:cs="Arial"/>
          <w:color w:val="000000"/>
          <w:lang w:val="en-US" w:eastAsia="en-GB"/>
        </w:rPr>
        <w:t xml:space="preserve">London: Routledge </w:t>
      </w:r>
    </w:p>
    <w:p w14:paraId="2064596E" w14:textId="77777777" w:rsidR="00EB3616" w:rsidRDefault="00EB3616" w:rsidP="00EB3616">
      <w:pPr>
        <w:ind w:left="720" w:hanging="720"/>
        <w:rPr>
          <w:rFonts w:cs="Arial"/>
          <w:color w:val="000000"/>
          <w:lang w:val="en-US" w:eastAsia="en-GB"/>
        </w:rPr>
      </w:pPr>
      <w:r>
        <w:rPr>
          <w:rFonts w:cs="Arial"/>
          <w:color w:val="000000"/>
          <w:lang w:val="en-US" w:eastAsia="en-GB"/>
        </w:rPr>
        <w:t xml:space="preserve">Hill Collins, Patricia and Valerie Chepp (2013) ‘Intersectionality’ in Georgina Waylen et al (eds) </w:t>
      </w:r>
      <w:r>
        <w:rPr>
          <w:rFonts w:cs="Arial"/>
          <w:i/>
          <w:color w:val="000000"/>
          <w:lang w:val="en-US" w:eastAsia="en-GB"/>
        </w:rPr>
        <w:t xml:space="preserve">The Oxford Handbook of Gender and Politics, </w:t>
      </w:r>
      <w:r>
        <w:rPr>
          <w:rFonts w:cs="Arial"/>
          <w:color w:val="000000"/>
          <w:lang w:val="en-US" w:eastAsia="en-GB"/>
        </w:rPr>
        <w:t xml:space="preserve">Oxford: Oxford University Press. </w:t>
      </w:r>
    </w:p>
    <w:p w14:paraId="44C78FC0" w14:textId="77777777" w:rsidR="00EB3616" w:rsidRPr="00BB5E31" w:rsidRDefault="00EB3616" w:rsidP="00EB3616">
      <w:pPr>
        <w:ind w:left="720" w:hanging="720"/>
        <w:rPr>
          <w:rFonts w:eastAsia="SimSun" w:cs="Arial"/>
          <w:color w:val="000000"/>
          <w:lang w:eastAsia="en-GB"/>
        </w:rPr>
      </w:pPr>
      <w:r w:rsidRPr="00D74DE2">
        <w:rPr>
          <w:rFonts w:eastAsia="SimSun" w:cs="Arial"/>
          <w:color w:val="000000"/>
          <w:lang w:eastAsia="en-GB"/>
        </w:rPr>
        <w:t>Hill Collins, Patricia and Sirma Bilge</w:t>
      </w:r>
      <w:r>
        <w:rPr>
          <w:rFonts w:eastAsia="SimSun" w:cs="Arial"/>
          <w:color w:val="000000"/>
          <w:lang w:eastAsia="en-GB"/>
        </w:rPr>
        <w:t xml:space="preserve"> (2016)</w:t>
      </w:r>
      <w:r w:rsidRPr="00D74DE2">
        <w:rPr>
          <w:rFonts w:eastAsia="SimSun" w:cs="Arial"/>
          <w:color w:val="000000"/>
          <w:lang w:eastAsia="en-GB"/>
        </w:rPr>
        <w:t xml:space="preserve"> </w:t>
      </w:r>
      <w:r>
        <w:rPr>
          <w:rFonts w:eastAsia="SimSun" w:cs="Arial"/>
          <w:i/>
          <w:color w:val="000000"/>
          <w:lang w:eastAsia="en-GB"/>
        </w:rPr>
        <w:t xml:space="preserve">Intersectionality, </w:t>
      </w:r>
      <w:r>
        <w:rPr>
          <w:rFonts w:eastAsia="SimSun" w:cs="Arial"/>
          <w:color w:val="000000"/>
          <w:lang w:eastAsia="en-GB"/>
        </w:rPr>
        <w:t>Cambridge: Polity Press.</w:t>
      </w:r>
    </w:p>
    <w:p w14:paraId="36E29AD5" w14:textId="77777777" w:rsidR="00EB3616" w:rsidRPr="00897C24" w:rsidRDefault="00EB3616" w:rsidP="00EB3616">
      <w:pPr>
        <w:autoSpaceDE w:val="0"/>
        <w:autoSpaceDN w:val="0"/>
        <w:adjustRightInd w:val="0"/>
        <w:ind w:left="720" w:hanging="720"/>
        <w:rPr>
          <w:rFonts w:eastAsia="Calibri" w:cs="Arial"/>
          <w:lang w:eastAsia="en-GB"/>
        </w:rPr>
      </w:pPr>
      <w:r w:rsidRPr="00D74DE2">
        <w:rPr>
          <w:rFonts w:eastAsia="Calibri" w:cs="Arial"/>
          <w:lang w:eastAsia="en-GB"/>
        </w:rPr>
        <w:t>Jordan-Zac</w:t>
      </w:r>
      <w:r>
        <w:rPr>
          <w:rFonts w:eastAsia="Calibri" w:cs="Arial"/>
          <w:lang w:eastAsia="en-GB"/>
        </w:rPr>
        <w:t>hary, Julia “S. (2007) ‘Am I a Black Woman or a W</w:t>
      </w:r>
      <w:r w:rsidRPr="00D74DE2">
        <w:rPr>
          <w:rFonts w:eastAsia="Calibri" w:cs="Arial"/>
          <w:lang w:eastAsia="en-GB"/>
        </w:rPr>
        <w:t xml:space="preserve">oman who </w:t>
      </w:r>
      <w:r>
        <w:rPr>
          <w:rFonts w:eastAsia="Calibri" w:cs="Arial"/>
          <w:lang w:eastAsia="en-GB"/>
        </w:rPr>
        <w:t>is Black? A few Thoughts on the Meaning of I</w:t>
      </w:r>
      <w:r w:rsidRPr="00D74DE2">
        <w:rPr>
          <w:rFonts w:eastAsia="Calibri" w:cs="Arial"/>
          <w:lang w:eastAsia="en-GB"/>
        </w:rPr>
        <w:t xml:space="preserve">ntersectionality,’ </w:t>
      </w:r>
      <w:r w:rsidRPr="00D74DE2">
        <w:rPr>
          <w:rFonts w:eastAsia="Calibri" w:cs="Arial"/>
          <w:i/>
          <w:iCs/>
          <w:lang w:eastAsia="en-GB"/>
        </w:rPr>
        <w:t>Politics &amp; Gender</w:t>
      </w:r>
      <w:r w:rsidRPr="00D74DE2">
        <w:rPr>
          <w:rFonts w:eastAsia="Calibri" w:cs="Arial"/>
          <w:lang w:eastAsia="en-GB"/>
        </w:rPr>
        <w:t>, 3(2): 254-271.</w:t>
      </w:r>
    </w:p>
    <w:p w14:paraId="2E5AAE4E" w14:textId="77777777" w:rsidR="00EB3616" w:rsidRPr="00D74DE2" w:rsidRDefault="00EB3616" w:rsidP="00EB3616">
      <w:pPr>
        <w:ind w:left="720" w:hanging="720"/>
        <w:rPr>
          <w:rFonts w:eastAsia="SimSun" w:cs="Arial"/>
          <w:i/>
          <w:color w:val="000000"/>
          <w:lang w:eastAsia="en-GB"/>
        </w:rPr>
      </w:pPr>
      <w:r>
        <w:rPr>
          <w:rFonts w:eastAsia="Calibri" w:cs="Arial"/>
          <w:lang w:eastAsia="en-GB"/>
        </w:rPr>
        <w:t>McCall, Leslie (2005) ‘The Complexity of I</w:t>
      </w:r>
      <w:r w:rsidRPr="00D74DE2">
        <w:rPr>
          <w:rFonts w:eastAsia="Calibri" w:cs="Arial"/>
          <w:lang w:eastAsia="en-GB"/>
        </w:rPr>
        <w:t xml:space="preserve">ntersectionality,’ </w:t>
      </w:r>
      <w:r w:rsidRPr="00D74DE2">
        <w:rPr>
          <w:rFonts w:eastAsia="Calibri" w:cs="Arial"/>
          <w:i/>
          <w:iCs/>
          <w:lang w:eastAsia="en-GB"/>
        </w:rPr>
        <w:t>Signs</w:t>
      </w:r>
      <w:r w:rsidRPr="00D74DE2">
        <w:rPr>
          <w:rFonts w:eastAsia="Calibri" w:cs="Arial"/>
          <w:lang w:eastAsia="en-GB"/>
        </w:rPr>
        <w:t>, 30</w:t>
      </w:r>
      <w:r>
        <w:rPr>
          <w:rFonts w:eastAsia="Calibri" w:cs="Arial"/>
          <w:lang w:eastAsia="en-GB"/>
        </w:rPr>
        <w:t xml:space="preserve"> </w:t>
      </w:r>
      <w:r w:rsidRPr="00D74DE2">
        <w:rPr>
          <w:rFonts w:eastAsia="Calibri" w:cs="Arial"/>
          <w:lang w:eastAsia="en-GB"/>
        </w:rPr>
        <w:t>(31): 1771-1802</w:t>
      </w:r>
    </w:p>
    <w:p w14:paraId="67DDA067" w14:textId="77777777" w:rsidR="00C46756" w:rsidRPr="00EB3616" w:rsidRDefault="00EB3616" w:rsidP="00EB3616">
      <w:pPr>
        <w:autoSpaceDE w:val="0"/>
        <w:autoSpaceDN w:val="0"/>
        <w:adjustRightInd w:val="0"/>
        <w:ind w:left="720" w:hanging="720"/>
        <w:rPr>
          <w:rFonts w:eastAsia="Calibri" w:cs="Arial"/>
          <w:lang w:eastAsia="en-GB"/>
        </w:rPr>
      </w:pPr>
      <w:r>
        <w:rPr>
          <w:rFonts w:eastAsia="Calibri" w:cs="Arial"/>
          <w:lang w:eastAsia="en-GB"/>
        </w:rPr>
        <w:t>Simien, Evelyn (2007) ‘Doing I</w:t>
      </w:r>
      <w:r w:rsidRPr="00D74DE2">
        <w:rPr>
          <w:rFonts w:eastAsia="Calibri" w:cs="Arial"/>
          <w:lang w:eastAsia="en-GB"/>
        </w:rPr>
        <w:t>nt</w:t>
      </w:r>
      <w:r>
        <w:rPr>
          <w:rFonts w:eastAsia="Calibri" w:cs="Arial"/>
          <w:lang w:eastAsia="en-GB"/>
        </w:rPr>
        <w:t>ersectionality Research: From C</w:t>
      </w:r>
      <w:r w:rsidRPr="00D74DE2">
        <w:rPr>
          <w:rFonts w:eastAsia="Calibri" w:cs="Arial"/>
          <w:lang w:eastAsia="en-GB"/>
        </w:rPr>
        <w:t>onceptual</w:t>
      </w:r>
      <w:r>
        <w:rPr>
          <w:rFonts w:eastAsia="Calibri" w:cs="Arial"/>
          <w:lang w:eastAsia="en-GB"/>
        </w:rPr>
        <w:t xml:space="preserve"> Issues to Practical Examples,’</w:t>
      </w:r>
      <w:r w:rsidRPr="00D74DE2">
        <w:rPr>
          <w:rFonts w:eastAsia="Calibri" w:cs="Arial"/>
          <w:i/>
          <w:iCs/>
          <w:lang w:eastAsia="en-GB"/>
        </w:rPr>
        <w:t>Politics &amp; Gender</w:t>
      </w:r>
      <w:r w:rsidRPr="00D74DE2">
        <w:rPr>
          <w:rFonts w:eastAsia="Calibri" w:cs="Arial"/>
          <w:lang w:eastAsia="en-GB"/>
        </w:rPr>
        <w:t>, 3(2): 36-43.</w:t>
      </w:r>
    </w:p>
    <w:p w14:paraId="3C5F86DB" w14:textId="77777777" w:rsidR="00C46756" w:rsidRDefault="00C46756" w:rsidP="00D74DE2">
      <w:pPr>
        <w:rPr>
          <w:rFonts w:eastAsia="SimSun" w:cs="Arial"/>
          <w:i/>
          <w:color w:val="000000"/>
          <w:lang w:eastAsia="en-GB"/>
        </w:rPr>
      </w:pPr>
    </w:p>
    <w:p w14:paraId="37C54791" w14:textId="77777777" w:rsidR="00C46756" w:rsidRPr="00C46756" w:rsidRDefault="00C46756" w:rsidP="00D74DE2">
      <w:pPr>
        <w:rPr>
          <w:rFonts w:eastAsia="SimSun" w:cs="Arial"/>
          <w:i/>
          <w:color w:val="000000"/>
          <w:lang w:eastAsia="en-GB"/>
        </w:rPr>
      </w:pPr>
      <w:r w:rsidRPr="00C46756">
        <w:rPr>
          <w:rFonts w:eastAsia="SimSun" w:cs="Arial"/>
          <w:i/>
          <w:color w:val="000000"/>
          <w:lang w:eastAsia="en-GB"/>
        </w:rPr>
        <w:t>Postcolonial</w:t>
      </w:r>
      <w:r w:rsidR="00EB3616">
        <w:rPr>
          <w:rFonts w:eastAsia="SimSun" w:cs="Arial"/>
          <w:i/>
          <w:color w:val="000000"/>
          <w:lang w:eastAsia="en-GB"/>
        </w:rPr>
        <w:t xml:space="preserve"> Feminist Interventions</w:t>
      </w:r>
    </w:p>
    <w:p w14:paraId="26574E82" w14:textId="77777777" w:rsidR="00C46756" w:rsidRDefault="00C46756" w:rsidP="00D74DE2">
      <w:pPr>
        <w:rPr>
          <w:rFonts w:eastAsia="SimSun" w:cs="Arial"/>
          <w:i/>
          <w:color w:val="000000"/>
          <w:lang w:eastAsia="en-GB"/>
        </w:rPr>
      </w:pPr>
    </w:p>
    <w:p w14:paraId="7E6B99FA" w14:textId="77777777" w:rsidR="00820706" w:rsidRDefault="00C46756" w:rsidP="00820706">
      <w:pPr>
        <w:autoSpaceDE w:val="0"/>
        <w:autoSpaceDN w:val="0"/>
        <w:adjustRightInd w:val="0"/>
        <w:ind w:left="720" w:hanging="720"/>
        <w:rPr>
          <w:rFonts w:eastAsia="Calibri" w:cs="Arial"/>
          <w:color w:val="000000" w:themeColor="text1"/>
          <w:lang w:eastAsia="en-GB"/>
        </w:rPr>
      </w:pPr>
      <w:r w:rsidRPr="00D74DE2">
        <w:rPr>
          <w:rFonts w:eastAsia="Calibri" w:cs="Arial"/>
          <w:lang w:eastAsia="en-GB"/>
        </w:rPr>
        <w:t>Abu-</w:t>
      </w:r>
      <w:r>
        <w:rPr>
          <w:rFonts w:eastAsia="Calibri" w:cs="Arial"/>
          <w:lang w:eastAsia="en-GB"/>
        </w:rPr>
        <w:t>Lughod, Lila (2002) ‘Do Muslim Women really need S</w:t>
      </w:r>
      <w:r w:rsidRPr="00D74DE2">
        <w:rPr>
          <w:rFonts w:eastAsia="Calibri" w:cs="Arial"/>
          <w:lang w:eastAsia="en-GB"/>
        </w:rPr>
        <w:t>aving? Anthropo</w:t>
      </w:r>
      <w:r>
        <w:rPr>
          <w:rFonts w:eastAsia="Calibri" w:cs="Arial"/>
          <w:lang w:eastAsia="en-GB"/>
        </w:rPr>
        <w:t xml:space="preserve">logical Reflections </w:t>
      </w:r>
      <w:r w:rsidRPr="00C46756">
        <w:rPr>
          <w:rFonts w:eastAsia="Calibri" w:cs="Arial"/>
          <w:color w:val="000000" w:themeColor="text1"/>
          <w:lang w:eastAsia="en-GB"/>
        </w:rPr>
        <w:t xml:space="preserve">on Cultural Relativism and its Others,’ </w:t>
      </w:r>
      <w:r w:rsidRPr="00C46756">
        <w:rPr>
          <w:rFonts w:eastAsia="Calibri" w:cs="Arial"/>
          <w:i/>
          <w:iCs/>
          <w:color w:val="000000" w:themeColor="text1"/>
          <w:lang w:eastAsia="en-GB"/>
        </w:rPr>
        <w:t>American Anthropologist</w:t>
      </w:r>
      <w:r w:rsidRPr="00C46756">
        <w:rPr>
          <w:rFonts w:eastAsia="Calibri" w:cs="Arial"/>
          <w:color w:val="000000" w:themeColor="text1"/>
          <w:lang w:eastAsia="en-GB"/>
        </w:rPr>
        <w:t>, 104(3), pp. 783-790.</w:t>
      </w:r>
    </w:p>
    <w:p w14:paraId="2378A718" w14:textId="77777777" w:rsidR="00847947" w:rsidRPr="00D74DE2" w:rsidRDefault="00847947" w:rsidP="00847947">
      <w:pPr>
        <w:tabs>
          <w:tab w:val="center" w:pos="4153"/>
          <w:tab w:val="right" w:pos="8306"/>
        </w:tabs>
        <w:ind w:left="720" w:hanging="720"/>
        <w:rPr>
          <w:rFonts w:cs="Arial"/>
        </w:rPr>
      </w:pPr>
      <w:r w:rsidRPr="00D74DE2">
        <w:rPr>
          <w:rFonts w:eastAsia="SimSun" w:cs="Arial"/>
          <w:color w:val="000000"/>
          <w:lang w:eastAsia="en-GB"/>
        </w:rPr>
        <w:t xml:space="preserve">Agathangelou, Anna M. and Heather M. Turcotte (2015) ‘Postcolonial Theories and Challenges to “First World-Ism”’, </w:t>
      </w:r>
      <w:r w:rsidRPr="00D74DE2">
        <w:rPr>
          <w:rFonts w:cs="Arial"/>
        </w:rPr>
        <w:t xml:space="preserve">in Laura J. Shepherd (ed) </w:t>
      </w:r>
      <w:r w:rsidRPr="00D74DE2">
        <w:rPr>
          <w:rFonts w:cs="Arial"/>
          <w:i/>
        </w:rPr>
        <w:t>Gender Matters in Global Politics: A Feminist Introduction to International Relations</w:t>
      </w:r>
      <w:r w:rsidRPr="00D74DE2">
        <w:rPr>
          <w:rFonts w:cs="Arial"/>
        </w:rPr>
        <w:t>, 2</w:t>
      </w:r>
      <w:r w:rsidRPr="00D74DE2">
        <w:rPr>
          <w:rFonts w:cs="Arial"/>
          <w:vertAlign w:val="superscript"/>
        </w:rPr>
        <w:t>nd</w:t>
      </w:r>
      <w:r w:rsidRPr="00D74DE2">
        <w:rPr>
          <w:rFonts w:cs="Arial"/>
        </w:rPr>
        <w:t xml:space="preserve"> edition, London and New York: Routledge, pp.36-47</w:t>
      </w:r>
    </w:p>
    <w:p w14:paraId="00FF1A57" w14:textId="77777777" w:rsidR="00EB3616" w:rsidRPr="00820706" w:rsidRDefault="00EB3616" w:rsidP="00820706">
      <w:pPr>
        <w:autoSpaceDE w:val="0"/>
        <w:autoSpaceDN w:val="0"/>
        <w:adjustRightInd w:val="0"/>
        <w:ind w:left="720" w:hanging="720"/>
        <w:rPr>
          <w:rStyle w:val="HTMLCite"/>
          <w:rFonts w:eastAsia="Calibri" w:cs="Arial"/>
          <w:i w:val="0"/>
          <w:iCs w:val="0"/>
          <w:color w:val="000000" w:themeColor="text1"/>
          <w:lang w:eastAsia="en-GB"/>
        </w:rPr>
      </w:pPr>
      <w:r w:rsidRPr="00EB3616">
        <w:rPr>
          <w:rStyle w:val="HTMLCite"/>
          <w:i w:val="0"/>
        </w:rPr>
        <w:t>Ali, Suki (2007)’Feminism and Postcolonial: Knowledge/Politics</w:t>
      </w:r>
      <w:r w:rsidR="00820706">
        <w:rPr>
          <w:rStyle w:val="HTMLCite"/>
          <w:i w:val="0"/>
        </w:rPr>
        <w:t xml:space="preserve">: </w:t>
      </w:r>
      <w:r w:rsidR="00820706">
        <w:rPr>
          <w:rStyle w:val="sub-title"/>
        </w:rPr>
        <w:t>Introduction: Feminist and postcolonial: Challenging knowledge</w:t>
      </w:r>
      <w:r w:rsidRPr="00EB3616">
        <w:rPr>
          <w:rStyle w:val="HTMLCite"/>
          <w:i w:val="0"/>
        </w:rPr>
        <w:t>’,</w:t>
      </w:r>
      <w:r>
        <w:rPr>
          <w:rStyle w:val="HTMLCite"/>
        </w:rPr>
        <w:t xml:space="preserve"> Ethnic and Racial Studies </w:t>
      </w:r>
      <w:r w:rsidRPr="00EB3616">
        <w:rPr>
          <w:rStyle w:val="HTMLCite"/>
          <w:bCs/>
        </w:rPr>
        <w:t>30</w:t>
      </w:r>
      <w:r>
        <w:rPr>
          <w:rStyle w:val="HTMLCite"/>
        </w:rPr>
        <w:t xml:space="preserve"> </w:t>
      </w:r>
      <w:r w:rsidRPr="00EB3616">
        <w:rPr>
          <w:rStyle w:val="HTMLCite"/>
          <w:i w:val="0"/>
        </w:rPr>
        <w:t>(2): 191–212</w:t>
      </w:r>
      <w:r w:rsidR="00820706">
        <w:rPr>
          <w:rStyle w:val="HTMLCite"/>
          <w:i w:val="0"/>
        </w:rPr>
        <w:t xml:space="preserve"> – and other articles in the special issue</w:t>
      </w:r>
    </w:p>
    <w:p w14:paraId="55A21B4D" w14:textId="77777777" w:rsidR="00EB3616" w:rsidRPr="003B2C0C" w:rsidRDefault="00EB3616" w:rsidP="00897C24">
      <w:pPr>
        <w:autoSpaceDE w:val="0"/>
        <w:autoSpaceDN w:val="0"/>
        <w:adjustRightInd w:val="0"/>
        <w:ind w:left="720" w:hanging="720"/>
        <w:rPr>
          <w:rFonts w:eastAsia="Calibri" w:cs="Arial"/>
          <w:lang w:eastAsia="en-GB"/>
        </w:rPr>
      </w:pPr>
      <w:r>
        <w:rPr>
          <w:rFonts w:eastAsia="Calibri" w:cs="Arial"/>
          <w:lang w:eastAsia="en-GB"/>
        </w:rPr>
        <w:t xml:space="preserve">Connell, Raewyn (2015) ‘Meeting at the Edge of Fear: Theory on a World Scale’, </w:t>
      </w:r>
      <w:r w:rsidR="003B2C0C">
        <w:rPr>
          <w:rFonts w:eastAsia="Calibri" w:cs="Arial"/>
          <w:i/>
          <w:lang w:eastAsia="en-GB"/>
        </w:rPr>
        <w:t xml:space="preserve">Feminist Theory </w:t>
      </w:r>
      <w:r w:rsidR="003B2C0C">
        <w:rPr>
          <w:rFonts w:eastAsia="Calibri" w:cs="Arial"/>
          <w:lang w:eastAsia="en-GB"/>
        </w:rPr>
        <w:t>16 (1): 49-66.</w:t>
      </w:r>
    </w:p>
    <w:p w14:paraId="46FE2C72" w14:textId="77777777" w:rsidR="00897C24" w:rsidRDefault="00897C24" w:rsidP="00897C24">
      <w:pPr>
        <w:autoSpaceDE w:val="0"/>
        <w:autoSpaceDN w:val="0"/>
        <w:adjustRightInd w:val="0"/>
        <w:ind w:left="720" w:hanging="720"/>
        <w:rPr>
          <w:rFonts w:eastAsia="Calibri" w:cs="Arial"/>
          <w:lang w:eastAsia="en-GB"/>
        </w:rPr>
      </w:pPr>
      <w:r w:rsidRPr="00D74DE2">
        <w:rPr>
          <w:rFonts w:eastAsia="Calibri" w:cs="Arial"/>
          <w:lang w:eastAsia="en-GB"/>
        </w:rPr>
        <w:t>Grewal, Kiran</w:t>
      </w:r>
      <w:r>
        <w:rPr>
          <w:rFonts w:eastAsia="Calibri" w:cs="Arial"/>
          <w:lang w:eastAsia="en-GB"/>
        </w:rPr>
        <w:t xml:space="preserve"> (2012) ‘Reclaiming the V</w:t>
      </w:r>
      <w:r w:rsidRPr="00D74DE2">
        <w:rPr>
          <w:rFonts w:eastAsia="Calibri" w:cs="Arial"/>
          <w:lang w:eastAsia="en-GB"/>
        </w:rPr>
        <w:t xml:space="preserve">oice of the “Third World woman”: But what do </w:t>
      </w:r>
      <w:r>
        <w:rPr>
          <w:rFonts w:eastAsia="Calibri" w:cs="Arial"/>
          <w:lang w:eastAsia="en-GB"/>
        </w:rPr>
        <w:t xml:space="preserve">we do when we don't like </w:t>
      </w:r>
      <w:r w:rsidRPr="00D74DE2">
        <w:rPr>
          <w:rFonts w:eastAsia="Calibri" w:cs="Arial"/>
          <w:lang w:eastAsia="en-GB"/>
        </w:rPr>
        <w:t xml:space="preserve">what she has to say? The tricky case of Ayaan Hirsi Ali,’ </w:t>
      </w:r>
      <w:r>
        <w:rPr>
          <w:rFonts w:eastAsia="Calibri" w:cs="Arial"/>
          <w:i/>
          <w:iCs/>
          <w:lang w:eastAsia="en-GB"/>
        </w:rPr>
        <w:t xml:space="preserve">Interventions: International </w:t>
      </w:r>
      <w:r w:rsidRPr="00D74DE2">
        <w:rPr>
          <w:rFonts w:eastAsia="Calibri" w:cs="Arial"/>
          <w:i/>
          <w:iCs/>
          <w:lang w:eastAsia="en-GB"/>
        </w:rPr>
        <w:t>Journal of</w:t>
      </w:r>
      <w:r>
        <w:rPr>
          <w:rFonts w:eastAsia="Calibri" w:cs="Arial"/>
          <w:lang w:eastAsia="en-GB"/>
        </w:rPr>
        <w:t xml:space="preserve"> </w:t>
      </w:r>
      <w:r w:rsidRPr="00D74DE2">
        <w:rPr>
          <w:rFonts w:eastAsia="Calibri" w:cs="Arial"/>
          <w:i/>
          <w:iCs/>
          <w:lang w:eastAsia="en-GB"/>
        </w:rPr>
        <w:t>Postcolonial Studies</w:t>
      </w:r>
      <w:r w:rsidRPr="00D74DE2">
        <w:rPr>
          <w:rFonts w:eastAsia="Calibri" w:cs="Arial"/>
          <w:lang w:eastAsia="en-GB"/>
        </w:rPr>
        <w:t>, 14(4), 2012, pp. 569-590.</w:t>
      </w:r>
    </w:p>
    <w:p w14:paraId="1FFBDDB1" w14:textId="77777777" w:rsidR="003B2C0C" w:rsidRDefault="003B2C0C" w:rsidP="00897C24">
      <w:pPr>
        <w:autoSpaceDE w:val="0"/>
        <w:autoSpaceDN w:val="0"/>
        <w:adjustRightInd w:val="0"/>
        <w:ind w:left="720" w:hanging="720"/>
      </w:pPr>
      <w:r>
        <w:rPr>
          <w:rStyle w:val="nlmstring-name"/>
        </w:rPr>
        <w:t>Lugones María</w:t>
      </w:r>
      <w:r>
        <w:t xml:space="preserve"> (</w:t>
      </w:r>
      <w:r>
        <w:rPr>
          <w:rStyle w:val="nlmyear"/>
        </w:rPr>
        <w:t>2007</w:t>
      </w:r>
      <w:r>
        <w:t xml:space="preserve">) </w:t>
      </w:r>
      <w:r>
        <w:rPr>
          <w:rStyle w:val="nlmarticle-title"/>
        </w:rPr>
        <w:t>‘Heterosexualism and the Colonial/Modern Gender System’</w:t>
      </w:r>
      <w:r w:rsidR="00820706" w:rsidRPr="00820706">
        <w:rPr>
          <w:i/>
        </w:rPr>
        <w:t xml:space="preserve">, </w:t>
      </w:r>
      <w:r w:rsidRPr="00820706">
        <w:rPr>
          <w:i/>
        </w:rPr>
        <w:t>Hypatia</w:t>
      </w:r>
      <w:r>
        <w:t xml:space="preserve"> 22(1): </w:t>
      </w:r>
      <w:r>
        <w:rPr>
          <w:rStyle w:val="nlmfpage"/>
        </w:rPr>
        <w:t>186</w:t>
      </w:r>
      <w:r>
        <w:t>–</w:t>
      </w:r>
      <w:r>
        <w:rPr>
          <w:rStyle w:val="nlmlpage"/>
        </w:rPr>
        <w:t>219</w:t>
      </w:r>
      <w:r>
        <w:t>.</w:t>
      </w:r>
    </w:p>
    <w:p w14:paraId="1C74A5B2" w14:textId="77777777" w:rsidR="003B2C0C" w:rsidRDefault="003B2C0C" w:rsidP="003B2C0C">
      <w:pPr>
        <w:autoSpaceDE w:val="0"/>
        <w:autoSpaceDN w:val="0"/>
        <w:adjustRightInd w:val="0"/>
        <w:ind w:left="720" w:hanging="720"/>
        <w:rPr>
          <w:rStyle w:val="nlmlpage"/>
        </w:rPr>
      </w:pPr>
      <w:r>
        <w:rPr>
          <w:rStyle w:val="nlmstring-name"/>
        </w:rPr>
        <w:t>Lugones María</w:t>
      </w:r>
      <w:r>
        <w:t xml:space="preserve"> (</w:t>
      </w:r>
      <w:r>
        <w:rPr>
          <w:rStyle w:val="nlmyear"/>
        </w:rPr>
        <w:t>2010</w:t>
      </w:r>
      <w:r>
        <w:t xml:space="preserve">) </w:t>
      </w:r>
      <w:r>
        <w:rPr>
          <w:rStyle w:val="nlmarticle-title"/>
        </w:rPr>
        <w:t>‘Toward a Decolonial Feminism’</w:t>
      </w:r>
      <w:r w:rsidR="00820706">
        <w:t>,</w:t>
      </w:r>
      <w:r>
        <w:t xml:space="preserve"> </w:t>
      </w:r>
      <w:r w:rsidRPr="00820706">
        <w:rPr>
          <w:i/>
        </w:rPr>
        <w:t xml:space="preserve">Hypatia </w:t>
      </w:r>
      <w:r>
        <w:t xml:space="preserve">25(4): </w:t>
      </w:r>
      <w:r>
        <w:rPr>
          <w:rStyle w:val="nlmfpage"/>
        </w:rPr>
        <w:t>742</w:t>
      </w:r>
      <w:r>
        <w:t>–</w:t>
      </w:r>
      <w:r>
        <w:rPr>
          <w:rStyle w:val="nlmlpage"/>
        </w:rPr>
        <w:t>759</w:t>
      </w:r>
    </w:p>
    <w:p w14:paraId="420561B3" w14:textId="77777777" w:rsidR="004F27C5" w:rsidRPr="00D74DE2" w:rsidRDefault="004F27C5" w:rsidP="003B2C0C">
      <w:pPr>
        <w:autoSpaceDE w:val="0"/>
        <w:autoSpaceDN w:val="0"/>
        <w:adjustRightInd w:val="0"/>
        <w:ind w:left="720" w:hanging="720"/>
        <w:rPr>
          <w:rFonts w:eastAsia="Calibri" w:cs="Arial"/>
          <w:lang w:eastAsia="en-GB"/>
        </w:rPr>
      </w:pPr>
      <w:r w:rsidRPr="00D74DE2">
        <w:rPr>
          <w:rFonts w:eastAsia="Calibri" w:cs="Arial"/>
          <w:lang w:eastAsia="en-GB"/>
        </w:rPr>
        <w:t xml:space="preserve">McClintock, Anne (1995) </w:t>
      </w:r>
      <w:r w:rsidRPr="00D74DE2">
        <w:rPr>
          <w:rFonts w:eastAsia="Calibri" w:cs="Arial"/>
          <w:i/>
          <w:iCs/>
          <w:lang w:eastAsia="en-GB"/>
        </w:rPr>
        <w:t>Imperial Leather: Race, Gender and Sexuality in the Colonial Contest</w:t>
      </w:r>
      <w:r w:rsidRPr="00D74DE2">
        <w:rPr>
          <w:rFonts w:eastAsia="Calibri" w:cs="Arial"/>
          <w:lang w:eastAsia="en-GB"/>
        </w:rPr>
        <w:t>, New York:</w:t>
      </w:r>
      <w:r w:rsidR="00897C24">
        <w:rPr>
          <w:rFonts w:eastAsia="Calibri" w:cs="Arial"/>
          <w:lang w:eastAsia="en-GB"/>
        </w:rPr>
        <w:t xml:space="preserve"> </w:t>
      </w:r>
      <w:r w:rsidRPr="00D74DE2">
        <w:rPr>
          <w:rFonts w:eastAsia="Calibri" w:cs="Arial"/>
          <w:lang w:eastAsia="en-GB"/>
        </w:rPr>
        <w:t>Routledge.</w:t>
      </w:r>
    </w:p>
    <w:p w14:paraId="6381E72B" w14:textId="77777777" w:rsidR="004F27C5" w:rsidRPr="00897C24" w:rsidRDefault="004F27C5" w:rsidP="00897C24">
      <w:pPr>
        <w:autoSpaceDE w:val="0"/>
        <w:autoSpaceDN w:val="0"/>
        <w:adjustRightInd w:val="0"/>
        <w:ind w:left="720" w:hanging="720"/>
        <w:rPr>
          <w:rFonts w:eastAsia="Calibri" w:cs="Arial"/>
          <w:i/>
          <w:iCs/>
          <w:lang w:eastAsia="en-GB"/>
        </w:rPr>
      </w:pPr>
      <w:r w:rsidRPr="00D74DE2">
        <w:rPr>
          <w:rFonts w:eastAsia="Calibri" w:cs="Arial"/>
          <w:lang w:eastAsia="en-GB"/>
        </w:rPr>
        <w:t xml:space="preserve">McClintock, Anne, Aamir Mufti, and Ella Shohat, eds. (1997) </w:t>
      </w:r>
      <w:r w:rsidRPr="00D74DE2">
        <w:rPr>
          <w:rFonts w:eastAsia="Calibri" w:cs="Arial"/>
          <w:i/>
          <w:iCs/>
          <w:lang w:eastAsia="en-GB"/>
        </w:rPr>
        <w:t>Dangerou</w:t>
      </w:r>
      <w:r w:rsidR="00897C24">
        <w:rPr>
          <w:rFonts w:eastAsia="Calibri" w:cs="Arial"/>
          <w:i/>
          <w:iCs/>
          <w:lang w:eastAsia="en-GB"/>
        </w:rPr>
        <w:t xml:space="preserve">s Liaisons: Gender, Nation, and </w:t>
      </w:r>
      <w:r w:rsidRPr="00D74DE2">
        <w:rPr>
          <w:rFonts w:eastAsia="Calibri" w:cs="Arial"/>
          <w:i/>
          <w:iCs/>
          <w:lang w:eastAsia="en-GB"/>
        </w:rPr>
        <w:t>Postcolonialism</w:t>
      </w:r>
      <w:r w:rsidR="00EB3616">
        <w:rPr>
          <w:rFonts w:eastAsia="Calibri" w:cs="Arial"/>
          <w:lang w:eastAsia="en-GB"/>
        </w:rPr>
        <w:t xml:space="preserve"> </w:t>
      </w:r>
      <w:r w:rsidRPr="00D74DE2">
        <w:rPr>
          <w:rFonts w:eastAsia="Calibri" w:cs="Arial"/>
          <w:lang w:eastAsia="en-GB"/>
        </w:rPr>
        <w:t xml:space="preserve"> Minneapolis: University of Minnesota Press</w:t>
      </w:r>
    </w:p>
    <w:p w14:paraId="31392E1E" w14:textId="77777777" w:rsidR="00BD4019" w:rsidRDefault="00BD4019" w:rsidP="00BD4019">
      <w:pPr>
        <w:autoSpaceDE w:val="0"/>
        <w:autoSpaceDN w:val="0"/>
        <w:adjustRightInd w:val="0"/>
        <w:ind w:left="720" w:hanging="720"/>
      </w:pPr>
      <w:r>
        <w:lastRenderedPageBreak/>
        <w:t>Spivak, Gayatri (1988) ‘Can the Subaltern Speak?’ in Cary Nelson and Lawrence Grossberg</w:t>
      </w:r>
      <w:r>
        <w:rPr>
          <w:i/>
          <w:iCs/>
        </w:rPr>
        <w:t xml:space="preserve"> (</w:t>
      </w:r>
      <w:r w:rsidR="00820706">
        <w:rPr>
          <w:iCs/>
        </w:rPr>
        <w:t xml:space="preserve">eds) </w:t>
      </w:r>
      <w:r>
        <w:rPr>
          <w:i/>
          <w:iCs/>
        </w:rPr>
        <w:t>Marxism and the Interpretation of Culture</w:t>
      </w:r>
      <w:r w:rsidR="00820706">
        <w:t>,</w:t>
      </w:r>
      <w:r>
        <w:t xml:space="preserve"> Urbana, IL: University of Illinois Press, pp. 271-313. Online in several places, </w:t>
      </w:r>
      <w:hyperlink r:id="rId37" w:history="1">
        <w:r w:rsidRPr="00C96621">
          <w:rPr>
            <w:rStyle w:val="Hyperlink"/>
          </w:rPr>
          <w:t>eg. here</w:t>
        </w:r>
      </w:hyperlink>
    </w:p>
    <w:p w14:paraId="79AAF5A2" w14:textId="77777777" w:rsidR="00897C24" w:rsidRPr="00D74DE2" w:rsidRDefault="00897C24" w:rsidP="00392CBF">
      <w:pPr>
        <w:rPr>
          <w:rFonts w:eastAsia="SimSun" w:cs="Arial"/>
          <w:i/>
          <w:color w:val="000000"/>
          <w:lang w:eastAsia="en-GB"/>
        </w:rPr>
      </w:pPr>
    </w:p>
    <w:p w14:paraId="2E9E45A8" w14:textId="77777777" w:rsidR="0016772F" w:rsidRPr="00D74DE2" w:rsidRDefault="0016772F" w:rsidP="00897C24">
      <w:pPr>
        <w:ind w:left="720" w:hanging="720"/>
        <w:rPr>
          <w:rFonts w:eastAsia="SimSun" w:cs="Arial"/>
          <w:i/>
          <w:color w:val="000000"/>
          <w:lang w:eastAsia="en-GB"/>
        </w:rPr>
      </w:pPr>
      <w:r w:rsidRPr="00D74DE2">
        <w:rPr>
          <w:rFonts w:eastAsia="SimSun" w:cs="Arial"/>
          <w:i/>
          <w:color w:val="000000"/>
          <w:lang w:eastAsia="en-GB"/>
        </w:rPr>
        <w:t>Intersectional</w:t>
      </w:r>
      <w:r w:rsidR="00897C24">
        <w:rPr>
          <w:rFonts w:eastAsia="SimSun" w:cs="Arial"/>
          <w:i/>
          <w:color w:val="000000"/>
          <w:lang w:eastAsia="en-GB"/>
        </w:rPr>
        <w:t xml:space="preserve">/Postcolonial </w:t>
      </w:r>
      <w:r w:rsidR="00897C24" w:rsidRPr="00D74DE2">
        <w:rPr>
          <w:rFonts w:eastAsia="SimSun" w:cs="Arial"/>
          <w:i/>
          <w:color w:val="000000"/>
          <w:lang w:eastAsia="en-GB"/>
        </w:rPr>
        <w:t xml:space="preserve">Reconstructions Of Feminist </w:t>
      </w:r>
      <w:r w:rsidRPr="00D74DE2">
        <w:rPr>
          <w:rFonts w:eastAsia="SimSun" w:cs="Arial"/>
          <w:i/>
          <w:color w:val="000000"/>
          <w:lang w:eastAsia="en-GB"/>
        </w:rPr>
        <w:t>IR</w:t>
      </w:r>
    </w:p>
    <w:p w14:paraId="08E316FA" w14:textId="77777777" w:rsidR="0016772F" w:rsidRPr="00D74DE2" w:rsidRDefault="0016772F" w:rsidP="00C46756">
      <w:pPr>
        <w:ind w:left="720" w:hanging="720"/>
        <w:rPr>
          <w:rFonts w:eastAsia="SimSun" w:cs="Arial"/>
          <w:i/>
          <w:color w:val="000000"/>
          <w:lang w:eastAsia="en-GB"/>
        </w:rPr>
      </w:pPr>
    </w:p>
    <w:p w14:paraId="0AF5193D" w14:textId="77777777" w:rsidR="00C46756" w:rsidRPr="00D74DE2" w:rsidRDefault="00C46756" w:rsidP="00C46756">
      <w:pPr>
        <w:ind w:left="720" w:hanging="720"/>
        <w:rPr>
          <w:rFonts w:eastAsia="SimSun" w:cs="Arial"/>
          <w:color w:val="000000"/>
          <w:lang w:eastAsia="en-GB"/>
        </w:rPr>
      </w:pPr>
      <w:r>
        <w:rPr>
          <w:rFonts w:eastAsia="SimSun" w:cs="Arial"/>
          <w:color w:val="000000"/>
          <w:lang w:eastAsia="en-GB"/>
        </w:rPr>
        <w:t>Ackerl</w:t>
      </w:r>
      <w:r w:rsidRPr="00897C24">
        <w:rPr>
          <w:rFonts w:eastAsia="SimSun" w:cs="Arial"/>
          <w:color w:val="000000"/>
          <w:lang w:eastAsia="en-GB"/>
        </w:rPr>
        <w:t>y,</w:t>
      </w:r>
      <w:r w:rsidRPr="00D74DE2">
        <w:rPr>
          <w:rFonts w:eastAsia="SimSun" w:cs="Arial"/>
          <w:i/>
          <w:color w:val="000000"/>
          <w:lang w:eastAsia="en-GB"/>
        </w:rPr>
        <w:t xml:space="preserve"> </w:t>
      </w:r>
      <w:r w:rsidRPr="00D74DE2">
        <w:rPr>
          <w:rFonts w:eastAsia="SimSun" w:cs="Arial"/>
          <w:color w:val="000000"/>
          <w:lang w:eastAsia="en-GB"/>
        </w:rPr>
        <w:t>Brooke A and Jacqui True (2008)</w:t>
      </w:r>
      <w:r w:rsidRPr="00D74DE2">
        <w:rPr>
          <w:rFonts w:eastAsia="SimSun" w:cs="Arial"/>
          <w:b/>
          <w:color w:val="000000"/>
          <w:lang w:eastAsia="en-GB"/>
        </w:rPr>
        <w:t xml:space="preserve"> ‘</w:t>
      </w:r>
      <w:r w:rsidRPr="00D74DE2">
        <w:rPr>
          <w:rFonts w:eastAsia="SimSun" w:cs="Arial"/>
          <w:color w:val="000000"/>
          <w:lang w:eastAsia="en-GB"/>
        </w:rPr>
        <w:t>An Intersectional Analysis of International Relations: Recasting the Discipline</w:t>
      </w:r>
      <w:r>
        <w:rPr>
          <w:rFonts w:eastAsia="SimSun" w:cs="Arial"/>
          <w:color w:val="000000"/>
          <w:lang w:eastAsia="en-GB"/>
        </w:rPr>
        <w:t>’</w:t>
      </w:r>
      <w:r w:rsidRPr="00D74DE2">
        <w:rPr>
          <w:rFonts w:eastAsia="SimSun" w:cs="Arial"/>
          <w:color w:val="000000"/>
          <w:lang w:eastAsia="en-GB"/>
        </w:rPr>
        <w:t xml:space="preserve">, </w:t>
      </w:r>
      <w:r w:rsidRPr="00D74DE2">
        <w:rPr>
          <w:rFonts w:eastAsia="SimSun" w:cs="Arial"/>
          <w:i/>
          <w:color w:val="000000"/>
          <w:lang w:eastAsia="en-GB"/>
        </w:rPr>
        <w:t xml:space="preserve">Politics &amp; Gender, </w:t>
      </w:r>
      <w:r w:rsidRPr="00D74DE2">
        <w:rPr>
          <w:rFonts w:eastAsia="SimSun" w:cs="Arial"/>
          <w:color w:val="000000"/>
          <w:lang w:eastAsia="en-GB"/>
        </w:rPr>
        <w:t>4 (1): 156-173.</w:t>
      </w:r>
    </w:p>
    <w:p w14:paraId="77D5F746" w14:textId="77777777" w:rsidR="00C46756" w:rsidRPr="00D74DE2" w:rsidRDefault="00C46756" w:rsidP="00C46756">
      <w:pPr>
        <w:ind w:left="720" w:hanging="720"/>
        <w:rPr>
          <w:rFonts w:cs="Arial"/>
        </w:rPr>
      </w:pPr>
      <w:r>
        <w:rPr>
          <w:rFonts w:eastAsia="SimSun" w:cs="Arial"/>
          <w:color w:val="000000"/>
          <w:lang w:eastAsia="en-GB"/>
        </w:rPr>
        <w:t xml:space="preserve">Ackerly, </w:t>
      </w:r>
      <w:r w:rsidRPr="00D74DE2">
        <w:rPr>
          <w:rFonts w:eastAsia="SimSun" w:cs="Arial"/>
          <w:color w:val="000000"/>
          <w:lang w:eastAsia="en-GB"/>
        </w:rPr>
        <w:t>Brooke A</w:t>
      </w:r>
      <w:r>
        <w:rPr>
          <w:rFonts w:eastAsia="SimSun" w:cs="Arial"/>
          <w:color w:val="000000"/>
          <w:lang w:eastAsia="en-GB"/>
        </w:rPr>
        <w:t xml:space="preserve"> and Rose McDermott</w:t>
      </w:r>
      <w:r w:rsidRPr="00D74DE2">
        <w:rPr>
          <w:rFonts w:eastAsia="SimSun" w:cs="Arial"/>
          <w:color w:val="000000"/>
          <w:lang w:eastAsia="en-GB"/>
        </w:rPr>
        <w:t xml:space="preserve"> </w:t>
      </w:r>
      <w:r>
        <w:rPr>
          <w:rFonts w:eastAsia="SimSun" w:cs="Arial"/>
          <w:color w:val="000000"/>
          <w:lang w:eastAsia="en-GB"/>
        </w:rPr>
        <w:t>(2012) ‘</w:t>
      </w:r>
      <w:r w:rsidRPr="00D74DE2">
        <w:rPr>
          <w:rFonts w:cs="Arial"/>
        </w:rPr>
        <w:t>Recent Developments in Intersectionality Research: Ex</w:t>
      </w:r>
      <w:r>
        <w:rPr>
          <w:rFonts w:cs="Arial"/>
        </w:rPr>
        <w:t>panding Beyond Race and Gender’,</w:t>
      </w:r>
      <w:r w:rsidRPr="00D74DE2">
        <w:rPr>
          <w:rFonts w:cs="Arial"/>
        </w:rPr>
        <w:t xml:space="preserve"> special section, </w:t>
      </w:r>
      <w:r w:rsidRPr="00D74DE2">
        <w:rPr>
          <w:rFonts w:cs="Arial"/>
          <w:i/>
          <w:iCs/>
        </w:rPr>
        <w:t xml:space="preserve">Politics &amp; Gender </w:t>
      </w:r>
      <w:r w:rsidRPr="00D74DE2">
        <w:rPr>
          <w:rFonts w:cs="Arial"/>
        </w:rPr>
        <w:t>8, 3: 1-4, 2012</w:t>
      </w:r>
      <w:r>
        <w:rPr>
          <w:rFonts w:cs="Arial"/>
        </w:rPr>
        <w:t xml:space="preserve"> – and rest of articles</w:t>
      </w:r>
    </w:p>
    <w:p w14:paraId="667C2885" w14:textId="77777777" w:rsidR="00392CBF" w:rsidRDefault="001E0D97" w:rsidP="00174A25">
      <w:pPr>
        <w:autoSpaceDE w:val="0"/>
        <w:autoSpaceDN w:val="0"/>
        <w:adjustRightInd w:val="0"/>
        <w:ind w:left="720" w:hanging="720"/>
        <w:rPr>
          <w:rFonts w:eastAsia="Calibri" w:cs="Arial"/>
          <w:lang w:eastAsia="en-GB"/>
        </w:rPr>
      </w:pPr>
      <w:r>
        <w:rPr>
          <w:rStyle w:val="author"/>
          <w:iCs/>
        </w:rPr>
        <w:t>Agathangelou, Anna M.</w:t>
      </w:r>
      <w:r w:rsidR="00392CBF" w:rsidRPr="00392CBF">
        <w:rPr>
          <w:rStyle w:val="HTMLCite"/>
        </w:rPr>
        <w:t xml:space="preserve"> </w:t>
      </w:r>
      <w:r w:rsidR="00392CBF" w:rsidRPr="001E0D97">
        <w:rPr>
          <w:rStyle w:val="HTMLCite"/>
          <w:i w:val="0"/>
        </w:rPr>
        <w:t xml:space="preserve">and </w:t>
      </w:r>
      <w:r w:rsidR="00392CBF" w:rsidRPr="00392CBF">
        <w:rPr>
          <w:rStyle w:val="author"/>
          <w:iCs/>
        </w:rPr>
        <w:t>L. H. M. Ling</w:t>
      </w:r>
      <w:r w:rsidR="00392CBF" w:rsidRPr="00392CBF">
        <w:rPr>
          <w:rStyle w:val="HTMLCite"/>
        </w:rPr>
        <w:t>. (</w:t>
      </w:r>
      <w:r w:rsidR="00392CBF" w:rsidRPr="00392CBF">
        <w:rPr>
          <w:rStyle w:val="pubyear"/>
          <w:iCs/>
        </w:rPr>
        <w:t>2004</w:t>
      </w:r>
      <w:r w:rsidR="00392CBF" w:rsidRPr="00392CBF">
        <w:rPr>
          <w:rStyle w:val="HTMLCite"/>
        </w:rPr>
        <w:t>)</w:t>
      </w:r>
      <w:r w:rsidR="00820706">
        <w:rPr>
          <w:rStyle w:val="HTMLCite"/>
          <w:i w:val="0"/>
        </w:rPr>
        <w:t xml:space="preserve"> ‘</w:t>
      </w:r>
      <w:r w:rsidR="00392CBF" w:rsidRPr="00392CBF">
        <w:rPr>
          <w:rStyle w:val="articletitle"/>
          <w:iCs/>
        </w:rPr>
        <w:t>The House of IR: From Family Power Politics to the Poisies of Worldism</w:t>
      </w:r>
      <w:r w:rsidR="00392CBF">
        <w:rPr>
          <w:rStyle w:val="articletitle"/>
          <w:iCs/>
        </w:rPr>
        <w:t>’</w:t>
      </w:r>
      <w:r w:rsidR="00392CBF">
        <w:rPr>
          <w:rStyle w:val="HTMLCite"/>
        </w:rPr>
        <w:t xml:space="preserve"> </w:t>
      </w:r>
      <w:r w:rsidR="00392CBF">
        <w:rPr>
          <w:rStyle w:val="journaltitle"/>
          <w:i/>
          <w:iCs/>
        </w:rPr>
        <w:t>International Studies Review</w:t>
      </w:r>
      <w:r w:rsidR="00392CBF" w:rsidRPr="00392CBF">
        <w:rPr>
          <w:rStyle w:val="HTMLCite"/>
          <w:i w:val="0"/>
        </w:rPr>
        <w:t xml:space="preserve"> </w:t>
      </w:r>
      <w:r w:rsidR="00392CBF" w:rsidRPr="00392CBF">
        <w:rPr>
          <w:rStyle w:val="vol"/>
          <w:i/>
          <w:iCs/>
        </w:rPr>
        <w:t>6</w:t>
      </w:r>
      <w:r w:rsidR="00392CBF" w:rsidRPr="00392CBF">
        <w:rPr>
          <w:rStyle w:val="HTMLCite"/>
          <w:i w:val="0"/>
        </w:rPr>
        <w:t xml:space="preserve"> (</w:t>
      </w:r>
      <w:r w:rsidR="00392CBF" w:rsidRPr="00392CBF">
        <w:rPr>
          <w:rStyle w:val="citedissue"/>
          <w:i/>
          <w:iCs/>
        </w:rPr>
        <w:t>4</w:t>
      </w:r>
      <w:r w:rsidR="00392CBF" w:rsidRPr="00392CBF">
        <w:rPr>
          <w:rStyle w:val="HTMLCite"/>
          <w:i w:val="0"/>
        </w:rPr>
        <w:t xml:space="preserve">): </w:t>
      </w:r>
      <w:r w:rsidR="00392CBF" w:rsidRPr="00392CBF">
        <w:rPr>
          <w:rStyle w:val="pagefirst"/>
          <w:i/>
          <w:iCs/>
        </w:rPr>
        <w:t>21</w:t>
      </w:r>
      <w:r w:rsidR="00392CBF" w:rsidRPr="00392CBF">
        <w:rPr>
          <w:rStyle w:val="HTMLCite"/>
          <w:i w:val="0"/>
        </w:rPr>
        <w:t>–</w:t>
      </w:r>
      <w:r w:rsidR="00392CBF" w:rsidRPr="00392CBF">
        <w:rPr>
          <w:rStyle w:val="pagelast"/>
          <w:i/>
          <w:iCs/>
        </w:rPr>
        <w:t>49</w:t>
      </w:r>
      <w:r w:rsidR="00392CBF" w:rsidRPr="00392CBF">
        <w:rPr>
          <w:rStyle w:val="HTMLCite"/>
          <w:i w:val="0"/>
        </w:rPr>
        <w:t>.</w:t>
      </w:r>
      <w:r w:rsidR="00392CBF" w:rsidRPr="00392CBF">
        <w:rPr>
          <w:rFonts w:eastAsia="Calibri" w:cs="Arial"/>
          <w:i/>
          <w:lang w:eastAsia="en-GB"/>
        </w:rPr>
        <w:t xml:space="preserve"> </w:t>
      </w:r>
    </w:p>
    <w:p w14:paraId="442B6C54" w14:textId="05BCD203" w:rsidR="001E0D97" w:rsidRDefault="001E0D97" w:rsidP="00174A25">
      <w:pPr>
        <w:autoSpaceDE w:val="0"/>
        <w:autoSpaceDN w:val="0"/>
        <w:adjustRightInd w:val="0"/>
        <w:ind w:left="720" w:hanging="720"/>
        <w:rPr>
          <w:rFonts w:eastAsia="Calibri" w:cs="Arial"/>
          <w:lang w:eastAsia="en-GB"/>
        </w:rPr>
      </w:pPr>
      <w:r>
        <w:rPr>
          <w:rFonts w:eastAsia="Calibri" w:cs="Arial"/>
          <w:lang w:eastAsia="en-GB"/>
        </w:rPr>
        <w:t>Agathan</w:t>
      </w:r>
      <w:r w:rsidR="00B72406">
        <w:rPr>
          <w:rFonts w:eastAsia="Calibri" w:cs="Arial"/>
          <w:lang w:eastAsia="en-GB"/>
        </w:rPr>
        <w:t>g</w:t>
      </w:r>
      <w:r>
        <w:rPr>
          <w:rFonts w:eastAsia="Calibri" w:cs="Arial"/>
          <w:lang w:eastAsia="en-GB"/>
        </w:rPr>
        <w:t xml:space="preserve">elou, Anna M. and Heather M. Turcotte (2016) ‘Reworking Postcolonial Feminisms in the Sites of IR’,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Pr>
          <w:rFonts w:cs="Arial"/>
          <w:color w:val="000000"/>
          <w:lang w:val="en-US" w:eastAsia="en-GB"/>
        </w:rPr>
        <w:t xml:space="preserve"> 41-49.</w:t>
      </w:r>
    </w:p>
    <w:p w14:paraId="50E7AF93" w14:textId="77777777" w:rsidR="001A531B" w:rsidRPr="001A531B" w:rsidRDefault="001A531B" w:rsidP="00174A25">
      <w:pPr>
        <w:autoSpaceDE w:val="0"/>
        <w:autoSpaceDN w:val="0"/>
        <w:adjustRightInd w:val="0"/>
        <w:ind w:left="720" w:hanging="720"/>
        <w:rPr>
          <w:rFonts w:eastAsia="Calibri" w:cs="Arial"/>
          <w:lang w:eastAsia="en-GB"/>
        </w:rPr>
      </w:pPr>
      <w:r>
        <w:rPr>
          <w:rFonts w:eastAsia="Calibri" w:cs="Arial"/>
          <w:lang w:eastAsia="en-GB"/>
        </w:rPr>
        <w:t xml:space="preserve">Chowdhry, Geeta and Sheila Nair (2004) ‘Introduction – Power in a Postcolonial World: Race, Gender and Class in International Relations’, in Chowdhry and Nair (eds) </w:t>
      </w:r>
      <w:r>
        <w:rPr>
          <w:rFonts w:eastAsia="Calibri" w:cs="Arial"/>
          <w:i/>
          <w:lang w:eastAsia="en-GB"/>
        </w:rPr>
        <w:t xml:space="preserve">Power, Postcolonialism and International Relations: Reading Race, Gender and Class, </w:t>
      </w:r>
      <w:r>
        <w:rPr>
          <w:rFonts w:eastAsia="Calibri" w:cs="Arial"/>
          <w:lang w:eastAsia="en-GB"/>
        </w:rPr>
        <w:t>London and New York: Routledge, pp. 1-32.</w:t>
      </w:r>
    </w:p>
    <w:p w14:paraId="63478B2B" w14:textId="77777777" w:rsidR="00EB3616" w:rsidRPr="00EB3616" w:rsidRDefault="00EB3616" w:rsidP="00EB3616">
      <w:pPr>
        <w:ind w:left="720" w:hanging="720"/>
      </w:pPr>
      <w:r w:rsidRPr="00EB3616">
        <w:t>Ling, L</w:t>
      </w:r>
      <w:r w:rsidR="00820706">
        <w:t>HM</w:t>
      </w:r>
      <w:r w:rsidRPr="00EB3616">
        <w:t xml:space="preserve"> and Anna Agathangelou (2009) </w:t>
      </w:r>
      <w:r w:rsidRPr="00EB3616">
        <w:rPr>
          <w:i/>
        </w:rPr>
        <w:t>Transforming World Politics: From Empire to Multiple Worlds</w:t>
      </w:r>
      <w:r w:rsidRPr="00EB3616">
        <w:t xml:space="preserve">, London: Routledge </w:t>
      </w:r>
    </w:p>
    <w:p w14:paraId="4AB2D89F" w14:textId="77777777" w:rsidR="00392CBF" w:rsidRPr="00392CBF" w:rsidRDefault="00392CBF" w:rsidP="00174A25">
      <w:pPr>
        <w:autoSpaceDE w:val="0"/>
        <w:autoSpaceDN w:val="0"/>
        <w:adjustRightInd w:val="0"/>
        <w:ind w:left="720" w:hanging="720"/>
        <w:rPr>
          <w:rFonts w:eastAsia="Calibri" w:cs="Arial"/>
          <w:color w:val="000000" w:themeColor="text1"/>
          <w:lang w:eastAsia="en-GB"/>
        </w:rPr>
      </w:pPr>
      <w:r>
        <w:rPr>
          <w:rFonts w:eastAsia="Calibri" w:cs="Arial"/>
          <w:color w:val="000000" w:themeColor="text1"/>
          <w:lang w:eastAsia="en-GB"/>
        </w:rPr>
        <w:t xml:space="preserve">Nayak, Meghana and Eric Selbin (2010) </w:t>
      </w:r>
      <w:r>
        <w:rPr>
          <w:rFonts w:eastAsia="Calibri" w:cs="Arial"/>
          <w:i/>
          <w:color w:val="000000" w:themeColor="text1"/>
          <w:lang w:eastAsia="en-GB"/>
        </w:rPr>
        <w:t xml:space="preserve">Decentering International Relations, </w:t>
      </w:r>
      <w:r>
        <w:rPr>
          <w:rFonts w:eastAsia="Calibri" w:cs="Arial"/>
          <w:color w:val="000000" w:themeColor="text1"/>
          <w:lang w:eastAsia="en-GB"/>
        </w:rPr>
        <w:t>London: Zed Books.</w:t>
      </w:r>
    </w:p>
    <w:p w14:paraId="4A2D2A19" w14:textId="77777777" w:rsidR="00174A25" w:rsidRPr="00EB3616" w:rsidRDefault="00174A25" w:rsidP="00174A25">
      <w:pPr>
        <w:autoSpaceDE w:val="0"/>
        <w:autoSpaceDN w:val="0"/>
        <w:adjustRightInd w:val="0"/>
        <w:ind w:left="720" w:hanging="720"/>
        <w:rPr>
          <w:rFonts w:eastAsia="Calibri" w:cs="Arial"/>
          <w:color w:val="000000" w:themeColor="text1"/>
          <w:lang w:eastAsia="en-GB"/>
        </w:rPr>
      </w:pPr>
      <w:r w:rsidRPr="00B64F6A">
        <w:rPr>
          <w:rFonts w:eastAsia="Calibri" w:cs="Arial"/>
          <w:color w:val="000000" w:themeColor="text1"/>
          <w:lang w:eastAsia="en-GB"/>
        </w:rPr>
        <w:t xml:space="preserve">Pettman, Jan Jindy (1996) </w:t>
      </w:r>
      <w:r w:rsidRPr="00B64F6A">
        <w:rPr>
          <w:rFonts w:eastAsia="Calibri" w:cs="Arial"/>
          <w:i/>
          <w:color w:val="000000" w:themeColor="text1"/>
          <w:lang w:eastAsia="en-GB"/>
        </w:rPr>
        <w:t xml:space="preserve">Worlding Women: A Feminist International Politics, </w:t>
      </w:r>
      <w:r w:rsidRPr="00B64F6A">
        <w:rPr>
          <w:rFonts w:eastAsia="Calibri" w:cs="Arial"/>
          <w:color w:val="000000" w:themeColor="text1"/>
          <w:lang w:eastAsia="en-GB"/>
        </w:rPr>
        <w:t>London:</w:t>
      </w:r>
      <w:r w:rsidRPr="00EB3616">
        <w:rPr>
          <w:rFonts w:eastAsia="Calibri" w:cs="Arial"/>
          <w:color w:val="000000" w:themeColor="text1"/>
          <w:lang w:eastAsia="en-GB"/>
        </w:rPr>
        <w:t xml:space="preserve"> Routledge, chapter 2, ‘women, colonisation and racism’ pp.25-44</w:t>
      </w:r>
    </w:p>
    <w:p w14:paraId="41B4CEDC" w14:textId="77777777" w:rsidR="00392CBF" w:rsidRPr="00392CBF" w:rsidRDefault="00392CBF" w:rsidP="00EB3616">
      <w:pPr>
        <w:autoSpaceDE w:val="0"/>
        <w:autoSpaceDN w:val="0"/>
        <w:adjustRightInd w:val="0"/>
        <w:ind w:left="720" w:hanging="720"/>
        <w:rPr>
          <w:rStyle w:val="HTMLCite"/>
        </w:rPr>
      </w:pPr>
      <w:r w:rsidRPr="00392CBF">
        <w:rPr>
          <w:rStyle w:val="author"/>
          <w:iCs/>
        </w:rPr>
        <w:t>Puar, Jasbir</w:t>
      </w:r>
      <w:r w:rsidRPr="00392CBF">
        <w:rPr>
          <w:rStyle w:val="HTMLCite"/>
        </w:rPr>
        <w:t>. (</w:t>
      </w:r>
      <w:r w:rsidRPr="00392CBF">
        <w:rPr>
          <w:rStyle w:val="pubyear"/>
          <w:iCs/>
        </w:rPr>
        <w:t>2007</w:t>
      </w:r>
      <w:r w:rsidRPr="00392CBF">
        <w:rPr>
          <w:rStyle w:val="HTMLCite"/>
          <w:i w:val="0"/>
        </w:rPr>
        <w:t xml:space="preserve">) </w:t>
      </w:r>
      <w:r w:rsidRPr="00392CBF">
        <w:rPr>
          <w:rStyle w:val="booktitle"/>
          <w:i/>
          <w:iCs/>
        </w:rPr>
        <w:t>Terrorist Assemblages: Homonationalism in Queer Times</w:t>
      </w:r>
      <w:r w:rsidRPr="00392CBF">
        <w:rPr>
          <w:rStyle w:val="HTMLCite"/>
        </w:rPr>
        <w:t xml:space="preserve">. </w:t>
      </w:r>
      <w:r w:rsidRPr="00392CBF">
        <w:rPr>
          <w:rStyle w:val="publisherlocation"/>
          <w:iCs/>
        </w:rPr>
        <w:t>Durham, NC</w:t>
      </w:r>
      <w:r w:rsidRPr="00392CBF">
        <w:rPr>
          <w:rStyle w:val="HTMLCite"/>
        </w:rPr>
        <w:t xml:space="preserve">: </w:t>
      </w:r>
      <w:r w:rsidRPr="00392CBF">
        <w:rPr>
          <w:rStyle w:val="HTMLCite"/>
          <w:i w:val="0"/>
        </w:rPr>
        <w:t>Duke University Press.</w:t>
      </w:r>
    </w:p>
    <w:p w14:paraId="5070963A" w14:textId="77777777" w:rsidR="00392CBF" w:rsidRPr="00D06F84" w:rsidRDefault="00392CBF" w:rsidP="00392CBF">
      <w:pPr>
        <w:autoSpaceDE w:val="0"/>
        <w:autoSpaceDN w:val="0"/>
        <w:adjustRightInd w:val="0"/>
        <w:ind w:left="720" w:hanging="720"/>
        <w:rPr>
          <w:rFonts w:eastAsia="Calibri" w:cs="Arial"/>
          <w:lang w:eastAsia="en-GB"/>
        </w:rPr>
      </w:pPr>
      <w:r>
        <w:rPr>
          <w:rFonts w:eastAsia="Calibri" w:cs="Arial"/>
          <w:lang w:eastAsia="en-GB"/>
        </w:rPr>
        <w:t>Richter-Montpetit, Melanie (2007</w:t>
      </w:r>
      <w:r w:rsidRPr="00D06F84">
        <w:rPr>
          <w:rFonts w:eastAsia="Calibri" w:cs="Arial"/>
          <w:lang w:eastAsia="en-GB"/>
        </w:rPr>
        <w:t>) ‘</w:t>
      </w:r>
      <w:r w:rsidRPr="00D06F84">
        <w:rPr>
          <w:rStyle w:val="articletitle"/>
          <w:iCs/>
        </w:rPr>
        <w:t>Empire, Desire and Violence: A Queer Transnational Feminist Reading of the Prison “Abuse” in Abu Ghraib and the Question of “Gender Equality.”</w:t>
      </w:r>
      <w:r>
        <w:rPr>
          <w:rStyle w:val="HTMLCite"/>
        </w:rPr>
        <w:t xml:space="preserve"> </w:t>
      </w:r>
      <w:r>
        <w:rPr>
          <w:rStyle w:val="journaltitle"/>
          <w:i/>
          <w:iCs/>
        </w:rPr>
        <w:t>International Feminist Journal of Politics</w:t>
      </w:r>
      <w:r>
        <w:rPr>
          <w:rStyle w:val="HTMLCite"/>
        </w:rPr>
        <w:t xml:space="preserve"> </w:t>
      </w:r>
      <w:r w:rsidRPr="00D06F84">
        <w:rPr>
          <w:rStyle w:val="vol"/>
          <w:iCs/>
        </w:rPr>
        <w:t>9</w:t>
      </w:r>
      <w:r w:rsidRPr="00D06F84">
        <w:rPr>
          <w:rStyle w:val="HTMLCite"/>
        </w:rPr>
        <w:t xml:space="preserve"> (</w:t>
      </w:r>
      <w:r w:rsidRPr="00D06F84">
        <w:rPr>
          <w:rStyle w:val="citedissue"/>
          <w:iCs/>
        </w:rPr>
        <w:t>1</w:t>
      </w:r>
      <w:r w:rsidRPr="00D06F84">
        <w:rPr>
          <w:rStyle w:val="HTMLCite"/>
        </w:rPr>
        <w:t xml:space="preserve">): </w:t>
      </w:r>
      <w:r w:rsidRPr="00D06F84">
        <w:rPr>
          <w:rStyle w:val="pagefirst"/>
          <w:iCs/>
        </w:rPr>
        <w:t>38</w:t>
      </w:r>
      <w:r w:rsidRPr="00D06F84">
        <w:rPr>
          <w:rStyle w:val="HTMLCite"/>
        </w:rPr>
        <w:t>–</w:t>
      </w:r>
      <w:r w:rsidRPr="00D06F84">
        <w:rPr>
          <w:rStyle w:val="pagelast"/>
          <w:iCs/>
        </w:rPr>
        <w:t>59</w:t>
      </w:r>
      <w:r w:rsidRPr="00D06F84">
        <w:rPr>
          <w:rStyle w:val="HTMLCite"/>
        </w:rPr>
        <w:t>.</w:t>
      </w:r>
    </w:p>
    <w:p w14:paraId="0A4013C7" w14:textId="77777777" w:rsidR="00EB3616" w:rsidRPr="00EB3616" w:rsidRDefault="00EB3616" w:rsidP="00EB3616">
      <w:pPr>
        <w:autoSpaceDE w:val="0"/>
        <w:autoSpaceDN w:val="0"/>
        <w:adjustRightInd w:val="0"/>
        <w:ind w:left="720" w:hanging="720"/>
        <w:rPr>
          <w:rFonts w:eastAsia="Calibri" w:cs="Arial"/>
          <w:lang w:eastAsia="en-GB"/>
        </w:rPr>
      </w:pPr>
      <w:r w:rsidRPr="00EB3616">
        <w:t xml:space="preserve">Tickner, J Ann (2011) “Dealing with Difference: Problems and Possibilities for Dialogue in International Relations” </w:t>
      </w:r>
      <w:r w:rsidRPr="00EB3616">
        <w:rPr>
          <w:i/>
        </w:rPr>
        <w:t>Millennium - Journal of International Studies</w:t>
      </w:r>
      <w:r w:rsidRPr="00EB3616">
        <w:t xml:space="preserve"> 39 (3): 607-618</w:t>
      </w:r>
    </w:p>
    <w:p w14:paraId="57437190" w14:textId="77777777" w:rsidR="004F27C5" w:rsidRPr="00EB3616" w:rsidRDefault="004F27C5" w:rsidP="00D74DE2">
      <w:pPr>
        <w:rPr>
          <w:rFonts w:eastAsia="SimSun" w:cs="Arial"/>
          <w:i/>
          <w:color w:val="000000"/>
          <w:lang w:eastAsia="en-GB"/>
        </w:rPr>
      </w:pPr>
    </w:p>
    <w:p w14:paraId="51688AF6" w14:textId="77777777" w:rsidR="0016772F" w:rsidRPr="00D74DE2" w:rsidRDefault="00EB3616" w:rsidP="00D74DE2">
      <w:pPr>
        <w:rPr>
          <w:rFonts w:eastAsia="SimSun" w:cs="Arial"/>
          <w:i/>
          <w:color w:val="000000"/>
          <w:lang w:eastAsia="en-GB"/>
        </w:rPr>
      </w:pPr>
      <w:r w:rsidRPr="00EB3616">
        <w:rPr>
          <w:rFonts w:eastAsia="SimSun" w:cs="Arial"/>
          <w:i/>
          <w:color w:val="000000"/>
          <w:lang w:eastAsia="en-GB"/>
        </w:rPr>
        <w:t>I</w:t>
      </w:r>
      <w:r w:rsidR="0016772F" w:rsidRPr="00EB3616">
        <w:rPr>
          <w:rFonts w:eastAsia="SimSun" w:cs="Arial"/>
          <w:i/>
          <w:color w:val="000000"/>
          <w:lang w:eastAsia="en-GB"/>
        </w:rPr>
        <w:t>ntersectional</w:t>
      </w:r>
      <w:r w:rsidR="00987B78">
        <w:rPr>
          <w:rFonts w:eastAsia="SimSun" w:cs="Arial"/>
          <w:i/>
          <w:color w:val="000000"/>
          <w:lang w:eastAsia="en-GB"/>
        </w:rPr>
        <w:t>/Postcolonial Reconstructions of Global Feminist P</w:t>
      </w:r>
      <w:r w:rsidR="0016772F" w:rsidRPr="00D74DE2">
        <w:rPr>
          <w:rFonts w:eastAsia="SimSun" w:cs="Arial"/>
          <w:i/>
          <w:color w:val="000000"/>
          <w:lang w:eastAsia="en-GB"/>
        </w:rPr>
        <w:t>ractices</w:t>
      </w:r>
    </w:p>
    <w:p w14:paraId="32A7DD8E" w14:textId="77777777" w:rsidR="0016772F" w:rsidRPr="00D74DE2" w:rsidRDefault="0016772F" w:rsidP="00D74DE2">
      <w:pPr>
        <w:rPr>
          <w:rFonts w:eastAsia="SimSun" w:cs="Arial"/>
          <w:i/>
          <w:color w:val="000000"/>
          <w:lang w:eastAsia="en-GB"/>
        </w:rPr>
      </w:pPr>
    </w:p>
    <w:p w14:paraId="6CEB506C" w14:textId="77777777" w:rsidR="003B2C0C" w:rsidRPr="005B4F09" w:rsidRDefault="003B2C0C" w:rsidP="003B2C0C">
      <w:pPr>
        <w:spacing w:line="240" w:lineRule="atLeast"/>
        <w:ind w:left="720" w:hanging="720"/>
        <w:jc w:val="both"/>
        <w:rPr>
          <w:rFonts w:cs="Arial"/>
          <w:color w:val="000000"/>
          <w:lang w:val="en-US" w:eastAsia="en-GB"/>
        </w:rPr>
      </w:pPr>
      <w:r w:rsidRPr="005B4F09">
        <w:rPr>
          <w:rFonts w:cs="Arial"/>
          <w:color w:val="000000"/>
          <w:lang w:val="en-US" w:eastAsia="en-GB"/>
        </w:rPr>
        <w:t xml:space="preserve">Bulbeck, Chilla (1998) </w:t>
      </w:r>
      <w:r w:rsidRPr="005B4F09">
        <w:rPr>
          <w:rFonts w:cs="Arial"/>
          <w:i/>
          <w:color w:val="000000"/>
          <w:lang w:val="en-US" w:eastAsia="en-GB"/>
        </w:rPr>
        <w:t>Re</w:t>
      </w:r>
      <w:r w:rsidR="00820706">
        <w:rPr>
          <w:rFonts w:cs="Arial"/>
          <w:i/>
          <w:color w:val="000000"/>
          <w:lang w:val="en-US" w:eastAsia="en-GB"/>
        </w:rPr>
        <w:t>-</w:t>
      </w:r>
      <w:r w:rsidRPr="005B4F09">
        <w:rPr>
          <w:rFonts w:cs="Arial"/>
          <w:i/>
          <w:color w:val="000000"/>
          <w:lang w:val="en-US" w:eastAsia="en-GB"/>
        </w:rPr>
        <w:t xml:space="preserve">orienting Western Feminisms, </w:t>
      </w:r>
      <w:r w:rsidRPr="005B4F09">
        <w:rPr>
          <w:rFonts w:cs="Arial"/>
          <w:color w:val="000000"/>
          <w:lang w:val="en-US" w:eastAsia="en-GB"/>
        </w:rPr>
        <w:t>Cambridge University Press.</w:t>
      </w:r>
    </w:p>
    <w:p w14:paraId="1A793626" w14:textId="77777777" w:rsidR="001B57C9" w:rsidRDefault="00BE37F2" w:rsidP="001B57C9">
      <w:pPr>
        <w:autoSpaceDE w:val="0"/>
        <w:autoSpaceDN w:val="0"/>
        <w:adjustRightInd w:val="0"/>
        <w:ind w:left="720" w:hanging="720"/>
        <w:rPr>
          <w:rFonts w:eastAsia="Calibri" w:cs="Arial"/>
          <w:bCs/>
          <w:lang w:eastAsia="en-GB"/>
        </w:rPr>
      </w:pPr>
      <w:r w:rsidRPr="00D74DE2">
        <w:rPr>
          <w:rFonts w:cs="Arial"/>
          <w:color w:val="000000"/>
        </w:rPr>
        <w:t xml:space="preserve">Confortini, Catia </w:t>
      </w:r>
      <w:r w:rsidR="001B57C9">
        <w:rPr>
          <w:rFonts w:cs="Arial"/>
          <w:color w:val="000000"/>
        </w:rPr>
        <w:t xml:space="preserve">Cecelia </w:t>
      </w:r>
      <w:r w:rsidRPr="00D74DE2">
        <w:rPr>
          <w:rFonts w:cs="Arial"/>
          <w:color w:val="000000"/>
        </w:rPr>
        <w:t>(2011</w:t>
      </w:r>
      <w:r w:rsidR="00600842" w:rsidRPr="00600842">
        <w:rPr>
          <w:rFonts w:cs="Arial"/>
          <w:color w:val="000000"/>
        </w:rPr>
        <w:t xml:space="preserve">) </w:t>
      </w:r>
      <w:r w:rsidR="00600842">
        <w:rPr>
          <w:rFonts w:cs="Arial"/>
          <w:color w:val="000000"/>
        </w:rPr>
        <w:t>‘</w:t>
      </w:r>
      <w:r w:rsidR="00600842" w:rsidRPr="00600842">
        <w:rPr>
          <w:rFonts w:eastAsia="Calibri" w:cs="Arial"/>
          <w:bCs/>
          <w:lang w:eastAsia="en-GB"/>
        </w:rPr>
        <w:t>Doing Feminist Peace: Feminist Critical Methodology,</w:t>
      </w:r>
      <w:r w:rsidR="00600842">
        <w:rPr>
          <w:rFonts w:eastAsia="Calibri" w:cs="Arial"/>
          <w:bCs/>
          <w:lang w:eastAsia="en-GB"/>
        </w:rPr>
        <w:t xml:space="preserve"> Decolonization and t</w:t>
      </w:r>
      <w:r w:rsidR="00600842" w:rsidRPr="00600842">
        <w:rPr>
          <w:rFonts w:eastAsia="Calibri" w:cs="Arial"/>
          <w:bCs/>
          <w:lang w:eastAsia="en-GB"/>
        </w:rPr>
        <w:t>h</w:t>
      </w:r>
      <w:r w:rsidR="00600842">
        <w:rPr>
          <w:rFonts w:eastAsia="Calibri" w:cs="Arial"/>
          <w:bCs/>
          <w:lang w:eastAsia="en-GB"/>
        </w:rPr>
        <w:t>e Women’s International League f</w:t>
      </w:r>
      <w:r w:rsidR="00600842" w:rsidRPr="00600842">
        <w:rPr>
          <w:rFonts w:eastAsia="Calibri" w:cs="Arial"/>
          <w:bCs/>
          <w:lang w:eastAsia="en-GB"/>
        </w:rPr>
        <w:t>or Peace</w:t>
      </w:r>
      <w:r w:rsidR="00C02BDB">
        <w:rPr>
          <w:rFonts w:eastAsia="Calibri" w:cs="Arial"/>
          <w:bCs/>
          <w:lang w:eastAsia="en-GB"/>
        </w:rPr>
        <w:t xml:space="preserve"> and Freedom (WIPLF), 1945-75’, </w:t>
      </w:r>
      <w:r w:rsidR="00600842" w:rsidRPr="00600842">
        <w:rPr>
          <w:rFonts w:eastAsia="Calibri" w:cs="Arial"/>
          <w:bCs/>
          <w:i/>
          <w:lang w:eastAsia="en-GB"/>
        </w:rPr>
        <w:t>International Feminist journal of Politics</w:t>
      </w:r>
      <w:r w:rsidR="00600842">
        <w:rPr>
          <w:rFonts w:eastAsia="Calibri" w:cs="Arial"/>
          <w:bCs/>
          <w:lang w:eastAsia="en-GB"/>
        </w:rPr>
        <w:t xml:space="preserve"> </w:t>
      </w:r>
      <w:r w:rsidR="00600842" w:rsidRPr="00600842">
        <w:rPr>
          <w:rFonts w:eastAsia="Calibri" w:cs="Arial"/>
          <w:bCs/>
          <w:lang w:eastAsia="en-GB"/>
        </w:rPr>
        <w:t>13 (3)</w:t>
      </w:r>
      <w:r w:rsidR="00600842">
        <w:rPr>
          <w:rFonts w:eastAsia="Calibri" w:cs="Arial"/>
          <w:bCs/>
          <w:lang w:eastAsia="en-GB"/>
        </w:rPr>
        <w:t xml:space="preserve">, </w:t>
      </w:r>
      <w:r w:rsidR="0096508B">
        <w:rPr>
          <w:rFonts w:eastAsia="Calibri" w:cs="Arial"/>
          <w:bCs/>
          <w:lang w:eastAsia="en-GB"/>
        </w:rPr>
        <w:t>349-370.</w:t>
      </w:r>
      <w:r w:rsidR="00EB3616">
        <w:rPr>
          <w:rFonts w:eastAsia="Calibri" w:cs="Arial"/>
          <w:bCs/>
          <w:lang w:eastAsia="en-GB"/>
        </w:rPr>
        <w:t xml:space="preserve"> </w:t>
      </w:r>
    </w:p>
    <w:p w14:paraId="371F0D79" w14:textId="77777777" w:rsidR="001B57C9" w:rsidRPr="001B57C9" w:rsidRDefault="001B57C9" w:rsidP="001B57C9">
      <w:pPr>
        <w:autoSpaceDE w:val="0"/>
        <w:autoSpaceDN w:val="0"/>
        <w:adjustRightInd w:val="0"/>
        <w:ind w:left="720" w:hanging="720"/>
        <w:rPr>
          <w:rFonts w:eastAsia="Calibri" w:cs="Arial"/>
          <w:bCs/>
          <w:lang w:eastAsia="en-GB"/>
        </w:rPr>
      </w:pPr>
      <w:r>
        <w:rPr>
          <w:rFonts w:eastAsia="Calibri" w:cs="Arial"/>
          <w:lang w:eastAsia="en-GB"/>
        </w:rPr>
        <w:t xml:space="preserve">Confortini, Catia Cecelia (2012) </w:t>
      </w:r>
      <w:r w:rsidRPr="00C02BDB">
        <w:rPr>
          <w:i/>
        </w:rPr>
        <w:t>Intelligent Compassion: Feminist Critical Methodology in the Women's International League for Peace and Freedom</w:t>
      </w:r>
      <w:r>
        <w:t xml:space="preserve">, </w:t>
      </w:r>
      <w:r w:rsidRPr="00C02BDB">
        <w:t>Oxford: Oxford University Press,</w:t>
      </w:r>
      <w:r>
        <w:rPr>
          <w:i/>
        </w:rPr>
        <w:t xml:space="preserve"> </w:t>
      </w:r>
      <w:r>
        <w:t>especially chapters 4 and 5 on decolonization and orientalism.</w:t>
      </w:r>
    </w:p>
    <w:p w14:paraId="3D54A13E" w14:textId="77777777" w:rsidR="00EB3616" w:rsidRDefault="00EB3616" w:rsidP="00EB3616">
      <w:pPr>
        <w:autoSpaceDE w:val="0"/>
        <w:autoSpaceDN w:val="0"/>
        <w:adjustRightInd w:val="0"/>
        <w:ind w:left="720" w:hanging="720"/>
        <w:rPr>
          <w:rFonts w:eastAsia="Calibri" w:cs="Arial"/>
          <w:lang w:eastAsia="en-GB"/>
        </w:rPr>
      </w:pPr>
      <w:r w:rsidRPr="00D74DE2">
        <w:rPr>
          <w:rFonts w:eastAsia="Calibri" w:cs="Arial"/>
          <w:lang w:eastAsia="en-GB"/>
        </w:rPr>
        <w:t>Moghadam</w:t>
      </w:r>
      <w:r>
        <w:rPr>
          <w:rFonts w:eastAsia="Calibri" w:cs="Arial"/>
          <w:lang w:eastAsia="en-GB"/>
        </w:rPr>
        <w:t>, Valentine M. (2002) ‘Islamic Feminism and its D</w:t>
      </w:r>
      <w:r w:rsidRPr="00D74DE2">
        <w:rPr>
          <w:rFonts w:eastAsia="Calibri" w:cs="Arial"/>
          <w:lang w:eastAsia="en-GB"/>
        </w:rPr>
        <w:t>iscontents: Towa</w:t>
      </w:r>
      <w:r>
        <w:rPr>
          <w:rFonts w:eastAsia="Calibri" w:cs="Arial"/>
          <w:lang w:eastAsia="en-GB"/>
        </w:rPr>
        <w:t>rd a Resolution of the Debate,’</w:t>
      </w:r>
      <w:r w:rsidRPr="00D74DE2">
        <w:rPr>
          <w:rFonts w:eastAsia="Calibri" w:cs="Arial"/>
          <w:i/>
          <w:iCs/>
          <w:lang w:eastAsia="en-GB"/>
        </w:rPr>
        <w:t>Signs</w:t>
      </w:r>
      <w:r w:rsidRPr="00D74DE2">
        <w:rPr>
          <w:rFonts w:eastAsia="Calibri" w:cs="Arial"/>
          <w:lang w:eastAsia="en-GB"/>
        </w:rPr>
        <w:t>, 27(4): 1135-1171</w:t>
      </w:r>
    </w:p>
    <w:p w14:paraId="72BA8988" w14:textId="77777777" w:rsidR="001B57C9" w:rsidRPr="00AE480A" w:rsidRDefault="001B57C9" w:rsidP="001B57C9">
      <w:pPr>
        <w:ind w:left="720" w:hanging="720"/>
        <w:rPr>
          <w:rFonts w:eastAsia="SimSun" w:cs="Arial"/>
          <w:color w:val="000000"/>
          <w:lang w:eastAsia="en-GB"/>
        </w:rPr>
      </w:pPr>
      <w:r>
        <w:rPr>
          <w:rFonts w:eastAsia="SimSun" w:cs="Arial"/>
          <w:color w:val="000000"/>
          <w:lang w:eastAsia="en-GB"/>
        </w:rPr>
        <w:t>Naples, Nancy A. (2009) ‘</w:t>
      </w:r>
      <w:r>
        <w:t xml:space="preserve">Crossing Borders: Community Activism, Globalization, and Social Justice’, </w:t>
      </w:r>
      <w:r>
        <w:rPr>
          <w:i/>
        </w:rPr>
        <w:t xml:space="preserve">Social Problems, </w:t>
      </w:r>
      <w:r>
        <w:t>56 (1): 2-20</w:t>
      </w:r>
    </w:p>
    <w:p w14:paraId="793B2794" w14:textId="77777777" w:rsidR="00EB3616" w:rsidRPr="00EB3616" w:rsidRDefault="00EB3616" w:rsidP="00EB3616">
      <w:pPr>
        <w:autoSpaceDE w:val="0"/>
        <w:autoSpaceDN w:val="0"/>
        <w:adjustRightInd w:val="0"/>
        <w:ind w:left="720" w:hanging="720"/>
        <w:rPr>
          <w:rFonts w:eastAsia="Calibri" w:cs="Arial"/>
          <w:lang w:eastAsia="en-GB"/>
        </w:rPr>
      </w:pPr>
      <w:r>
        <w:rPr>
          <w:rFonts w:eastAsia="Calibri" w:cs="Arial"/>
          <w:lang w:eastAsia="en-GB"/>
        </w:rPr>
        <w:t xml:space="preserve">Twine, France Winddance and Kathleen M. Blee (2001) </w:t>
      </w:r>
      <w:r>
        <w:rPr>
          <w:rFonts w:eastAsia="Calibri" w:cs="Arial"/>
          <w:i/>
          <w:lang w:eastAsia="en-GB"/>
        </w:rPr>
        <w:t xml:space="preserve">Feminism and Anti-Racism: International Struggles for Justice, </w:t>
      </w:r>
      <w:r>
        <w:rPr>
          <w:rFonts w:eastAsia="Calibri" w:cs="Arial"/>
          <w:lang w:eastAsia="en-GB"/>
        </w:rPr>
        <w:t>New York and London: New York University Press, especially Introduction and Part 3.</w:t>
      </w:r>
    </w:p>
    <w:p w14:paraId="6D6A5EA9" w14:textId="77777777" w:rsidR="00EB3616" w:rsidRDefault="00EB3616" w:rsidP="00EB3616">
      <w:pPr>
        <w:autoSpaceDE w:val="0"/>
        <w:autoSpaceDN w:val="0"/>
        <w:adjustRightInd w:val="0"/>
        <w:ind w:left="720" w:hanging="720"/>
        <w:rPr>
          <w:rFonts w:eastAsia="Calibri" w:cs="Arial"/>
          <w:lang w:eastAsia="en-GB"/>
        </w:rPr>
      </w:pPr>
      <w:r w:rsidRPr="00D74DE2">
        <w:rPr>
          <w:rFonts w:eastAsia="Calibri" w:cs="Arial"/>
        </w:rPr>
        <w:t xml:space="preserve">Yuval Davis, </w:t>
      </w:r>
      <w:r>
        <w:rPr>
          <w:rFonts w:eastAsia="Calibri" w:cs="Arial"/>
        </w:rPr>
        <w:t xml:space="preserve">Nira (2006) </w:t>
      </w:r>
      <w:r w:rsidRPr="00D74DE2">
        <w:rPr>
          <w:rFonts w:eastAsia="Calibri" w:cs="Arial"/>
        </w:rPr>
        <w:t>‘</w:t>
      </w:r>
      <w:r w:rsidRPr="00D74DE2">
        <w:rPr>
          <w:rFonts w:eastAsia="Calibri" w:cs="Arial"/>
          <w:lang w:eastAsia="en-GB"/>
        </w:rPr>
        <w:t>Int</w:t>
      </w:r>
      <w:r>
        <w:rPr>
          <w:rFonts w:eastAsia="Calibri" w:cs="Arial"/>
          <w:lang w:eastAsia="en-GB"/>
        </w:rPr>
        <w:t xml:space="preserve">ersectionality and </w:t>
      </w:r>
      <w:r w:rsidRPr="00D74DE2">
        <w:rPr>
          <w:rFonts w:eastAsia="Calibri" w:cs="Arial"/>
        </w:rPr>
        <w:t xml:space="preserve">Feminist Politics’ </w:t>
      </w:r>
      <w:r>
        <w:rPr>
          <w:rFonts w:eastAsia="Calibri" w:cs="Arial"/>
          <w:i/>
        </w:rPr>
        <w:t>European Journal of Women’s S</w:t>
      </w:r>
      <w:r w:rsidRPr="00600842">
        <w:rPr>
          <w:rFonts w:eastAsia="Calibri" w:cs="Arial"/>
          <w:i/>
        </w:rPr>
        <w:t>tudies</w:t>
      </w:r>
      <w:r>
        <w:rPr>
          <w:rFonts w:eastAsia="Calibri" w:cs="Arial"/>
          <w:lang w:eastAsia="en-GB"/>
        </w:rPr>
        <w:t xml:space="preserve"> </w:t>
      </w:r>
      <w:r>
        <w:t>13 (3): 193-209</w:t>
      </w:r>
    </w:p>
    <w:p w14:paraId="24BE6A04" w14:textId="77777777" w:rsidR="00997E4B" w:rsidRPr="00D74DE2" w:rsidRDefault="007E50EA" w:rsidP="00E51F97">
      <w:pPr>
        <w:jc w:val="center"/>
        <w:rPr>
          <w:rFonts w:eastAsia="Calibri" w:cs="Arial"/>
          <w:b/>
          <w:lang w:eastAsia="en-GB"/>
        </w:rPr>
      </w:pPr>
      <w:r w:rsidRPr="00D74DE2">
        <w:rPr>
          <w:rFonts w:eastAsia="Calibri" w:cs="Arial"/>
          <w:b/>
          <w:lang w:eastAsia="en-GB"/>
        </w:rPr>
        <w:br w:type="page"/>
      </w:r>
      <w:r w:rsidR="00E51F97" w:rsidRPr="00D74DE2">
        <w:rPr>
          <w:rFonts w:eastAsia="Calibri" w:cs="Arial"/>
          <w:b/>
          <w:lang w:eastAsia="en-GB"/>
        </w:rPr>
        <w:lastRenderedPageBreak/>
        <w:t>5. Feminist Research Methodologies in IR</w:t>
      </w:r>
    </w:p>
    <w:p w14:paraId="37F5CF3B" w14:textId="77777777" w:rsidR="00997E4B" w:rsidRPr="00D74DE2" w:rsidRDefault="00997E4B" w:rsidP="00997E4B">
      <w:pPr>
        <w:rPr>
          <w:rFonts w:eastAsia="SimSun" w:cs="Arial"/>
          <w:b/>
          <w:color w:val="000000"/>
          <w:lang w:eastAsia="en-GB"/>
        </w:rPr>
      </w:pPr>
    </w:p>
    <w:p w14:paraId="6C1BD19D" w14:textId="77777777" w:rsidR="00E51F97" w:rsidRPr="00D74DE2" w:rsidRDefault="00E51F97" w:rsidP="00D74DE2">
      <w:pPr>
        <w:rPr>
          <w:rFonts w:eastAsia="SimSun" w:cs="Arial"/>
          <w:b/>
          <w:i/>
          <w:color w:val="000000"/>
        </w:rPr>
      </w:pPr>
      <w:r w:rsidRPr="00D74DE2">
        <w:rPr>
          <w:rFonts w:eastAsia="SimSun" w:cs="Arial"/>
          <w:b/>
          <w:i/>
          <w:color w:val="000000"/>
        </w:rPr>
        <w:t>Topic Summary</w:t>
      </w:r>
    </w:p>
    <w:p w14:paraId="0245634F" w14:textId="77777777" w:rsidR="00E51F97" w:rsidRPr="00D74DE2" w:rsidRDefault="00E51F97" w:rsidP="00D74DE2">
      <w:pPr>
        <w:tabs>
          <w:tab w:val="center" w:pos="4153"/>
          <w:tab w:val="right" w:pos="8306"/>
        </w:tabs>
        <w:rPr>
          <w:rFonts w:eastAsia="SimSun" w:cs="Arial"/>
          <w:b/>
          <w:color w:val="000000"/>
          <w:lang w:eastAsia="en-GB"/>
        </w:rPr>
      </w:pPr>
    </w:p>
    <w:p w14:paraId="3AFF7723" w14:textId="77777777" w:rsidR="001513E4" w:rsidRPr="00D74DE2" w:rsidRDefault="0057676D" w:rsidP="005A01D2">
      <w:pPr>
        <w:tabs>
          <w:tab w:val="center" w:pos="4153"/>
          <w:tab w:val="right" w:pos="8306"/>
        </w:tabs>
        <w:rPr>
          <w:rFonts w:eastAsia="SimSun" w:cs="Arial"/>
          <w:color w:val="000000"/>
          <w:lang w:eastAsia="en-GB"/>
        </w:rPr>
      </w:pPr>
      <w:r w:rsidRPr="00D74DE2">
        <w:rPr>
          <w:rFonts w:eastAsia="SimSun" w:cs="Arial"/>
          <w:color w:val="000000"/>
          <w:lang w:eastAsia="en-GB"/>
        </w:rPr>
        <w:t xml:space="preserve">The question of how to </w:t>
      </w:r>
      <w:r w:rsidRPr="00D74DE2">
        <w:rPr>
          <w:rFonts w:eastAsia="SimSun" w:cs="Arial"/>
          <w:i/>
          <w:color w:val="000000"/>
          <w:lang w:eastAsia="en-GB"/>
        </w:rPr>
        <w:t xml:space="preserve">do </w:t>
      </w:r>
      <w:r w:rsidRPr="00D74DE2">
        <w:rPr>
          <w:rFonts w:eastAsia="SimSun" w:cs="Arial"/>
          <w:color w:val="000000"/>
          <w:lang w:eastAsia="en-GB"/>
        </w:rPr>
        <w:t>feminist IR research</w:t>
      </w:r>
      <w:r w:rsidR="001513E4" w:rsidRPr="00D74DE2">
        <w:rPr>
          <w:rFonts w:eastAsia="SimSun" w:cs="Arial"/>
          <w:color w:val="000000"/>
          <w:lang w:eastAsia="en-GB"/>
        </w:rPr>
        <w:t>– how to operationalise in academic enquiry some of the concepts and lenses</w:t>
      </w:r>
      <w:r w:rsidR="00E604EE" w:rsidRPr="00D74DE2">
        <w:rPr>
          <w:rFonts w:eastAsia="SimSun" w:cs="Arial"/>
          <w:color w:val="000000"/>
          <w:lang w:eastAsia="en-GB"/>
        </w:rPr>
        <w:t xml:space="preserve"> and investigate some of the issues and problems</w:t>
      </w:r>
      <w:r w:rsidR="001513E4" w:rsidRPr="00D74DE2">
        <w:rPr>
          <w:rFonts w:eastAsia="SimSun" w:cs="Arial"/>
          <w:color w:val="000000"/>
          <w:lang w:eastAsia="en-GB"/>
        </w:rPr>
        <w:t xml:space="preserve"> discussed in previous seminars - </w:t>
      </w:r>
      <w:r w:rsidR="00E604EE" w:rsidRPr="00D74DE2">
        <w:rPr>
          <w:rFonts w:eastAsia="SimSun" w:cs="Arial"/>
          <w:color w:val="000000"/>
          <w:lang w:eastAsia="en-GB"/>
        </w:rPr>
        <w:t>is our central focus here</w:t>
      </w:r>
      <w:r w:rsidRPr="00D74DE2">
        <w:rPr>
          <w:rFonts w:eastAsia="SimSun" w:cs="Arial"/>
          <w:color w:val="000000"/>
          <w:lang w:eastAsia="en-GB"/>
        </w:rPr>
        <w:t xml:space="preserve">. Just as feminist IR scholars draw their core concepts of gender, intersectionality and postcoloniality from wider </w:t>
      </w:r>
      <w:r w:rsidR="001513E4" w:rsidRPr="00D74DE2">
        <w:rPr>
          <w:rFonts w:eastAsia="SimSun" w:cs="Arial"/>
          <w:color w:val="000000"/>
          <w:lang w:eastAsia="en-GB"/>
        </w:rPr>
        <w:t>debates from feminist theory and activism</w:t>
      </w:r>
      <w:r w:rsidRPr="00D74DE2">
        <w:rPr>
          <w:rFonts w:eastAsia="SimSun" w:cs="Arial"/>
          <w:color w:val="000000"/>
          <w:lang w:eastAsia="en-GB"/>
        </w:rPr>
        <w:t xml:space="preserve">, so </w:t>
      </w:r>
      <w:r w:rsidR="001513E4" w:rsidRPr="00D74DE2">
        <w:rPr>
          <w:rFonts w:eastAsia="SimSun" w:cs="Arial"/>
          <w:color w:val="000000"/>
          <w:lang w:eastAsia="en-GB"/>
        </w:rPr>
        <w:t xml:space="preserve">too with their arguments about </w:t>
      </w:r>
      <w:r w:rsidRPr="00D74DE2">
        <w:rPr>
          <w:rFonts w:eastAsia="SimSun" w:cs="Arial"/>
          <w:color w:val="000000"/>
          <w:lang w:eastAsia="en-GB"/>
        </w:rPr>
        <w:t>research methodologies</w:t>
      </w:r>
      <w:r w:rsidR="001513E4" w:rsidRPr="00D74DE2">
        <w:rPr>
          <w:rFonts w:eastAsia="SimSun" w:cs="Arial"/>
          <w:color w:val="000000"/>
          <w:lang w:eastAsia="en-GB"/>
        </w:rPr>
        <w:t>, which should be understood as rooted in and drawing on longstanding efforts to formulate distinctive feminist approaches to the production and</w:t>
      </w:r>
      <w:r w:rsidR="005A01D2">
        <w:rPr>
          <w:rFonts w:eastAsia="SimSun" w:cs="Arial"/>
          <w:color w:val="000000"/>
          <w:lang w:eastAsia="en-GB"/>
        </w:rPr>
        <w:t xml:space="preserve"> circulation of knowledge. F</w:t>
      </w:r>
      <w:r w:rsidR="001513E4" w:rsidRPr="00D74DE2">
        <w:rPr>
          <w:rFonts w:eastAsia="SimSun" w:cs="Arial"/>
          <w:color w:val="000000"/>
          <w:lang w:eastAsia="en-GB"/>
        </w:rPr>
        <w:t xml:space="preserve">eminist IR scholars also grapple with disciplinary-specific issues such as the hegemony of positivist </w:t>
      </w:r>
      <w:r w:rsidR="00766DCF" w:rsidRPr="00D74DE2">
        <w:rPr>
          <w:rFonts w:eastAsia="SimSun" w:cs="Arial"/>
          <w:color w:val="000000"/>
          <w:lang w:eastAsia="en-GB"/>
        </w:rPr>
        <w:t>and</w:t>
      </w:r>
      <w:r w:rsidR="001513E4" w:rsidRPr="00D74DE2">
        <w:rPr>
          <w:rFonts w:eastAsia="SimSun" w:cs="Arial"/>
          <w:color w:val="000000"/>
          <w:lang w:eastAsia="en-GB"/>
        </w:rPr>
        <w:t xml:space="preserve"> rationalist orthodoxies and the international or global level or scope of analysis</w:t>
      </w:r>
      <w:r w:rsidR="00E604EE" w:rsidRPr="00D74DE2">
        <w:rPr>
          <w:rFonts w:eastAsia="SimSun" w:cs="Arial"/>
          <w:color w:val="000000"/>
          <w:lang w:eastAsia="en-GB"/>
        </w:rPr>
        <w:t xml:space="preserve">. We will begin the seminar by discussing feminist critiques of mainstream social scientific norms, particularly within IR, before discussing the convergences and divergences of feminist IR methodologies and then thinking about the practical issues with which feminist IR scholars must grapple when </w:t>
      </w:r>
      <w:r w:rsidR="00032457" w:rsidRPr="00D74DE2">
        <w:rPr>
          <w:rFonts w:eastAsia="SimSun" w:cs="Arial"/>
          <w:color w:val="000000"/>
          <w:lang w:eastAsia="en-GB"/>
        </w:rPr>
        <w:t>implementing their methodological frameworks</w:t>
      </w:r>
      <w:r w:rsidR="00E604EE" w:rsidRPr="00D74DE2">
        <w:rPr>
          <w:rFonts w:eastAsia="SimSun" w:cs="Arial"/>
          <w:color w:val="000000"/>
          <w:lang w:eastAsia="en-GB"/>
        </w:rPr>
        <w:t>.</w:t>
      </w:r>
    </w:p>
    <w:p w14:paraId="758A3E59" w14:textId="77777777" w:rsidR="00E604EE" w:rsidRPr="00D74DE2" w:rsidRDefault="00E604EE" w:rsidP="005A01D2">
      <w:pPr>
        <w:tabs>
          <w:tab w:val="center" w:pos="4153"/>
          <w:tab w:val="right" w:pos="8306"/>
        </w:tabs>
        <w:rPr>
          <w:rFonts w:eastAsia="SimSun" w:cs="Arial"/>
          <w:b/>
          <w:i/>
          <w:color w:val="000000"/>
          <w:lang w:eastAsia="en-GB"/>
        </w:rPr>
      </w:pPr>
    </w:p>
    <w:p w14:paraId="5386DBDC" w14:textId="77777777" w:rsidR="00E51F97" w:rsidRPr="00D74DE2" w:rsidRDefault="00E51F97" w:rsidP="005A01D2">
      <w:pPr>
        <w:tabs>
          <w:tab w:val="center" w:pos="4153"/>
          <w:tab w:val="right" w:pos="8306"/>
        </w:tabs>
        <w:rPr>
          <w:rFonts w:eastAsia="SimSun" w:cs="Arial"/>
          <w:b/>
          <w:i/>
          <w:color w:val="000000"/>
          <w:lang w:eastAsia="en-GB"/>
        </w:rPr>
      </w:pPr>
      <w:r w:rsidRPr="00D74DE2">
        <w:rPr>
          <w:rFonts w:eastAsia="SimSun" w:cs="Arial"/>
          <w:b/>
          <w:i/>
          <w:color w:val="000000"/>
          <w:lang w:eastAsia="en-GB"/>
        </w:rPr>
        <w:t xml:space="preserve">Seminar Questions </w:t>
      </w:r>
    </w:p>
    <w:p w14:paraId="77AD66C1" w14:textId="77777777" w:rsidR="00465BDF" w:rsidRPr="00D74DE2" w:rsidRDefault="00465BDF" w:rsidP="005A01D2">
      <w:pPr>
        <w:tabs>
          <w:tab w:val="center" w:pos="4153"/>
          <w:tab w:val="right" w:pos="8306"/>
        </w:tabs>
        <w:rPr>
          <w:rFonts w:eastAsia="SimSun" w:cs="Arial"/>
          <w:b/>
          <w:i/>
          <w:color w:val="000000"/>
          <w:lang w:eastAsia="en-GB"/>
        </w:rPr>
      </w:pPr>
    </w:p>
    <w:p w14:paraId="524BE02A" w14:textId="77777777" w:rsidR="009D4881" w:rsidRPr="00D74DE2" w:rsidRDefault="009D4881" w:rsidP="005A01D2">
      <w:pPr>
        <w:pStyle w:val="ListParagraph"/>
        <w:numPr>
          <w:ilvl w:val="0"/>
          <w:numId w:val="40"/>
        </w:numPr>
        <w:autoSpaceDE w:val="0"/>
        <w:autoSpaceDN w:val="0"/>
        <w:adjustRightInd w:val="0"/>
        <w:rPr>
          <w:rFonts w:ascii="Arial" w:eastAsia="Calibri" w:hAnsi="Arial" w:cs="Arial"/>
          <w:szCs w:val="24"/>
        </w:rPr>
      </w:pPr>
      <w:r w:rsidRPr="00D74DE2">
        <w:rPr>
          <w:rFonts w:ascii="Arial" w:eastAsia="Calibri" w:hAnsi="Arial" w:cs="Arial"/>
          <w:szCs w:val="24"/>
        </w:rPr>
        <w:t xml:space="preserve">Why are feminists critical of </w:t>
      </w:r>
      <w:r w:rsidR="00491ADC" w:rsidRPr="00D74DE2">
        <w:rPr>
          <w:rFonts w:ascii="Arial" w:eastAsia="Calibri" w:hAnsi="Arial" w:cs="Arial"/>
          <w:szCs w:val="24"/>
        </w:rPr>
        <w:t>positivist</w:t>
      </w:r>
      <w:r w:rsidRPr="00D74DE2">
        <w:rPr>
          <w:rFonts w:ascii="Arial" w:eastAsia="Calibri" w:hAnsi="Arial" w:cs="Arial"/>
          <w:szCs w:val="24"/>
        </w:rPr>
        <w:t xml:space="preserve"> </w:t>
      </w:r>
      <w:r w:rsidR="001513E4" w:rsidRPr="00D74DE2">
        <w:rPr>
          <w:rFonts w:ascii="Arial" w:eastAsia="Calibri" w:hAnsi="Arial" w:cs="Arial"/>
          <w:szCs w:val="24"/>
        </w:rPr>
        <w:t>criteria</w:t>
      </w:r>
      <w:r w:rsidR="00E604EE" w:rsidRPr="00D74DE2">
        <w:rPr>
          <w:rFonts w:ascii="Arial" w:eastAsia="Calibri" w:hAnsi="Arial" w:cs="Arial"/>
          <w:szCs w:val="24"/>
        </w:rPr>
        <w:t xml:space="preserve"> for social scientific research</w:t>
      </w:r>
      <w:r w:rsidR="00491ADC" w:rsidRPr="00D74DE2">
        <w:rPr>
          <w:rFonts w:ascii="Arial" w:eastAsia="Calibri" w:hAnsi="Arial" w:cs="Arial"/>
          <w:szCs w:val="24"/>
        </w:rPr>
        <w:t xml:space="preserve"> like objectivity</w:t>
      </w:r>
      <w:r w:rsidRPr="00D74DE2">
        <w:rPr>
          <w:rFonts w:ascii="Arial" w:eastAsia="Calibri" w:hAnsi="Arial" w:cs="Arial"/>
          <w:szCs w:val="24"/>
        </w:rPr>
        <w:t xml:space="preserve">? </w:t>
      </w:r>
    </w:p>
    <w:p w14:paraId="43E39462" w14:textId="77777777" w:rsidR="00C002FC" w:rsidRPr="00D74DE2" w:rsidRDefault="00C002FC" w:rsidP="005A01D2">
      <w:pPr>
        <w:pStyle w:val="ListParagraph"/>
        <w:numPr>
          <w:ilvl w:val="0"/>
          <w:numId w:val="40"/>
        </w:numPr>
        <w:autoSpaceDE w:val="0"/>
        <w:autoSpaceDN w:val="0"/>
        <w:adjustRightInd w:val="0"/>
        <w:rPr>
          <w:rFonts w:ascii="Arial" w:eastAsia="Calibri" w:hAnsi="Arial" w:cs="Arial"/>
          <w:szCs w:val="24"/>
        </w:rPr>
      </w:pPr>
      <w:r w:rsidRPr="00D74DE2">
        <w:rPr>
          <w:rFonts w:ascii="Arial" w:eastAsia="Calibri" w:hAnsi="Arial" w:cs="Arial"/>
          <w:szCs w:val="24"/>
        </w:rPr>
        <w:t xml:space="preserve">To what extent do </w:t>
      </w:r>
      <w:r w:rsidR="00E604EE" w:rsidRPr="00D74DE2">
        <w:rPr>
          <w:rFonts w:ascii="Arial" w:eastAsia="Calibri" w:hAnsi="Arial" w:cs="Arial"/>
          <w:szCs w:val="24"/>
        </w:rPr>
        <w:t>empiricist, standpoint and poststructuralist feminists</w:t>
      </w:r>
      <w:r w:rsidRPr="00D74DE2">
        <w:rPr>
          <w:rFonts w:ascii="Arial" w:eastAsia="Calibri" w:hAnsi="Arial" w:cs="Arial"/>
          <w:szCs w:val="24"/>
        </w:rPr>
        <w:t xml:space="preserve"> in IR share a common approach to research? </w:t>
      </w:r>
      <w:r w:rsidR="0016537E" w:rsidRPr="00D74DE2">
        <w:rPr>
          <w:rFonts w:ascii="Arial" w:eastAsia="Calibri" w:hAnsi="Arial" w:cs="Arial"/>
          <w:szCs w:val="24"/>
        </w:rPr>
        <w:t>On what do they differ?</w:t>
      </w:r>
    </w:p>
    <w:p w14:paraId="0CC04760" w14:textId="77777777" w:rsidR="0016772F" w:rsidRPr="00D74DE2" w:rsidRDefault="00E604EE" w:rsidP="005A01D2">
      <w:pPr>
        <w:pStyle w:val="ListParagraph"/>
        <w:numPr>
          <w:ilvl w:val="0"/>
          <w:numId w:val="40"/>
        </w:numPr>
        <w:autoSpaceDE w:val="0"/>
        <w:autoSpaceDN w:val="0"/>
        <w:adjustRightInd w:val="0"/>
        <w:rPr>
          <w:rFonts w:ascii="Arial" w:eastAsia="Calibri" w:hAnsi="Arial" w:cs="Arial"/>
          <w:szCs w:val="24"/>
        </w:rPr>
      </w:pPr>
      <w:r w:rsidRPr="00D74DE2">
        <w:rPr>
          <w:rFonts w:ascii="Arial" w:eastAsia="Calibri" w:hAnsi="Arial" w:cs="Arial"/>
          <w:szCs w:val="24"/>
        </w:rPr>
        <w:t>What dilemmas and challenges might feminist IR scholars face while doing research?</w:t>
      </w:r>
    </w:p>
    <w:p w14:paraId="477EE433" w14:textId="77777777" w:rsidR="009D4881" w:rsidRPr="00D74DE2" w:rsidRDefault="009D4881" w:rsidP="00D74DE2">
      <w:pPr>
        <w:tabs>
          <w:tab w:val="center" w:pos="4153"/>
          <w:tab w:val="right" w:pos="8306"/>
        </w:tabs>
        <w:rPr>
          <w:rFonts w:eastAsia="SimSun" w:cs="Arial"/>
          <w:b/>
          <w:i/>
          <w:color w:val="000000"/>
          <w:lang w:eastAsia="en-GB"/>
        </w:rPr>
      </w:pPr>
    </w:p>
    <w:p w14:paraId="6A054673" w14:textId="77777777" w:rsidR="00E51F97"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Seminar Reading</w:t>
      </w:r>
    </w:p>
    <w:p w14:paraId="676CA662" w14:textId="77777777" w:rsidR="00E51F97" w:rsidRPr="00D74DE2" w:rsidRDefault="00E51F97" w:rsidP="00D74DE2">
      <w:pPr>
        <w:tabs>
          <w:tab w:val="center" w:pos="4153"/>
          <w:tab w:val="right" w:pos="8306"/>
        </w:tabs>
        <w:rPr>
          <w:rFonts w:eastAsia="SimSun" w:cs="Arial"/>
          <w:b/>
          <w:i/>
          <w:color w:val="000000"/>
          <w:lang w:eastAsia="en-GB"/>
        </w:rPr>
      </w:pPr>
    </w:p>
    <w:p w14:paraId="4E37DA10" w14:textId="77777777" w:rsidR="00491ADC" w:rsidRPr="00D74DE2" w:rsidRDefault="00F45F0E" w:rsidP="00D74DE2">
      <w:pPr>
        <w:tabs>
          <w:tab w:val="center" w:pos="4153"/>
          <w:tab w:val="right" w:pos="8306"/>
        </w:tabs>
        <w:ind w:left="720" w:hanging="720"/>
        <w:rPr>
          <w:rFonts w:cs="Arial"/>
        </w:rPr>
      </w:pPr>
      <w:r w:rsidRPr="00D74DE2">
        <w:rPr>
          <w:rFonts w:cs="Arial"/>
        </w:rPr>
        <w:t xml:space="preserve">Hansen, Lene (2015) </w:t>
      </w:r>
      <w:r w:rsidR="00EF480E" w:rsidRPr="00D74DE2">
        <w:rPr>
          <w:rFonts w:cs="Arial"/>
        </w:rPr>
        <w:t>‘Ontologies, Epistemologies, Methodologies’</w:t>
      </w:r>
      <w:r w:rsidRPr="00D74DE2">
        <w:rPr>
          <w:rFonts w:cs="Arial"/>
        </w:rPr>
        <w:t xml:space="preserve"> in Laura </w:t>
      </w:r>
      <w:r w:rsidR="00EF480E" w:rsidRPr="00D74DE2">
        <w:rPr>
          <w:rFonts w:cs="Arial"/>
        </w:rPr>
        <w:t xml:space="preserve">J. </w:t>
      </w:r>
      <w:r w:rsidRPr="00D74DE2">
        <w:rPr>
          <w:rFonts w:cs="Arial"/>
        </w:rPr>
        <w:t xml:space="preserve">Shepherd (ed) </w:t>
      </w:r>
      <w:r w:rsidRPr="00D74DE2">
        <w:rPr>
          <w:rFonts w:cs="Arial"/>
          <w:i/>
        </w:rPr>
        <w:t>Gender Matters in Global Politics: A Feminist Introduction to International Relations</w:t>
      </w:r>
      <w:r w:rsidRPr="00D74DE2">
        <w:rPr>
          <w:rFonts w:cs="Arial"/>
        </w:rPr>
        <w:t>, 2</w:t>
      </w:r>
      <w:r w:rsidRPr="00D74DE2">
        <w:rPr>
          <w:rFonts w:cs="Arial"/>
          <w:vertAlign w:val="superscript"/>
        </w:rPr>
        <w:t>nd</w:t>
      </w:r>
      <w:r w:rsidRPr="00D74DE2">
        <w:rPr>
          <w:rFonts w:cs="Arial"/>
        </w:rPr>
        <w:t xml:space="preserve"> edition, London and New York: Routledge, </w:t>
      </w:r>
      <w:r w:rsidR="003E23EB" w:rsidRPr="00D74DE2">
        <w:rPr>
          <w:rFonts w:cs="Arial"/>
        </w:rPr>
        <w:t>pp.14-23</w:t>
      </w:r>
      <w:r w:rsidR="00082498" w:rsidRPr="00D74DE2">
        <w:rPr>
          <w:rFonts w:cs="Arial"/>
        </w:rPr>
        <w:t xml:space="preserve">. </w:t>
      </w:r>
      <w:hyperlink r:id="rId38" w:history="1">
        <w:r w:rsidR="00491ADC" w:rsidRPr="00D74DE2">
          <w:rPr>
            <w:rStyle w:val="Hyperlink"/>
            <w:rFonts w:cs="Arial"/>
          </w:rPr>
          <w:t>.Ebook via library website</w:t>
        </w:r>
      </w:hyperlink>
      <w:r w:rsidR="00491ADC" w:rsidRPr="00D74DE2">
        <w:rPr>
          <w:rFonts w:cs="Arial"/>
        </w:rPr>
        <w:t>.</w:t>
      </w:r>
    </w:p>
    <w:p w14:paraId="4FB57732" w14:textId="2B76CBD4" w:rsidR="00420EE0" w:rsidRPr="00D74DE2" w:rsidRDefault="00420EE0" w:rsidP="00D74DE2">
      <w:pPr>
        <w:tabs>
          <w:tab w:val="center" w:pos="4153"/>
          <w:tab w:val="right" w:pos="8306"/>
        </w:tabs>
        <w:ind w:left="720" w:hanging="720"/>
        <w:rPr>
          <w:rFonts w:cs="Arial"/>
        </w:rPr>
      </w:pPr>
      <w:r w:rsidRPr="00D74DE2">
        <w:rPr>
          <w:rFonts w:cs="Arial"/>
        </w:rPr>
        <w:t xml:space="preserve">Jacoby, Tami (2006) ‘From the Trenches: Dilemmas of Feminist IR Fieldwork’, </w:t>
      </w:r>
      <w:r w:rsidR="009A534E">
        <w:rPr>
          <w:rFonts w:cs="Arial"/>
        </w:rPr>
        <w:t xml:space="preserve">in </w:t>
      </w:r>
      <w:r w:rsidRPr="00D74DE2">
        <w:rPr>
          <w:rFonts w:cs="Arial"/>
        </w:rPr>
        <w:t xml:space="preserve">Brooke A. Ackerly et al (eds) </w:t>
      </w:r>
      <w:r w:rsidRPr="00D74DE2">
        <w:rPr>
          <w:rFonts w:cs="Arial"/>
          <w:i/>
        </w:rPr>
        <w:t xml:space="preserve">Feminist Methodologies for International Relations, </w:t>
      </w:r>
      <w:r w:rsidRPr="00D74DE2">
        <w:rPr>
          <w:rFonts w:cs="Arial"/>
        </w:rPr>
        <w:t>Cambridge: Cambrid</w:t>
      </w:r>
      <w:r w:rsidR="00B113A6">
        <w:rPr>
          <w:rFonts w:cs="Arial"/>
        </w:rPr>
        <w:t xml:space="preserve">ge University Press, pp.153-173. </w:t>
      </w:r>
      <w:hyperlink r:id="rId39" w:history="1">
        <w:r w:rsidR="00B113A6" w:rsidRPr="00B113A6">
          <w:rPr>
            <w:rStyle w:val="Hyperlink"/>
            <w:rFonts w:cs="Arial"/>
          </w:rPr>
          <w:t>Ebook via library website</w:t>
        </w:r>
      </w:hyperlink>
      <w:r w:rsidR="00B113A6">
        <w:rPr>
          <w:rFonts w:cs="Arial"/>
        </w:rPr>
        <w:t>.</w:t>
      </w:r>
    </w:p>
    <w:p w14:paraId="7FAA9BC4" w14:textId="16F31E72" w:rsidR="00491ADC" w:rsidRPr="00D74DE2" w:rsidRDefault="00491ADC" w:rsidP="00D74DE2">
      <w:pPr>
        <w:tabs>
          <w:tab w:val="center" w:pos="4153"/>
          <w:tab w:val="right" w:pos="8306"/>
        </w:tabs>
        <w:ind w:left="720" w:hanging="720"/>
        <w:rPr>
          <w:rFonts w:cs="Arial"/>
        </w:rPr>
      </w:pPr>
      <w:r w:rsidRPr="00D74DE2">
        <w:rPr>
          <w:rFonts w:cs="Arial"/>
        </w:rPr>
        <w:t>Tickner, J. Ann (2006) ‘Feminism meets International Relations: Some Methodological Issues</w:t>
      </w:r>
      <w:r w:rsidR="006E19A4" w:rsidRPr="00D74DE2">
        <w:rPr>
          <w:rFonts w:cs="Arial"/>
        </w:rPr>
        <w:t>’</w:t>
      </w:r>
      <w:r w:rsidRPr="00D74DE2">
        <w:rPr>
          <w:rFonts w:cs="Arial"/>
        </w:rPr>
        <w:t xml:space="preserve">; in Brooke A. Ackerly et al (eds) </w:t>
      </w:r>
      <w:r w:rsidRPr="00D74DE2">
        <w:rPr>
          <w:rFonts w:cs="Arial"/>
          <w:i/>
        </w:rPr>
        <w:t xml:space="preserve">Feminist Methodologies for International Relations, </w:t>
      </w:r>
      <w:r w:rsidRPr="00D74DE2">
        <w:rPr>
          <w:rFonts w:cs="Arial"/>
        </w:rPr>
        <w:t xml:space="preserve">Cambridge: Cambridge University Press, pp.19-41 </w:t>
      </w:r>
      <w:hyperlink r:id="rId40" w:history="1">
        <w:r w:rsidR="00B113A6" w:rsidRPr="00B113A6">
          <w:rPr>
            <w:rStyle w:val="Hyperlink"/>
            <w:rFonts w:cs="Arial"/>
          </w:rPr>
          <w:t>Ebook via library website</w:t>
        </w:r>
      </w:hyperlink>
      <w:r w:rsidR="00B113A6">
        <w:rPr>
          <w:rFonts w:cs="Arial"/>
        </w:rPr>
        <w:t>.</w:t>
      </w:r>
    </w:p>
    <w:p w14:paraId="4F26AFE7" w14:textId="77777777" w:rsidR="0016537E" w:rsidRPr="00D74DE2" w:rsidRDefault="0016537E" w:rsidP="00D74DE2">
      <w:pPr>
        <w:tabs>
          <w:tab w:val="center" w:pos="4153"/>
          <w:tab w:val="right" w:pos="8306"/>
        </w:tabs>
        <w:rPr>
          <w:rFonts w:eastAsia="SimSun" w:cs="Arial"/>
          <w:b/>
          <w:color w:val="000000"/>
          <w:lang w:eastAsia="en-GB"/>
        </w:rPr>
      </w:pPr>
    </w:p>
    <w:p w14:paraId="1A371AF2" w14:textId="77777777" w:rsidR="00E51F97" w:rsidRPr="00D74DE2" w:rsidRDefault="00E51F97" w:rsidP="00D74DE2">
      <w:pPr>
        <w:tabs>
          <w:tab w:val="center" w:pos="4153"/>
          <w:tab w:val="right" w:pos="8306"/>
        </w:tabs>
        <w:rPr>
          <w:rFonts w:eastAsia="SimSun" w:cs="Arial"/>
          <w:color w:val="000000"/>
          <w:lang w:eastAsia="en-GB"/>
        </w:rPr>
      </w:pPr>
      <w:r w:rsidRPr="00D74DE2">
        <w:rPr>
          <w:rFonts w:eastAsia="SimSun" w:cs="Arial"/>
          <w:b/>
          <w:i/>
          <w:color w:val="000000"/>
          <w:lang w:eastAsia="en-GB"/>
        </w:rPr>
        <w:t>Beyond the Reading List</w:t>
      </w:r>
      <w:r w:rsidR="00291775" w:rsidRPr="00D74DE2">
        <w:rPr>
          <w:rFonts w:eastAsia="SimSun" w:cs="Arial"/>
          <w:b/>
          <w:i/>
          <w:color w:val="000000"/>
          <w:lang w:eastAsia="en-GB"/>
        </w:rPr>
        <w:t xml:space="preserve">: </w:t>
      </w:r>
    </w:p>
    <w:p w14:paraId="4F116A37" w14:textId="77777777" w:rsidR="0057676D" w:rsidRPr="00D74DE2" w:rsidRDefault="0057676D" w:rsidP="00D74DE2">
      <w:pPr>
        <w:tabs>
          <w:tab w:val="center" w:pos="4153"/>
          <w:tab w:val="right" w:pos="8306"/>
        </w:tabs>
        <w:rPr>
          <w:rFonts w:eastAsia="SimSun" w:cs="Arial"/>
          <w:color w:val="000000"/>
          <w:lang w:eastAsia="en-GB"/>
        </w:rPr>
      </w:pPr>
    </w:p>
    <w:p w14:paraId="6A249193" w14:textId="77777777" w:rsidR="0057676D" w:rsidRPr="00D74DE2" w:rsidRDefault="0057676D" w:rsidP="00D74DE2">
      <w:pPr>
        <w:tabs>
          <w:tab w:val="center" w:pos="4153"/>
          <w:tab w:val="right" w:pos="8306"/>
        </w:tabs>
        <w:rPr>
          <w:rFonts w:eastAsia="SimSun" w:cs="Arial"/>
          <w:color w:val="000000"/>
          <w:lang w:eastAsia="en-GB"/>
        </w:rPr>
      </w:pPr>
      <w:r w:rsidRPr="00D74DE2">
        <w:rPr>
          <w:rFonts w:eastAsia="SimSun" w:cs="Arial"/>
          <w:color w:val="000000"/>
          <w:lang w:eastAsia="en-GB"/>
        </w:rPr>
        <w:t xml:space="preserve">Listen to these two short interviews with Sharlene Nagy Hesse-Biber on feminist research </w:t>
      </w:r>
      <w:hyperlink r:id="rId41" w:history="1">
        <w:r w:rsidRPr="00D74DE2">
          <w:rPr>
            <w:rStyle w:val="Hyperlink"/>
            <w:rFonts w:eastAsia="SimSun" w:cs="Arial"/>
            <w:lang w:eastAsia="en-GB"/>
          </w:rPr>
          <w:t>https://www.youtube.com/watch?v=xGtF_C_r1HE</w:t>
        </w:r>
      </w:hyperlink>
      <w:r w:rsidRPr="00D74DE2">
        <w:rPr>
          <w:rFonts w:eastAsia="SimSun" w:cs="Arial"/>
          <w:color w:val="000000"/>
          <w:lang w:eastAsia="en-GB"/>
        </w:rPr>
        <w:t xml:space="preserve"> (5 mins) and </w:t>
      </w:r>
      <w:hyperlink r:id="rId42" w:history="1">
        <w:r w:rsidRPr="00D74DE2">
          <w:rPr>
            <w:rStyle w:val="Hyperlink"/>
            <w:rFonts w:eastAsia="SimSun" w:cs="Arial"/>
            <w:lang w:eastAsia="en-GB"/>
          </w:rPr>
          <w:t>https://www.youtube.com/watch?v=-Mq0koyZsAw</w:t>
        </w:r>
      </w:hyperlink>
      <w:r w:rsidRPr="00D74DE2">
        <w:rPr>
          <w:rFonts w:eastAsia="SimSun" w:cs="Arial"/>
          <w:color w:val="000000"/>
          <w:lang w:eastAsia="en-GB"/>
        </w:rPr>
        <w:t xml:space="preserve">  (8 mins)</w:t>
      </w:r>
    </w:p>
    <w:p w14:paraId="17F1AD31" w14:textId="77777777" w:rsidR="00E51F97" w:rsidRPr="00D74DE2" w:rsidRDefault="00E51F97" w:rsidP="00D74DE2">
      <w:pPr>
        <w:rPr>
          <w:rFonts w:eastAsia="SimSun" w:cs="Arial"/>
          <w:b/>
          <w:i/>
          <w:color w:val="000000"/>
          <w:lang w:eastAsia="en-GB"/>
        </w:rPr>
      </w:pPr>
    </w:p>
    <w:p w14:paraId="2D8DDCC9" w14:textId="77777777" w:rsidR="00E51F97" w:rsidRPr="00D74DE2" w:rsidRDefault="00E51F97" w:rsidP="00D74DE2">
      <w:pPr>
        <w:rPr>
          <w:rFonts w:eastAsia="SimSun" w:cs="Arial"/>
          <w:b/>
          <w:i/>
          <w:color w:val="000000"/>
          <w:lang w:eastAsia="en-GB"/>
        </w:rPr>
      </w:pPr>
      <w:r w:rsidRPr="00D74DE2">
        <w:rPr>
          <w:rFonts w:eastAsia="SimSun" w:cs="Arial"/>
          <w:b/>
          <w:i/>
          <w:color w:val="000000"/>
          <w:lang w:eastAsia="en-GB"/>
        </w:rPr>
        <w:t>Further Reading</w:t>
      </w:r>
    </w:p>
    <w:p w14:paraId="365BD666" w14:textId="77777777" w:rsidR="00E604EE" w:rsidRPr="00D74DE2" w:rsidRDefault="00E604EE" w:rsidP="00D74DE2">
      <w:pPr>
        <w:rPr>
          <w:rFonts w:eastAsia="SimSun" w:cs="Arial"/>
          <w:i/>
          <w:color w:val="000000"/>
          <w:lang w:eastAsia="en-GB"/>
        </w:rPr>
      </w:pPr>
    </w:p>
    <w:p w14:paraId="7C3CD68D" w14:textId="77777777" w:rsidR="00E604EE" w:rsidRPr="00D74DE2" w:rsidRDefault="00835F7E" w:rsidP="00D74DE2">
      <w:pPr>
        <w:ind w:left="720" w:hanging="720"/>
        <w:rPr>
          <w:rFonts w:eastAsia="SimSun" w:cs="Arial"/>
          <w:i/>
          <w:color w:val="000000"/>
          <w:lang w:eastAsia="en-GB"/>
        </w:rPr>
      </w:pPr>
      <w:r>
        <w:rPr>
          <w:rFonts w:eastAsia="SimSun" w:cs="Arial"/>
          <w:i/>
          <w:color w:val="000000"/>
          <w:lang w:eastAsia="en-GB"/>
        </w:rPr>
        <w:t>F</w:t>
      </w:r>
      <w:r w:rsidR="00E604EE" w:rsidRPr="00D74DE2">
        <w:rPr>
          <w:rFonts w:eastAsia="SimSun" w:cs="Arial"/>
          <w:i/>
          <w:color w:val="000000"/>
          <w:lang w:eastAsia="en-GB"/>
        </w:rPr>
        <w:t xml:space="preserve">eminist </w:t>
      </w:r>
      <w:r>
        <w:rPr>
          <w:rFonts w:eastAsia="SimSun" w:cs="Arial"/>
          <w:i/>
          <w:color w:val="000000"/>
          <w:lang w:eastAsia="en-GB"/>
        </w:rPr>
        <w:t>Epistemology/Methodology/M</w:t>
      </w:r>
      <w:r w:rsidR="00E604EE" w:rsidRPr="00D74DE2">
        <w:rPr>
          <w:rFonts w:eastAsia="SimSun" w:cs="Arial"/>
          <w:i/>
          <w:color w:val="000000"/>
          <w:lang w:eastAsia="en-GB"/>
        </w:rPr>
        <w:t>ethod</w:t>
      </w:r>
    </w:p>
    <w:p w14:paraId="44FFD4B6" w14:textId="77777777" w:rsidR="00E02E07" w:rsidRDefault="00E02E07" w:rsidP="00835F7E">
      <w:pPr>
        <w:spacing w:line="300" w:lineRule="atLeast"/>
        <w:ind w:left="720" w:hanging="720"/>
        <w:jc w:val="both"/>
        <w:rPr>
          <w:rFonts w:cs="Arial"/>
          <w:color w:val="000000"/>
          <w:lang w:val="en-US" w:eastAsia="en-GB"/>
        </w:rPr>
      </w:pPr>
    </w:p>
    <w:p w14:paraId="25901CC4" w14:textId="77777777" w:rsidR="00EC5B31" w:rsidRPr="00EC5B31" w:rsidRDefault="00EC5B31" w:rsidP="00EC5B31">
      <w:pPr>
        <w:tabs>
          <w:tab w:val="left" w:pos="3969"/>
        </w:tabs>
        <w:autoSpaceDE w:val="0"/>
        <w:autoSpaceDN w:val="0"/>
        <w:adjustRightInd w:val="0"/>
        <w:ind w:left="720" w:hanging="720"/>
        <w:rPr>
          <w:rFonts w:cs="Arial"/>
          <w:color w:val="000000"/>
        </w:rPr>
      </w:pPr>
      <w:r w:rsidRPr="00EC5B31">
        <w:rPr>
          <w:rFonts w:cs="Arial"/>
          <w:color w:val="000000"/>
        </w:rPr>
        <w:t>Blee, Kathleen</w:t>
      </w:r>
      <w:r w:rsidR="00394E98">
        <w:rPr>
          <w:rFonts w:cs="Arial"/>
          <w:color w:val="000000"/>
        </w:rPr>
        <w:t xml:space="preserve"> and Verta Taylor (2002) ‘Semi-s</w:t>
      </w:r>
      <w:r w:rsidRPr="00EC5B31">
        <w:rPr>
          <w:rFonts w:cs="Arial"/>
          <w:color w:val="000000"/>
        </w:rPr>
        <w:t xml:space="preserve">tructured Interviewing in Social Movement Research’ in Bert Klandermans and Suzanne Staggenborg (eds) </w:t>
      </w:r>
      <w:r w:rsidRPr="00EC5B31">
        <w:rPr>
          <w:rFonts w:cs="Arial"/>
          <w:i/>
          <w:color w:val="000000"/>
        </w:rPr>
        <w:t xml:space="preserve">Methods of Social Movement Research, </w:t>
      </w:r>
      <w:r w:rsidRPr="00EC5B31">
        <w:rPr>
          <w:rFonts w:cs="Arial"/>
          <w:color w:val="000000"/>
        </w:rPr>
        <w:t>Minneapolis: University of Minnesota Press, pp. 92-117.</w:t>
      </w:r>
    </w:p>
    <w:p w14:paraId="24AC4C18" w14:textId="77777777" w:rsidR="00EC5B31" w:rsidRPr="00EC5B31" w:rsidRDefault="00EC5B31" w:rsidP="00EC5B31">
      <w:pPr>
        <w:ind w:left="720" w:hanging="720"/>
        <w:rPr>
          <w:rFonts w:cs="Arial"/>
          <w:lang w:eastAsia="en-GB"/>
        </w:rPr>
      </w:pPr>
    </w:p>
    <w:p w14:paraId="00EFF3BD" w14:textId="77777777" w:rsidR="00E02E07" w:rsidRPr="00EC5B31" w:rsidRDefault="00394E98" w:rsidP="00EC5B31">
      <w:pPr>
        <w:ind w:left="720" w:hanging="720"/>
        <w:rPr>
          <w:rFonts w:cs="Arial"/>
          <w:lang w:eastAsia="en-GB"/>
        </w:rPr>
      </w:pPr>
      <w:r>
        <w:rPr>
          <w:rFonts w:cs="Arial"/>
          <w:lang w:eastAsia="en-GB"/>
        </w:rPr>
        <w:lastRenderedPageBreak/>
        <w:t xml:space="preserve">DeVault Marjorie </w:t>
      </w:r>
      <w:r w:rsidR="00E02E07" w:rsidRPr="00EC5B31">
        <w:rPr>
          <w:rFonts w:cs="Arial"/>
          <w:lang w:eastAsia="en-GB"/>
        </w:rPr>
        <w:t>L</w:t>
      </w:r>
      <w:r>
        <w:rPr>
          <w:rFonts w:cs="Arial"/>
          <w:lang w:eastAsia="en-GB"/>
        </w:rPr>
        <w:t>.</w:t>
      </w:r>
      <w:r w:rsidR="00E02E07" w:rsidRPr="00EC5B31">
        <w:rPr>
          <w:rFonts w:cs="Arial"/>
          <w:lang w:eastAsia="en-GB"/>
        </w:rPr>
        <w:t xml:space="preserve"> (1996) ‘Talking Back to Sociology: Distinctive Contributions of Feminist Methodology’ </w:t>
      </w:r>
      <w:r w:rsidR="00E02E07" w:rsidRPr="00EC5B31">
        <w:rPr>
          <w:rFonts w:cs="Arial"/>
          <w:i/>
          <w:lang w:eastAsia="en-GB"/>
        </w:rPr>
        <w:t>Annual Review of Sociology</w:t>
      </w:r>
      <w:r w:rsidR="00E02E07" w:rsidRPr="00EC5B31">
        <w:rPr>
          <w:rFonts w:cs="Arial"/>
          <w:lang w:eastAsia="en-GB"/>
        </w:rPr>
        <w:t xml:space="preserve"> 22(1): 29–50</w:t>
      </w:r>
    </w:p>
    <w:p w14:paraId="106643EC" w14:textId="77777777" w:rsidR="00835F7E" w:rsidRPr="00EC5B31" w:rsidRDefault="00835F7E" w:rsidP="00EC5B31">
      <w:pPr>
        <w:ind w:left="720" w:hanging="720"/>
        <w:rPr>
          <w:rFonts w:cs="Arial"/>
          <w:color w:val="000000"/>
          <w:lang w:val="en-US" w:eastAsia="en-GB"/>
        </w:rPr>
      </w:pPr>
      <w:r w:rsidRPr="00EC5B31">
        <w:rPr>
          <w:rFonts w:cs="Arial"/>
          <w:color w:val="000000"/>
          <w:lang w:val="en-US" w:eastAsia="en-GB"/>
        </w:rPr>
        <w:t xml:space="preserve">Harding, Sandra (1987) ‘Introduction: Is There a Feminist Method?’ in Harding (ed.) </w:t>
      </w:r>
      <w:r w:rsidRPr="00EC5B31">
        <w:rPr>
          <w:rFonts w:cs="Arial"/>
          <w:i/>
          <w:color w:val="000000"/>
          <w:lang w:val="en-US" w:eastAsia="en-GB"/>
        </w:rPr>
        <w:t>Feminism and Methodology</w:t>
      </w:r>
      <w:r w:rsidRPr="00EC5B31">
        <w:rPr>
          <w:rFonts w:cs="Arial"/>
          <w:color w:val="000000"/>
          <w:lang w:val="en-US" w:eastAsia="en-GB"/>
        </w:rPr>
        <w:t xml:space="preserve">, Milton Keynes: Open University Press, and </w:t>
      </w:r>
      <w:hyperlink r:id="rId43" w:history="1">
        <w:r w:rsidRPr="00EC5B31">
          <w:rPr>
            <w:rStyle w:val="Hyperlink"/>
            <w:rFonts w:cs="Arial"/>
            <w:lang w:val="en-US" w:eastAsia="en-GB"/>
          </w:rPr>
          <w:t>online here</w:t>
        </w:r>
      </w:hyperlink>
    </w:p>
    <w:p w14:paraId="3E48794C" w14:textId="77777777" w:rsidR="00835F7E" w:rsidRPr="00EC5B31" w:rsidRDefault="00835F7E" w:rsidP="00EC5B31">
      <w:pPr>
        <w:ind w:left="720" w:hanging="720"/>
        <w:rPr>
          <w:rFonts w:cs="Arial"/>
          <w:color w:val="000000"/>
          <w:lang w:val="en-US" w:eastAsia="en-GB"/>
        </w:rPr>
      </w:pPr>
      <w:r w:rsidRPr="00EC5B31">
        <w:rPr>
          <w:rFonts w:cs="Arial"/>
          <w:color w:val="000000"/>
          <w:lang w:val="en-US" w:eastAsia="en-GB"/>
        </w:rPr>
        <w:t xml:space="preserve">Harding, Sandra (1993) </w:t>
      </w:r>
      <w:r w:rsidRPr="00EC5B31">
        <w:rPr>
          <w:rFonts w:cs="Arial"/>
          <w:i/>
          <w:color w:val="000000"/>
          <w:lang w:val="en-US" w:eastAsia="en-GB"/>
        </w:rPr>
        <w:t>‘</w:t>
      </w:r>
      <w:r w:rsidRPr="00EC5B31">
        <w:rPr>
          <w:rFonts w:cs="Arial"/>
          <w:color w:val="000000"/>
          <w:lang w:val="en-US" w:eastAsia="en-GB"/>
        </w:rPr>
        <w:t xml:space="preserve">Rethinking standpoint epistemology: what is “strong objectivity”?’, in Linda Alcoff and Elizabeth Potter (eds) </w:t>
      </w:r>
      <w:r w:rsidRPr="00EC5B31">
        <w:rPr>
          <w:rFonts w:cs="Arial"/>
          <w:i/>
          <w:color w:val="000000"/>
          <w:lang w:val="en-US" w:eastAsia="en-GB"/>
        </w:rPr>
        <w:t xml:space="preserve">Feminist Epistemologies, </w:t>
      </w:r>
      <w:r w:rsidRPr="00EC5B31">
        <w:rPr>
          <w:rFonts w:cs="Arial"/>
          <w:color w:val="000000"/>
          <w:lang w:val="en-US" w:eastAsia="en-GB"/>
        </w:rPr>
        <w:t xml:space="preserve">London: Routledge,  and </w:t>
      </w:r>
      <w:hyperlink r:id="rId44" w:history="1">
        <w:r w:rsidRPr="00EC5B31">
          <w:rPr>
            <w:rStyle w:val="Hyperlink"/>
            <w:rFonts w:cs="Arial"/>
            <w:lang w:val="en-US" w:eastAsia="en-GB"/>
          </w:rPr>
          <w:t>online here</w:t>
        </w:r>
      </w:hyperlink>
      <w:r w:rsidRPr="00EC5B31">
        <w:rPr>
          <w:rFonts w:cs="Arial"/>
          <w:color w:val="000000"/>
          <w:lang w:val="en-US" w:eastAsia="en-GB"/>
        </w:rPr>
        <w:t>.</w:t>
      </w:r>
    </w:p>
    <w:p w14:paraId="7D621F4D" w14:textId="77777777" w:rsidR="00835F7E" w:rsidRPr="005B4F09" w:rsidRDefault="00835F7E" w:rsidP="00637DE5">
      <w:pPr>
        <w:ind w:left="720" w:hanging="720"/>
        <w:rPr>
          <w:rFonts w:cs="Arial"/>
          <w:color w:val="000000"/>
          <w:lang w:val="en-US" w:eastAsia="en-GB"/>
        </w:rPr>
      </w:pPr>
      <w:r w:rsidRPr="00E02E07">
        <w:rPr>
          <w:rFonts w:cs="Arial"/>
          <w:color w:val="000000"/>
          <w:lang w:val="en-US" w:eastAsia="en-GB"/>
        </w:rPr>
        <w:t xml:space="preserve">Harding, Sandra (2004) </w:t>
      </w:r>
      <w:r w:rsidRPr="00E02E07">
        <w:rPr>
          <w:rFonts w:cs="Arial"/>
          <w:i/>
          <w:color w:val="000000"/>
          <w:lang w:val="en-US" w:eastAsia="en-GB"/>
        </w:rPr>
        <w:t xml:space="preserve">The Feminist Standpoint Theory Reader, </w:t>
      </w:r>
      <w:r w:rsidRPr="00E02E07">
        <w:rPr>
          <w:rFonts w:cs="Arial"/>
          <w:color w:val="000000"/>
          <w:lang w:val="en-US" w:eastAsia="en-GB"/>
        </w:rPr>
        <w:t>London and New York: Routledge</w:t>
      </w:r>
      <w:r w:rsidRPr="005B4F09">
        <w:rPr>
          <w:rFonts w:cs="Arial"/>
          <w:color w:val="000000"/>
          <w:lang w:val="en-US" w:eastAsia="en-GB"/>
        </w:rPr>
        <w:t xml:space="preserve">. </w:t>
      </w:r>
    </w:p>
    <w:p w14:paraId="3857C875" w14:textId="77777777" w:rsidR="00835F7E" w:rsidRDefault="00835F7E" w:rsidP="00637DE5">
      <w:pPr>
        <w:ind w:left="720" w:hanging="720"/>
        <w:rPr>
          <w:rFonts w:cs="Arial"/>
          <w:color w:val="000000"/>
          <w:lang w:val="en-US" w:eastAsia="en-GB"/>
        </w:rPr>
      </w:pPr>
      <w:r w:rsidRPr="005B4F09">
        <w:rPr>
          <w:rFonts w:cs="Arial"/>
          <w:color w:val="000000"/>
          <w:lang w:val="en-US" w:eastAsia="en-GB"/>
        </w:rPr>
        <w:t xml:space="preserve">Hesse-Biber, Sharlene (2007) </w:t>
      </w:r>
      <w:r w:rsidRPr="005B4F09">
        <w:rPr>
          <w:rFonts w:cs="Arial"/>
          <w:i/>
          <w:color w:val="000000"/>
          <w:lang w:val="en-US" w:eastAsia="en-GB"/>
        </w:rPr>
        <w:t xml:space="preserve">Feminist Research Practice: A Primer, </w:t>
      </w:r>
      <w:r w:rsidRPr="005B4F09">
        <w:rPr>
          <w:rFonts w:cs="Arial"/>
          <w:color w:val="000000"/>
          <w:lang w:val="en-US" w:eastAsia="en-GB"/>
        </w:rPr>
        <w:t>London: Sage.</w:t>
      </w:r>
    </w:p>
    <w:p w14:paraId="1AB1F12B" w14:textId="3DBB14A1" w:rsidR="00E604EE" w:rsidRDefault="00835F7E" w:rsidP="00637DE5">
      <w:pPr>
        <w:ind w:left="720" w:hanging="720"/>
        <w:rPr>
          <w:rFonts w:cs="Arial"/>
          <w:color w:val="000000"/>
          <w:lang w:val="en-US" w:eastAsia="en-GB"/>
        </w:rPr>
      </w:pPr>
      <w:r>
        <w:rPr>
          <w:rFonts w:cs="Arial"/>
          <w:color w:val="000000"/>
          <w:lang w:val="en-US" w:eastAsia="en-GB"/>
        </w:rPr>
        <w:t xml:space="preserve">Hill </w:t>
      </w:r>
      <w:r w:rsidRPr="005B4F09">
        <w:rPr>
          <w:rFonts w:cs="Arial"/>
          <w:color w:val="000000"/>
          <w:lang w:val="en-US" w:eastAsia="en-GB"/>
        </w:rPr>
        <w:t xml:space="preserve">Collins, Patricia (2000) </w:t>
      </w:r>
      <w:r w:rsidRPr="005B4F09">
        <w:rPr>
          <w:rFonts w:cs="Arial"/>
          <w:i/>
          <w:color w:val="000000"/>
          <w:lang w:val="en-US" w:eastAsia="en-GB"/>
        </w:rPr>
        <w:t xml:space="preserve">Black Feminist Thought, </w:t>
      </w:r>
      <w:r>
        <w:rPr>
          <w:rFonts w:cs="Arial"/>
          <w:color w:val="000000"/>
          <w:lang w:val="en-US" w:eastAsia="en-GB"/>
        </w:rPr>
        <w:t>2</w:t>
      </w:r>
      <w:r w:rsidRPr="00835F7E">
        <w:rPr>
          <w:rFonts w:cs="Arial"/>
          <w:color w:val="000000"/>
          <w:vertAlign w:val="superscript"/>
          <w:lang w:val="en-US" w:eastAsia="en-GB"/>
        </w:rPr>
        <w:t>nd</w:t>
      </w:r>
      <w:r w:rsidR="00FB65B0">
        <w:rPr>
          <w:rFonts w:cs="Arial"/>
          <w:color w:val="000000"/>
          <w:lang w:val="en-US" w:eastAsia="en-GB"/>
        </w:rPr>
        <w:t xml:space="preserve"> edition,  </w:t>
      </w:r>
      <w:r>
        <w:rPr>
          <w:rFonts w:cs="Arial"/>
          <w:color w:val="000000"/>
          <w:lang w:val="en-US" w:eastAsia="en-GB"/>
        </w:rPr>
        <w:t xml:space="preserve">London and New York: </w:t>
      </w:r>
      <w:r w:rsidRPr="005B4F09">
        <w:rPr>
          <w:rFonts w:cs="Arial"/>
          <w:color w:val="000000"/>
          <w:lang w:val="en-US" w:eastAsia="en-GB"/>
        </w:rPr>
        <w:t>Routledge, Chapter 11</w:t>
      </w:r>
      <w:r>
        <w:rPr>
          <w:rFonts w:cs="Arial"/>
          <w:color w:val="000000"/>
          <w:lang w:val="en-US" w:eastAsia="en-GB"/>
        </w:rPr>
        <w:t>, ‘Black Feminist Epistemology’.</w:t>
      </w:r>
    </w:p>
    <w:p w14:paraId="377DCF18" w14:textId="77777777" w:rsidR="00835F7E" w:rsidRDefault="00835F7E" w:rsidP="00637DE5">
      <w:pPr>
        <w:ind w:left="720" w:hanging="720"/>
        <w:rPr>
          <w:rFonts w:cs="Arial"/>
          <w:color w:val="000000"/>
          <w:lang w:val="en-US" w:eastAsia="en-GB"/>
        </w:rPr>
      </w:pPr>
      <w:r w:rsidRPr="005B4F09">
        <w:rPr>
          <w:rFonts w:cs="Arial"/>
          <w:color w:val="000000"/>
          <w:lang w:val="en-US" w:eastAsia="en-GB"/>
        </w:rPr>
        <w:t xml:space="preserve">Garry, Ann and Marilyn Pearsall (eds) (1997) </w:t>
      </w:r>
      <w:r w:rsidRPr="005B4F09">
        <w:rPr>
          <w:rFonts w:cs="Arial"/>
          <w:i/>
          <w:color w:val="000000"/>
          <w:lang w:val="en-US" w:eastAsia="en-GB"/>
        </w:rPr>
        <w:t xml:space="preserve">Women, Knowledge and Reality, </w:t>
      </w:r>
      <w:r w:rsidRPr="005B4F09">
        <w:rPr>
          <w:rFonts w:cs="Arial"/>
          <w:color w:val="000000"/>
          <w:lang w:val="en-US" w:eastAsia="en-GB"/>
        </w:rPr>
        <w:t>2</w:t>
      </w:r>
      <w:r w:rsidRPr="005B4F09">
        <w:rPr>
          <w:rFonts w:cs="Arial"/>
          <w:color w:val="000000"/>
          <w:vertAlign w:val="superscript"/>
          <w:lang w:val="en-US" w:eastAsia="en-GB"/>
        </w:rPr>
        <w:t>nd</w:t>
      </w:r>
      <w:r w:rsidRPr="005B4F09">
        <w:rPr>
          <w:rFonts w:cs="Arial"/>
          <w:color w:val="000000"/>
          <w:lang w:val="en-US" w:eastAsia="en-GB"/>
        </w:rPr>
        <w:t xml:space="preserve"> edition, Routledge, especially chaps by Jaggar and Lloyd.</w:t>
      </w:r>
    </w:p>
    <w:p w14:paraId="707EA8B4" w14:textId="77777777" w:rsidR="00835F7E" w:rsidRPr="005B4F09" w:rsidRDefault="00835F7E" w:rsidP="00637DE5">
      <w:pPr>
        <w:ind w:left="720" w:hanging="720"/>
        <w:rPr>
          <w:rFonts w:cs="Arial"/>
          <w:color w:val="000000"/>
          <w:lang w:val="en-US" w:eastAsia="en-GB"/>
        </w:rPr>
      </w:pPr>
      <w:r w:rsidRPr="005B4F09">
        <w:rPr>
          <w:rFonts w:cs="Arial"/>
          <w:color w:val="000000"/>
          <w:lang w:val="en-US" w:eastAsia="en-GB"/>
        </w:rPr>
        <w:t xml:space="preserve">Haraway, Donna J. (1988) ‘Situated Knowledges: The Science Question in Feminism and the Privilege of Partial Perspective’, </w:t>
      </w:r>
      <w:r w:rsidRPr="005B4F09">
        <w:rPr>
          <w:rFonts w:cs="Arial"/>
          <w:i/>
          <w:color w:val="000000"/>
          <w:lang w:val="en-US" w:eastAsia="en-GB"/>
        </w:rPr>
        <w:t xml:space="preserve">Feminist Studies </w:t>
      </w:r>
      <w:r>
        <w:rPr>
          <w:rFonts w:cs="Arial"/>
          <w:color w:val="000000"/>
          <w:lang w:val="en-US" w:eastAsia="en-GB"/>
        </w:rPr>
        <w:t xml:space="preserve">14 (3): 575-599, and </w:t>
      </w:r>
      <w:r w:rsidRPr="005B4F09">
        <w:rPr>
          <w:rFonts w:cs="Arial"/>
          <w:color w:val="000000"/>
          <w:lang w:val="en-US" w:eastAsia="en-GB"/>
        </w:rPr>
        <w:t xml:space="preserve">reprinted as excerpt 35 in Carole McCann and Seung-kyung Kim (eds) (2010) </w:t>
      </w:r>
      <w:r w:rsidRPr="005B4F09">
        <w:rPr>
          <w:rFonts w:cs="Arial"/>
          <w:i/>
          <w:color w:val="000000"/>
          <w:lang w:val="en-US" w:eastAsia="en-GB"/>
        </w:rPr>
        <w:t xml:space="preserve">Feminist Theory Reader, </w:t>
      </w:r>
      <w:r w:rsidRPr="005B4F09">
        <w:rPr>
          <w:rFonts w:cs="Arial"/>
          <w:color w:val="000000"/>
          <w:lang w:val="en-US" w:eastAsia="en-GB"/>
        </w:rPr>
        <w:t>London: Routledge.</w:t>
      </w:r>
    </w:p>
    <w:p w14:paraId="461AEB30" w14:textId="77777777" w:rsidR="00637DE5" w:rsidRPr="00637DE5" w:rsidRDefault="00835F7E" w:rsidP="00637DE5">
      <w:pPr>
        <w:ind w:left="720" w:hanging="720"/>
        <w:rPr>
          <w:rFonts w:cs="Arial"/>
          <w:b/>
          <w:color w:val="000000"/>
          <w:lang w:val="en-US" w:eastAsia="en-GB"/>
        </w:rPr>
      </w:pPr>
      <w:r w:rsidRPr="005B4F09">
        <w:rPr>
          <w:rFonts w:cs="Arial"/>
          <w:color w:val="000000"/>
          <w:lang w:val="en-US" w:eastAsia="en-GB"/>
        </w:rPr>
        <w:t>Hartsock, Nancy (1987) ‘The Feminist Standpoint’ in S</w:t>
      </w:r>
      <w:r>
        <w:rPr>
          <w:rFonts w:cs="Arial"/>
          <w:color w:val="000000"/>
          <w:lang w:val="en-US" w:eastAsia="en-GB"/>
        </w:rPr>
        <w:t xml:space="preserve">andra. Harding (ed.) </w:t>
      </w:r>
      <w:r w:rsidRPr="005B4F09">
        <w:rPr>
          <w:rFonts w:cs="Arial"/>
          <w:i/>
          <w:color w:val="000000"/>
          <w:lang w:val="en-US" w:eastAsia="en-GB"/>
        </w:rPr>
        <w:t xml:space="preserve">Feminism and </w:t>
      </w:r>
      <w:r w:rsidRPr="00637DE5">
        <w:rPr>
          <w:rFonts w:cs="Arial"/>
          <w:i/>
          <w:color w:val="000000"/>
          <w:lang w:val="en-US" w:eastAsia="en-GB"/>
        </w:rPr>
        <w:t xml:space="preserve">Methodology, </w:t>
      </w:r>
      <w:r w:rsidRPr="00637DE5">
        <w:rPr>
          <w:rFonts w:cs="Arial"/>
          <w:color w:val="000000"/>
          <w:lang w:val="en-US" w:eastAsia="en-GB"/>
        </w:rPr>
        <w:t>Milton Keynes: Open University Press.</w:t>
      </w:r>
      <w:r w:rsidRPr="00637DE5">
        <w:rPr>
          <w:rFonts w:cs="Arial"/>
          <w:b/>
          <w:color w:val="000000"/>
          <w:lang w:val="en-US" w:eastAsia="en-GB"/>
        </w:rPr>
        <w:t xml:space="preserve"> </w:t>
      </w:r>
    </w:p>
    <w:p w14:paraId="11BD7C90" w14:textId="77777777" w:rsidR="00637DE5" w:rsidRPr="00637DE5" w:rsidRDefault="00637DE5" w:rsidP="00637DE5">
      <w:pPr>
        <w:ind w:left="720" w:hanging="720"/>
        <w:rPr>
          <w:rFonts w:cs="Arial"/>
          <w:b/>
          <w:color w:val="000000"/>
          <w:lang w:val="en-US" w:eastAsia="en-GB"/>
        </w:rPr>
      </w:pPr>
      <w:r w:rsidRPr="00637DE5">
        <w:rPr>
          <w:rFonts w:cs="Arial"/>
          <w:color w:val="000000"/>
        </w:rPr>
        <w:t>Oakley, Anne. (1981)</w:t>
      </w:r>
      <w:r>
        <w:rPr>
          <w:rFonts w:cs="Arial"/>
          <w:color w:val="000000"/>
        </w:rPr>
        <w:t>. ‘</w:t>
      </w:r>
      <w:r w:rsidRPr="00637DE5">
        <w:rPr>
          <w:rFonts w:cs="Arial"/>
          <w:color w:val="000000"/>
        </w:rPr>
        <w:t>Interviewing Wo</w:t>
      </w:r>
      <w:r>
        <w:rPr>
          <w:rFonts w:cs="Arial"/>
          <w:color w:val="000000"/>
        </w:rPr>
        <w:t xml:space="preserve">men: A Contradiction in Terms’ </w:t>
      </w:r>
      <w:r w:rsidRPr="00637DE5">
        <w:rPr>
          <w:rFonts w:cs="Arial"/>
          <w:color w:val="000000"/>
        </w:rPr>
        <w:t xml:space="preserve">in </w:t>
      </w:r>
      <w:r>
        <w:rPr>
          <w:rFonts w:cs="Arial"/>
          <w:color w:val="000000"/>
        </w:rPr>
        <w:t xml:space="preserve">Helen Roberts (ed.) </w:t>
      </w:r>
      <w:r w:rsidRPr="00637DE5">
        <w:rPr>
          <w:rFonts w:cs="Arial"/>
          <w:i/>
          <w:color w:val="000000"/>
        </w:rPr>
        <w:t>Doing Feminist Research</w:t>
      </w:r>
      <w:r w:rsidRPr="00637DE5">
        <w:rPr>
          <w:rFonts w:cs="Arial"/>
          <w:color w:val="000000"/>
        </w:rPr>
        <w:t xml:space="preserve">, London: Routledge &amp; </w:t>
      </w:r>
      <w:r>
        <w:rPr>
          <w:rFonts w:cs="Arial"/>
          <w:color w:val="000000"/>
        </w:rPr>
        <w:t>Kegan Paul, pp. 30–61.</w:t>
      </w:r>
    </w:p>
    <w:p w14:paraId="2D6057E9" w14:textId="77777777" w:rsidR="00EC5B31" w:rsidRDefault="00835F7E" w:rsidP="00EC5B31">
      <w:pPr>
        <w:ind w:left="720" w:hanging="720"/>
        <w:contextualSpacing/>
        <w:rPr>
          <w:rFonts w:cs="Arial"/>
          <w:color w:val="000000"/>
          <w:lang w:val="en-US" w:eastAsia="en-GB"/>
        </w:rPr>
      </w:pPr>
      <w:r w:rsidRPr="005B4F09">
        <w:rPr>
          <w:rFonts w:cs="Arial"/>
          <w:color w:val="000000"/>
          <w:lang w:val="en-US" w:eastAsia="en-GB"/>
        </w:rPr>
        <w:t xml:space="preserve">Letherby, Gayle (2003) </w:t>
      </w:r>
      <w:r w:rsidRPr="005B4F09">
        <w:rPr>
          <w:rFonts w:cs="Arial"/>
          <w:i/>
          <w:color w:val="000000"/>
          <w:lang w:val="en-US" w:eastAsia="en-GB"/>
        </w:rPr>
        <w:t xml:space="preserve">Feminist Research in Theory and Practice, </w:t>
      </w:r>
      <w:r w:rsidRPr="005B4F09">
        <w:rPr>
          <w:rFonts w:cs="Arial"/>
          <w:color w:val="000000"/>
          <w:lang w:val="en-US" w:eastAsia="en-GB"/>
        </w:rPr>
        <w:t xml:space="preserve">Philadelphia: Open </w:t>
      </w:r>
      <w:r w:rsidRPr="002A45B6">
        <w:rPr>
          <w:rFonts w:cs="Arial"/>
          <w:color w:val="000000"/>
          <w:lang w:val="en-US" w:eastAsia="en-GB"/>
        </w:rPr>
        <w:t>University Press.</w:t>
      </w:r>
    </w:p>
    <w:p w14:paraId="641956F1" w14:textId="77777777" w:rsidR="00EC5B31" w:rsidRPr="00EC5B31" w:rsidRDefault="00EC5B31" w:rsidP="00EC5B31">
      <w:pPr>
        <w:ind w:left="720" w:hanging="720"/>
        <w:contextualSpacing/>
        <w:rPr>
          <w:rFonts w:cs="Arial"/>
          <w:color w:val="000000"/>
          <w:lang w:val="en-US" w:eastAsia="en-GB"/>
        </w:rPr>
      </w:pPr>
      <w:r>
        <w:t xml:space="preserve">Phoenix, Anne (2001) ‘Practising Feminist Research: The Intersection of Gender and ‘Race’ in the Research Proces’, in Kum-Kum Bhavnani (ed) </w:t>
      </w:r>
      <w:r w:rsidRPr="00965052">
        <w:rPr>
          <w:i/>
          <w:iCs/>
        </w:rPr>
        <w:t>Feminism and Race</w:t>
      </w:r>
      <w:r>
        <w:rPr>
          <w:i/>
          <w:iCs/>
        </w:rPr>
        <w:t>,</w:t>
      </w:r>
      <w:r>
        <w:t xml:space="preserve"> Oxford: Oxford University Press, pp. 203-19.</w:t>
      </w:r>
    </w:p>
    <w:p w14:paraId="3B293876" w14:textId="77777777" w:rsidR="00E02E07" w:rsidRPr="008463AA" w:rsidRDefault="00E02E07" w:rsidP="00637DE5">
      <w:pPr>
        <w:ind w:left="720" w:hanging="720"/>
        <w:rPr>
          <w:rFonts w:cs="Arial"/>
          <w:color w:val="000000"/>
          <w:lang w:val="en-US" w:eastAsia="en-GB"/>
        </w:rPr>
      </w:pPr>
      <w:r>
        <w:rPr>
          <w:rFonts w:cs="Arial"/>
          <w:color w:val="000000"/>
          <w:lang w:val="en-US" w:eastAsia="en-GB"/>
        </w:rPr>
        <w:t xml:space="preserve">Reinharz, Shulamith (1992) </w:t>
      </w:r>
      <w:r>
        <w:rPr>
          <w:rFonts w:cs="Arial"/>
          <w:i/>
          <w:color w:val="000000"/>
          <w:lang w:val="en-US" w:eastAsia="en-GB"/>
        </w:rPr>
        <w:t xml:space="preserve">Feminist Methods in Social Research, </w:t>
      </w:r>
      <w:r w:rsidR="008463AA" w:rsidRPr="008463AA">
        <w:rPr>
          <w:rFonts w:cs="Arial"/>
          <w:color w:val="000000"/>
          <w:lang w:val="en-US" w:eastAsia="en-GB"/>
        </w:rPr>
        <w:t>Oxford: Oxford University Press.</w:t>
      </w:r>
    </w:p>
    <w:p w14:paraId="3767E9B3" w14:textId="77777777" w:rsidR="00835F7E" w:rsidRPr="005B4F09" w:rsidRDefault="00835F7E" w:rsidP="00637DE5">
      <w:pPr>
        <w:ind w:left="720" w:hanging="720"/>
        <w:rPr>
          <w:rFonts w:cs="Arial"/>
          <w:color w:val="000000"/>
          <w:lang w:val="en-US" w:eastAsia="en-GB"/>
        </w:rPr>
      </w:pPr>
      <w:r w:rsidRPr="005B4F09">
        <w:rPr>
          <w:rFonts w:cs="Arial"/>
          <w:color w:val="000000"/>
          <w:lang w:val="en-US" w:eastAsia="en-GB"/>
        </w:rPr>
        <w:t xml:space="preserve">Squires, Judith (1999) </w:t>
      </w:r>
      <w:r w:rsidRPr="005B4F09">
        <w:rPr>
          <w:rFonts w:cs="Arial"/>
          <w:i/>
          <w:color w:val="000000"/>
          <w:lang w:val="en-US" w:eastAsia="en-GB"/>
        </w:rPr>
        <w:t>Gender in Political Theory</w:t>
      </w:r>
      <w:r w:rsidRPr="005B4F09">
        <w:rPr>
          <w:rFonts w:cs="Arial"/>
          <w:color w:val="000000"/>
          <w:lang w:val="en-US" w:eastAsia="en-GB"/>
        </w:rPr>
        <w:t>, Cambridge: Polity Press, Introduction and Chapter 3.</w:t>
      </w:r>
    </w:p>
    <w:p w14:paraId="287D41E9" w14:textId="77777777" w:rsidR="00835F7E" w:rsidRPr="005B4F09" w:rsidRDefault="00835F7E" w:rsidP="00637DE5">
      <w:pPr>
        <w:ind w:left="720" w:hanging="720"/>
        <w:rPr>
          <w:rFonts w:cs="Arial"/>
          <w:color w:val="000000"/>
          <w:lang w:val="en-US" w:eastAsia="en-GB"/>
        </w:rPr>
      </w:pPr>
      <w:r w:rsidRPr="005B4F09">
        <w:rPr>
          <w:rFonts w:cs="Arial"/>
          <w:color w:val="000000"/>
          <w:lang w:val="en-US" w:eastAsia="en-GB"/>
        </w:rPr>
        <w:t xml:space="preserve">Stanley, Liz and Sue Wise (1993) </w:t>
      </w:r>
      <w:r w:rsidRPr="005B4F09">
        <w:rPr>
          <w:rFonts w:cs="Arial"/>
          <w:i/>
          <w:color w:val="000000"/>
          <w:lang w:val="en-US" w:eastAsia="en-GB"/>
        </w:rPr>
        <w:t>Breaking Out Again: Feminist Ontology and Epistemology</w:t>
      </w:r>
      <w:r w:rsidRPr="005B4F09">
        <w:rPr>
          <w:rFonts w:cs="Arial"/>
          <w:color w:val="000000"/>
          <w:lang w:val="en-US" w:eastAsia="en-GB"/>
        </w:rPr>
        <w:t>, 2nd ed. London: Routledge, Chapters 1, 6 &amp; 8.</w:t>
      </w:r>
    </w:p>
    <w:p w14:paraId="68563EDD" w14:textId="77777777" w:rsidR="00EC5B31" w:rsidRPr="00EC5B31" w:rsidRDefault="00EC5B31" w:rsidP="00637DE5">
      <w:pPr>
        <w:ind w:left="720" w:hanging="720"/>
        <w:rPr>
          <w:rFonts w:cs="Arial"/>
        </w:rPr>
      </w:pPr>
      <w:r>
        <w:rPr>
          <w:rFonts w:cs="Arial"/>
        </w:rPr>
        <w:t>Taylor, Verta (1995) ‘</w:t>
      </w:r>
      <w:r w:rsidRPr="00EC5B31">
        <w:rPr>
          <w:rFonts w:cs="Arial"/>
        </w:rPr>
        <w:t>Watching for Vibes: Bringing Emotions into the St</w:t>
      </w:r>
      <w:r>
        <w:rPr>
          <w:rFonts w:cs="Arial"/>
        </w:rPr>
        <w:t xml:space="preserve">udy of Feminist Organizations’ </w:t>
      </w:r>
      <w:r w:rsidRPr="00EC5B31">
        <w:rPr>
          <w:rFonts w:cs="Arial"/>
        </w:rPr>
        <w:t>in Myra Marx Ferree and Patricia Yancey Martin</w:t>
      </w:r>
      <w:r w:rsidRPr="00EC5B31">
        <w:rPr>
          <w:rFonts w:cs="Arial"/>
          <w:i/>
        </w:rPr>
        <w:t xml:space="preserve"> </w:t>
      </w:r>
      <w:r>
        <w:rPr>
          <w:rFonts w:cs="Arial"/>
          <w:i/>
        </w:rPr>
        <w:t xml:space="preserve">(eds) </w:t>
      </w:r>
      <w:r w:rsidRPr="00EC5B31">
        <w:rPr>
          <w:rFonts w:cs="Arial"/>
          <w:i/>
        </w:rPr>
        <w:t>Feminist Organizations: Harvest of the New Women’s Movement</w:t>
      </w:r>
      <w:r w:rsidRPr="00EC5B31">
        <w:rPr>
          <w:rFonts w:cs="Arial"/>
        </w:rPr>
        <w:t>,</w:t>
      </w:r>
      <w:r w:rsidRPr="00EC5B31">
        <w:rPr>
          <w:rFonts w:cs="Arial"/>
          <w:i/>
        </w:rPr>
        <w:t xml:space="preserve"> </w:t>
      </w:r>
      <w:r w:rsidRPr="00EC5B31">
        <w:rPr>
          <w:rFonts w:cs="Arial"/>
        </w:rPr>
        <w:t>Philadelphia: Temple University Press, pp. 223-33</w:t>
      </w:r>
    </w:p>
    <w:p w14:paraId="4FB69F77" w14:textId="77777777" w:rsidR="00835F7E" w:rsidRDefault="00835F7E" w:rsidP="00637DE5">
      <w:pPr>
        <w:ind w:left="720" w:hanging="720"/>
        <w:rPr>
          <w:rFonts w:eastAsia="SimSun" w:cs="Arial"/>
          <w:color w:val="000000"/>
          <w:lang w:eastAsia="en-GB"/>
        </w:rPr>
      </w:pPr>
      <w:r w:rsidRPr="005B4F09">
        <w:rPr>
          <w:rFonts w:cs="Arial"/>
          <w:color w:val="000000"/>
          <w:lang w:val="en-US" w:eastAsia="en-GB"/>
        </w:rPr>
        <w:t xml:space="preserve">Westmarland, Nicole (2001) ‘The Quantitative/Qualitative Debate and Feminist Research’, </w:t>
      </w:r>
      <w:r w:rsidRPr="005B4F09">
        <w:rPr>
          <w:rFonts w:cs="Arial"/>
          <w:i/>
          <w:color w:val="000000"/>
          <w:lang w:val="en-US" w:eastAsia="en-GB"/>
        </w:rPr>
        <w:t xml:space="preserve">FQS </w:t>
      </w:r>
      <w:r>
        <w:rPr>
          <w:rFonts w:cs="Arial"/>
          <w:color w:val="000000"/>
          <w:lang w:val="en-US" w:eastAsia="en-GB"/>
        </w:rPr>
        <w:t xml:space="preserve">2 (1), and </w:t>
      </w:r>
      <w:hyperlink r:id="rId45" w:history="1">
        <w:r w:rsidRPr="00835F7E">
          <w:rPr>
            <w:rStyle w:val="Hyperlink"/>
            <w:rFonts w:eastAsia="SimSun" w:cs="Arial"/>
            <w:lang w:eastAsia="en-GB"/>
          </w:rPr>
          <w:t>online here</w:t>
        </w:r>
      </w:hyperlink>
    </w:p>
    <w:p w14:paraId="2C1089C0" w14:textId="77777777" w:rsidR="00835F7E" w:rsidRPr="00835F7E" w:rsidRDefault="00835F7E" w:rsidP="00835F7E">
      <w:pPr>
        <w:spacing w:line="300" w:lineRule="atLeast"/>
        <w:ind w:left="720" w:hanging="720"/>
        <w:jc w:val="both"/>
        <w:rPr>
          <w:rFonts w:cs="Arial"/>
          <w:color w:val="000000"/>
          <w:lang w:val="en-US" w:eastAsia="en-GB"/>
        </w:rPr>
      </w:pPr>
    </w:p>
    <w:p w14:paraId="11814559" w14:textId="77777777" w:rsidR="00E604EE" w:rsidRDefault="009A534E" w:rsidP="00D74DE2">
      <w:pPr>
        <w:ind w:left="720" w:hanging="720"/>
        <w:rPr>
          <w:rFonts w:eastAsia="SimSun" w:cs="Arial"/>
          <w:i/>
          <w:color w:val="000000"/>
          <w:lang w:eastAsia="en-GB"/>
        </w:rPr>
      </w:pPr>
      <w:r>
        <w:rPr>
          <w:rFonts w:eastAsia="SimSun" w:cs="Arial"/>
          <w:i/>
          <w:color w:val="000000"/>
          <w:lang w:eastAsia="en-GB"/>
        </w:rPr>
        <w:t>F</w:t>
      </w:r>
      <w:r w:rsidR="00E604EE" w:rsidRPr="00D74DE2">
        <w:rPr>
          <w:rFonts w:eastAsia="SimSun" w:cs="Arial"/>
          <w:i/>
          <w:color w:val="000000"/>
          <w:lang w:eastAsia="en-GB"/>
        </w:rPr>
        <w:t>eminist</w:t>
      </w:r>
      <w:r w:rsidR="00835F7E">
        <w:rPr>
          <w:rFonts w:eastAsia="SimSun" w:cs="Arial"/>
          <w:i/>
          <w:color w:val="000000"/>
          <w:lang w:eastAsia="en-GB"/>
        </w:rPr>
        <w:t xml:space="preserve"> M</w:t>
      </w:r>
      <w:r>
        <w:rPr>
          <w:rFonts w:eastAsia="SimSun" w:cs="Arial"/>
          <w:i/>
          <w:color w:val="000000"/>
          <w:lang w:eastAsia="en-GB"/>
        </w:rPr>
        <w:t xml:space="preserve">ethodologies for </w:t>
      </w:r>
      <w:r w:rsidR="00E604EE" w:rsidRPr="00D74DE2">
        <w:rPr>
          <w:rFonts w:eastAsia="SimSun" w:cs="Arial"/>
          <w:i/>
          <w:color w:val="000000"/>
          <w:lang w:eastAsia="en-GB"/>
        </w:rPr>
        <w:t>IR</w:t>
      </w:r>
    </w:p>
    <w:p w14:paraId="274E1C75" w14:textId="77777777" w:rsidR="009A534E" w:rsidRPr="00D74DE2" w:rsidRDefault="009A534E" w:rsidP="00D74DE2">
      <w:pPr>
        <w:ind w:left="720" w:hanging="720"/>
        <w:rPr>
          <w:rFonts w:eastAsia="SimSun" w:cs="Arial"/>
          <w:i/>
          <w:color w:val="000000"/>
          <w:lang w:eastAsia="en-GB"/>
        </w:rPr>
      </w:pPr>
    </w:p>
    <w:p w14:paraId="7AA68606" w14:textId="77777777" w:rsidR="00B243A6" w:rsidRDefault="00B243A6" w:rsidP="005A01D2">
      <w:pPr>
        <w:ind w:left="720" w:hanging="720"/>
        <w:jc w:val="both"/>
        <w:rPr>
          <w:rFonts w:cs="Arial"/>
          <w:color w:val="000000"/>
          <w:lang w:val="en-US" w:eastAsia="en-GB"/>
        </w:rPr>
      </w:pPr>
      <w:r w:rsidRPr="005B4F09">
        <w:rPr>
          <w:rFonts w:cs="Arial"/>
          <w:color w:val="000000"/>
          <w:lang w:val="en-US" w:eastAsia="en-GB"/>
        </w:rPr>
        <w:t xml:space="preserve">Ackerly, Brooke and Jacqui True (2010) </w:t>
      </w:r>
      <w:r w:rsidRPr="005B4F09">
        <w:rPr>
          <w:rFonts w:cs="Arial"/>
          <w:i/>
          <w:color w:val="000000"/>
          <w:lang w:val="en-US" w:eastAsia="en-GB"/>
        </w:rPr>
        <w:t xml:space="preserve">Doing Feminist Research in Political and Social Science, </w:t>
      </w:r>
      <w:r w:rsidRPr="005B4F09">
        <w:rPr>
          <w:rFonts w:cs="Arial"/>
          <w:color w:val="000000"/>
          <w:lang w:val="en-US" w:eastAsia="en-GB"/>
        </w:rPr>
        <w:t xml:space="preserve">Basingstoke: Palgrave. </w:t>
      </w:r>
    </w:p>
    <w:p w14:paraId="617085FE" w14:textId="77777777" w:rsidR="003B2C0C" w:rsidRDefault="003B2C0C" w:rsidP="005A01D2">
      <w:pPr>
        <w:ind w:left="720" w:hanging="720"/>
        <w:rPr>
          <w:rStyle w:val="nlmlpage"/>
        </w:rPr>
      </w:pPr>
      <w:r>
        <w:rPr>
          <w:rStyle w:val="nlmstring-name"/>
        </w:rPr>
        <w:t>Ackerly Brooke A.</w:t>
      </w:r>
      <w:r>
        <w:t xml:space="preserve"> (</w:t>
      </w:r>
      <w:r>
        <w:rPr>
          <w:rStyle w:val="nlmyear"/>
        </w:rPr>
        <w:t>2001</w:t>
      </w:r>
      <w:r>
        <w:t xml:space="preserve">) </w:t>
      </w:r>
      <w:r>
        <w:rPr>
          <w:rStyle w:val="nlmarticle-title"/>
        </w:rPr>
        <w:t>‘Women’s Human Rights Activists as Cross-Cultural Theorists’</w:t>
      </w:r>
      <w:r>
        <w:t xml:space="preserve">. </w:t>
      </w:r>
      <w:r w:rsidRPr="009A534E">
        <w:rPr>
          <w:i/>
        </w:rPr>
        <w:t>International Feminist Journal of Politics</w:t>
      </w:r>
      <w:r>
        <w:t xml:space="preserve"> 3(3): </w:t>
      </w:r>
      <w:r>
        <w:rPr>
          <w:rStyle w:val="nlmfpage"/>
        </w:rPr>
        <w:t>311</w:t>
      </w:r>
      <w:r>
        <w:t>–</w:t>
      </w:r>
      <w:r>
        <w:rPr>
          <w:rStyle w:val="nlmlpage"/>
        </w:rPr>
        <w:t>346</w:t>
      </w:r>
    </w:p>
    <w:p w14:paraId="34D15E2E" w14:textId="77777777" w:rsidR="0016772F" w:rsidRPr="00D74DE2" w:rsidRDefault="0016772F" w:rsidP="005A01D2">
      <w:pPr>
        <w:ind w:left="720" w:hanging="720"/>
        <w:rPr>
          <w:rFonts w:cs="Arial"/>
        </w:rPr>
      </w:pPr>
      <w:r w:rsidRPr="00D74DE2">
        <w:rPr>
          <w:rFonts w:cs="Arial"/>
        </w:rPr>
        <w:t>Ackerly, Brooke</w:t>
      </w:r>
      <w:r w:rsidR="0036689F" w:rsidRPr="00D74DE2">
        <w:rPr>
          <w:rFonts w:cs="Arial"/>
        </w:rPr>
        <w:t xml:space="preserve"> A.</w:t>
      </w:r>
      <w:r w:rsidRPr="00D74DE2">
        <w:rPr>
          <w:rFonts w:cs="Arial"/>
        </w:rPr>
        <w:t>, and Jacqui True</w:t>
      </w:r>
      <w:r w:rsidR="00420EE0" w:rsidRPr="00D74DE2">
        <w:rPr>
          <w:rFonts w:cs="Arial"/>
        </w:rPr>
        <w:t xml:space="preserve"> (2008)</w:t>
      </w:r>
      <w:r w:rsidR="003E5229">
        <w:rPr>
          <w:rFonts w:cs="Arial"/>
        </w:rPr>
        <w:t xml:space="preserve"> ;</w:t>
      </w:r>
      <w:r w:rsidRPr="00D74DE2">
        <w:rPr>
          <w:rFonts w:cs="Arial"/>
        </w:rPr>
        <w:t>Reflexivity in Practice: Power and Ethics in Feminist Resea</w:t>
      </w:r>
      <w:r w:rsidR="003E5229">
        <w:rPr>
          <w:rFonts w:cs="Arial"/>
        </w:rPr>
        <w:t>rch on International Relations’,</w:t>
      </w:r>
      <w:r w:rsidRPr="00D74DE2">
        <w:rPr>
          <w:rFonts w:cs="Arial"/>
        </w:rPr>
        <w:t xml:space="preserve"> </w:t>
      </w:r>
      <w:r w:rsidRPr="00D74DE2">
        <w:rPr>
          <w:rFonts w:cs="Arial"/>
          <w:i/>
          <w:iCs/>
        </w:rPr>
        <w:t>International Studies Review</w:t>
      </w:r>
      <w:r w:rsidRPr="00D74DE2">
        <w:rPr>
          <w:rFonts w:cs="Arial"/>
        </w:rPr>
        <w:t xml:space="preserve"> 10</w:t>
      </w:r>
      <w:r w:rsidR="00420EE0" w:rsidRPr="00D74DE2">
        <w:rPr>
          <w:rFonts w:cs="Arial"/>
        </w:rPr>
        <w:t xml:space="preserve"> (4): </w:t>
      </w:r>
      <w:r w:rsidRPr="00D74DE2">
        <w:rPr>
          <w:rFonts w:cs="Arial"/>
        </w:rPr>
        <w:t>693-707.</w:t>
      </w:r>
    </w:p>
    <w:p w14:paraId="5F16DCAE" w14:textId="77777777" w:rsidR="00D10A6A" w:rsidRDefault="0036689F" w:rsidP="005A01D2">
      <w:pPr>
        <w:tabs>
          <w:tab w:val="center" w:pos="4153"/>
          <w:tab w:val="right" w:pos="8306"/>
        </w:tabs>
        <w:ind w:left="720" w:hanging="720"/>
        <w:rPr>
          <w:rFonts w:cs="Arial"/>
        </w:rPr>
      </w:pPr>
      <w:r w:rsidRPr="00D74DE2">
        <w:rPr>
          <w:rFonts w:cs="Arial"/>
        </w:rPr>
        <w:t>Ackerly, Brooke A.</w:t>
      </w:r>
      <w:r w:rsidR="00420EE0" w:rsidRPr="00D74DE2">
        <w:rPr>
          <w:rFonts w:cs="Arial"/>
        </w:rPr>
        <w:t xml:space="preserve"> and Jacqui True </w:t>
      </w:r>
      <w:r w:rsidRPr="00D74DE2">
        <w:rPr>
          <w:rFonts w:cs="Arial"/>
        </w:rPr>
        <w:t xml:space="preserve">(2006) ‘Studying the Struggles and Wishes of the Age: Feminist Theoretical Methodology and Feminist Theoretical Methods’, in Brooke A. </w:t>
      </w:r>
      <w:r w:rsidRPr="00D74DE2">
        <w:rPr>
          <w:rFonts w:cs="Arial"/>
        </w:rPr>
        <w:lastRenderedPageBreak/>
        <w:t xml:space="preserve">Ackerly et al (eds) </w:t>
      </w:r>
      <w:r w:rsidRPr="00D74DE2">
        <w:rPr>
          <w:rFonts w:cs="Arial"/>
          <w:i/>
        </w:rPr>
        <w:t xml:space="preserve">Feminist Methodologies for International Relations, </w:t>
      </w:r>
      <w:r w:rsidRPr="00D74DE2">
        <w:rPr>
          <w:rFonts w:cs="Arial"/>
        </w:rPr>
        <w:t xml:space="preserve">Cambridge: Cambridge University Press, pp.241-260. </w:t>
      </w:r>
    </w:p>
    <w:p w14:paraId="0B1CF47A" w14:textId="77777777" w:rsidR="00D10A6A" w:rsidRPr="00D10A6A" w:rsidRDefault="00D10A6A" w:rsidP="005A01D2">
      <w:pPr>
        <w:tabs>
          <w:tab w:val="center" w:pos="4153"/>
          <w:tab w:val="right" w:pos="8306"/>
        </w:tabs>
        <w:ind w:left="720" w:hanging="720"/>
        <w:rPr>
          <w:rFonts w:cs="Arial"/>
        </w:rPr>
      </w:pPr>
      <w:r>
        <w:rPr>
          <w:rFonts w:cs="Arial"/>
          <w:color w:val="000000"/>
          <w:lang w:val="en-US" w:eastAsia="en-GB"/>
        </w:rPr>
        <w:t xml:space="preserve">Aharoni, Sarai B. (2016) ‘Studying Gender in Protracted Conflicts: Israeli Women’s Lives in Quantitative Methods’ in Annick TR Wibben (ed.) </w:t>
      </w:r>
      <w:r w:rsidRPr="00D10A6A">
        <w:rPr>
          <w:i/>
        </w:rPr>
        <w:t>Researching War: Feminist Methods, Ethics and Politics</w:t>
      </w:r>
      <w:r>
        <w:t>, London and New York: Routledge.</w:t>
      </w:r>
    </w:p>
    <w:p w14:paraId="70DBAA0F" w14:textId="77777777" w:rsidR="00D10A6A" w:rsidRDefault="00D10A6A" w:rsidP="005A01D2">
      <w:pPr>
        <w:autoSpaceDE w:val="0"/>
        <w:autoSpaceDN w:val="0"/>
        <w:adjustRightInd w:val="0"/>
        <w:ind w:left="720" w:hanging="720"/>
        <w:rPr>
          <w:rFonts w:cs="Arial"/>
          <w:color w:val="000000"/>
          <w:lang w:val="en-US" w:eastAsia="en-GB"/>
        </w:rPr>
      </w:pPr>
      <w:r>
        <w:rPr>
          <w:rFonts w:cs="Arial"/>
          <w:color w:val="000000"/>
          <w:lang w:val="en-US" w:eastAsia="en-GB"/>
        </w:rPr>
        <w:t xml:space="preserve">Al-Ali, Nadje and Nicola Pratt (2016) ‘Positionalities, Intersectionalities and Transnational Feminism in researching Women in Wartime Iraq’ in Annick TR Wibben (ed.) </w:t>
      </w:r>
      <w:r w:rsidRPr="00D10A6A">
        <w:rPr>
          <w:i/>
        </w:rPr>
        <w:t>Researching War: Feminist Methods, Ethics and Politics</w:t>
      </w:r>
      <w:r>
        <w:t>, London and New York: Routledge, pp.76-91.</w:t>
      </w:r>
    </w:p>
    <w:p w14:paraId="3617F511" w14:textId="77777777" w:rsidR="00D10A6A" w:rsidRDefault="00D10A6A" w:rsidP="005A01D2">
      <w:pPr>
        <w:autoSpaceDE w:val="0"/>
        <w:autoSpaceDN w:val="0"/>
        <w:adjustRightInd w:val="0"/>
        <w:ind w:left="720" w:hanging="720"/>
        <w:rPr>
          <w:rFonts w:cs="Arial"/>
          <w:color w:val="000000"/>
          <w:lang w:val="en-US" w:eastAsia="en-GB"/>
        </w:rPr>
      </w:pPr>
      <w:r>
        <w:rPr>
          <w:rFonts w:cs="Arial"/>
          <w:color w:val="000000"/>
          <w:lang w:val="en-US" w:eastAsia="en-GB"/>
        </w:rPr>
        <w:t xml:space="preserve">Baaz, Maria Eriksson and Maria Stern (2016) ‘Researching War Time Rape in the Democratic Republic of Congo: A Methodology of Unease’ in Annick TR Wibben (ed.) </w:t>
      </w:r>
      <w:r w:rsidRPr="00D10A6A">
        <w:rPr>
          <w:i/>
        </w:rPr>
        <w:t>Researching War: Feminist Methods, Ethics and Politics</w:t>
      </w:r>
      <w:r>
        <w:t>, London and New York: Routledge</w:t>
      </w:r>
    </w:p>
    <w:p w14:paraId="50214B24" w14:textId="77777777" w:rsidR="00E02E07" w:rsidRPr="00E02E07" w:rsidRDefault="00E02E07" w:rsidP="005A01D2">
      <w:pPr>
        <w:autoSpaceDE w:val="0"/>
        <w:autoSpaceDN w:val="0"/>
        <w:adjustRightInd w:val="0"/>
        <w:ind w:left="720" w:hanging="720"/>
        <w:rPr>
          <w:rFonts w:cs="Arial"/>
          <w:color w:val="000000"/>
          <w:lang w:val="en-US" w:eastAsia="en-GB"/>
        </w:rPr>
      </w:pPr>
      <w:r>
        <w:rPr>
          <w:rFonts w:cs="Arial"/>
          <w:color w:val="000000"/>
          <w:lang w:val="en-US" w:eastAsia="en-GB"/>
        </w:rPr>
        <w:t>Aradau, Claudia and Jef Husymans (2013) ‘</w:t>
      </w:r>
      <w:r>
        <w:t xml:space="preserve">Critical methods in International Relations: The politics of techniques, devices and acts’, </w:t>
      </w:r>
      <w:r>
        <w:rPr>
          <w:i/>
        </w:rPr>
        <w:t>European Journal of International Relations</w:t>
      </w:r>
      <w:r w:rsidRPr="00E02E07">
        <w:t>, 20 (3): 596-619.</w:t>
      </w:r>
    </w:p>
    <w:p w14:paraId="284C863C" w14:textId="77777777" w:rsidR="00D10A6A" w:rsidRPr="00DF5639" w:rsidRDefault="00D10A6A" w:rsidP="00DF5639">
      <w:pPr>
        <w:ind w:left="720" w:hanging="720"/>
        <w:rPr>
          <w:rStyle w:val="Emphasis"/>
          <w:i w:val="0"/>
          <w:iCs w:val="0"/>
        </w:rPr>
      </w:pPr>
      <w:r>
        <w:t xml:space="preserve">Basini, Helen (2016) ‘Doing No Harm": Methodological and Ethical Challenges of Working with Women Associated with Fighting Forces/ Ex-Combatants in Liberia’ in Annick TR Wibben (ed.) </w:t>
      </w:r>
      <w:r>
        <w:rPr>
          <w:i/>
        </w:rPr>
        <w:t xml:space="preserve">Researching War: Feminist Methods, Ethics and Politics, </w:t>
      </w:r>
      <w:r>
        <w:t>London and New York: Routledge, pp.163-184.</w:t>
      </w:r>
    </w:p>
    <w:p w14:paraId="1AC683B1" w14:textId="77777777" w:rsidR="009A534E" w:rsidRDefault="00491ADC" w:rsidP="005A01D2">
      <w:pPr>
        <w:ind w:left="720" w:hanging="720"/>
        <w:rPr>
          <w:rFonts w:cs="Arial"/>
        </w:rPr>
      </w:pPr>
      <w:r w:rsidRPr="00D74DE2">
        <w:rPr>
          <w:rFonts w:cs="Arial"/>
        </w:rPr>
        <w:t xml:space="preserve">Caprioli, Mary. “Feminist IR Theory and Quantitative Methodology: A Critical Analysis.” </w:t>
      </w:r>
      <w:r w:rsidRPr="00D74DE2">
        <w:rPr>
          <w:rFonts w:cs="Arial"/>
          <w:i/>
          <w:iCs/>
        </w:rPr>
        <w:t>International Studies Review</w:t>
      </w:r>
      <w:r w:rsidRPr="00D74DE2">
        <w:rPr>
          <w:rFonts w:cs="Arial"/>
        </w:rPr>
        <w:t>, vol. 6, no. 2, 2004, pp. 253–269.</w:t>
      </w:r>
    </w:p>
    <w:p w14:paraId="4CB6D340" w14:textId="77777777" w:rsidR="009A534E" w:rsidRPr="00D74DE2" w:rsidRDefault="009A534E" w:rsidP="005A01D2">
      <w:pPr>
        <w:ind w:left="720" w:hanging="720"/>
        <w:rPr>
          <w:rFonts w:cs="Arial"/>
        </w:rPr>
      </w:pPr>
      <w:r w:rsidRPr="00D74DE2">
        <w:rPr>
          <w:rFonts w:cs="Arial"/>
        </w:rPr>
        <w:t xml:space="preserve">Cohn, Carol (2006) ‘Motives and methods: Using Multi-sited Ethnography to Study US national Security Discourses’, in Brooke A. Ackerly et al (eds) </w:t>
      </w:r>
      <w:r w:rsidRPr="00D74DE2">
        <w:rPr>
          <w:rFonts w:cs="Arial"/>
          <w:i/>
        </w:rPr>
        <w:t xml:space="preserve">Feminist Methodologies for International Relations, </w:t>
      </w:r>
      <w:r w:rsidRPr="00D74DE2">
        <w:rPr>
          <w:rFonts w:cs="Arial"/>
        </w:rPr>
        <w:t xml:space="preserve">Cambridge: Cambridge University Press, pp.91-107. </w:t>
      </w:r>
    </w:p>
    <w:p w14:paraId="1CD30FB3" w14:textId="77777777" w:rsidR="00B243A6" w:rsidRPr="008D7A05" w:rsidRDefault="00B243A6" w:rsidP="005A01D2">
      <w:pPr>
        <w:autoSpaceDE w:val="0"/>
        <w:autoSpaceDN w:val="0"/>
        <w:adjustRightInd w:val="0"/>
        <w:ind w:left="720" w:hanging="720"/>
        <w:rPr>
          <w:rFonts w:cs="Arial"/>
        </w:rPr>
      </w:pPr>
      <w:r>
        <w:rPr>
          <w:rFonts w:cs="Arial"/>
        </w:rPr>
        <w:t xml:space="preserve">Hansen, Lene (2006) </w:t>
      </w:r>
      <w:r>
        <w:rPr>
          <w:rFonts w:cs="Arial"/>
          <w:i/>
        </w:rPr>
        <w:t xml:space="preserve">Security as Practice: Discourse Analysis and the Bosnian War, </w:t>
      </w:r>
      <w:r>
        <w:rPr>
          <w:rFonts w:cs="Arial"/>
        </w:rPr>
        <w:t>London: Routledge, Part I ‘</w:t>
      </w:r>
      <w:r w:rsidRPr="008D7A05">
        <w:rPr>
          <w:bCs/>
        </w:rPr>
        <w:t>The Theory and Methodology of Discourse Analysis</w:t>
      </w:r>
      <w:r>
        <w:t>’</w:t>
      </w:r>
    </w:p>
    <w:p w14:paraId="680E0A82" w14:textId="77777777" w:rsidR="00B243A6" w:rsidRDefault="00766DCF" w:rsidP="005A01D2">
      <w:pPr>
        <w:ind w:left="720" w:hanging="720"/>
        <w:rPr>
          <w:rFonts w:eastAsia="SimSun" w:cs="Arial"/>
          <w:color w:val="000000"/>
          <w:lang w:eastAsia="en-GB"/>
        </w:rPr>
      </w:pPr>
      <w:r w:rsidRPr="00D74DE2">
        <w:rPr>
          <w:rFonts w:eastAsia="SimSun" w:cs="Arial"/>
          <w:color w:val="000000"/>
          <w:lang w:eastAsia="en-GB"/>
        </w:rPr>
        <w:t>Shepherd</w:t>
      </w:r>
      <w:r w:rsidR="00835F7E">
        <w:rPr>
          <w:rFonts w:eastAsia="SimSun" w:cs="Arial"/>
          <w:color w:val="000000"/>
          <w:lang w:eastAsia="en-GB"/>
        </w:rPr>
        <w:t xml:space="preserve">, Laura J. </w:t>
      </w:r>
      <w:r w:rsidR="00E02E07">
        <w:rPr>
          <w:rFonts w:eastAsia="SimSun" w:cs="Arial"/>
          <w:color w:val="000000"/>
          <w:lang w:eastAsia="en-GB"/>
        </w:rPr>
        <w:t xml:space="preserve">(2006) </w:t>
      </w:r>
      <w:r w:rsidR="00E02E07">
        <w:rPr>
          <w:rFonts w:eastAsia="SimSun" w:cs="Arial"/>
          <w:i/>
          <w:color w:val="000000"/>
          <w:lang w:eastAsia="en-GB"/>
        </w:rPr>
        <w:t xml:space="preserve">Gender, Violence and Security: Discourse as Practice, </w:t>
      </w:r>
      <w:r w:rsidR="003E5229">
        <w:rPr>
          <w:rFonts w:eastAsia="SimSun" w:cs="Arial"/>
          <w:color w:val="000000"/>
          <w:lang w:eastAsia="en-GB"/>
        </w:rPr>
        <w:t>London: Zed Books.</w:t>
      </w:r>
    </w:p>
    <w:p w14:paraId="7DB61E2D" w14:textId="77777777" w:rsidR="009A534E" w:rsidRPr="00B243A6" w:rsidRDefault="009A534E" w:rsidP="005A01D2">
      <w:pPr>
        <w:ind w:left="720" w:hanging="720"/>
        <w:rPr>
          <w:rFonts w:eastAsia="SimSun" w:cs="Arial"/>
          <w:color w:val="000000"/>
          <w:lang w:eastAsia="en-GB"/>
        </w:rPr>
      </w:pPr>
      <w:r w:rsidRPr="00D74DE2">
        <w:rPr>
          <w:rFonts w:eastAsia="Calibri" w:cs="Arial"/>
          <w:lang w:eastAsia="en-GB"/>
        </w:rPr>
        <w:t xml:space="preserve">Tickner, J. Ann (2006) ‘On </w:t>
      </w:r>
      <w:r w:rsidR="00835F7E">
        <w:rPr>
          <w:rFonts w:eastAsia="Calibri" w:cs="Arial"/>
          <w:lang w:eastAsia="en-GB"/>
        </w:rPr>
        <w:t>The Frontlines or Sidelines of Knowledge a</w:t>
      </w:r>
      <w:r w:rsidR="00835F7E" w:rsidRPr="00D74DE2">
        <w:rPr>
          <w:rFonts w:eastAsia="Calibri" w:cs="Arial"/>
          <w:lang w:eastAsia="en-GB"/>
        </w:rPr>
        <w:t xml:space="preserve">nd Power? </w:t>
      </w:r>
      <w:r w:rsidRPr="00D74DE2">
        <w:rPr>
          <w:rFonts w:eastAsia="Calibri" w:cs="Arial"/>
          <w:lang w:eastAsia="en-GB"/>
        </w:rPr>
        <w:t xml:space="preserve">Feminist </w:t>
      </w:r>
      <w:r w:rsidR="00835F7E">
        <w:rPr>
          <w:rFonts w:eastAsia="Calibri" w:cs="Arial"/>
          <w:lang w:eastAsia="en-GB"/>
        </w:rPr>
        <w:t>Practices o</w:t>
      </w:r>
      <w:r w:rsidR="00835F7E" w:rsidRPr="00D74DE2">
        <w:rPr>
          <w:rFonts w:eastAsia="Calibri" w:cs="Arial"/>
          <w:lang w:eastAsia="en-GB"/>
        </w:rPr>
        <w:t>f</w:t>
      </w:r>
      <w:r w:rsidR="00835F7E">
        <w:rPr>
          <w:rFonts w:eastAsia="Calibri" w:cs="Arial"/>
          <w:lang w:eastAsia="en-GB"/>
        </w:rPr>
        <w:t xml:space="preserve"> </w:t>
      </w:r>
      <w:r w:rsidR="00835F7E" w:rsidRPr="00D74DE2">
        <w:rPr>
          <w:rFonts w:eastAsia="Calibri" w:cs="Arial"/>
          <w:lang w:eastAsia="en-GB"/>
        </w:rPr>
        <w:t>Responsible Scholarship</w:t>
      </w:r>
      <w:r w:rsidRPr="00D74DE2">
        <w:rPr>
          <w:rFonts w:eastAsia="Calibri" w:cs="Arial"/>
          <w:lang w:eastAsia="en-GB"/>
        </w:rPr>
        <w:t xml:space="preserve">,’ </w:t>
      </w:r>
      <w:r w:rsidRPr="00D74DE2">
        <w:rPr>
          <w:rFonts w:eastAsia="Calibri" w:cs="Arial"/>
          <w:i/>
          <w:iCs/>
          <w:lang w:eastAsia="en-GB"/>
        </w:rPr>
        <w:t>International Studies Review</w:t>
      </w:r>
      <w:r w:rsidRPr="00D74DE2">
        <w:rPr>
          <w:rFonts w:eastAsia="Calibri" w:cs="Arial"/>
          <w:lang w:eastAsia="en-GB"/>
        </w:rPr>
        <w:t>, 8(3): 383-395.</w:t>
      </w:r>
    </w:p>
    <w:p w14:paraId="4EB09557" w14:textId="77777777" w:rsidR="009A534E" w:rsidRDefault="00EA56F4" w:rsidP="005A01D2">
      <w:pPr>
        <w:ind w:left="720" w:hanging="720"/>
        <w:rPr>
          <w:rFonts w:eastAsia="SimSun" w:cs="Arial"/>
          <w:i/>
          <w:color w:val="000000"/>
          <w:lang w:eastAsia="en-GB"/>
        </w:rPr>
      </w:pPr>
      <w:r w:rsidRPr="005B4F09">
        <w:rPr>
          <w:rFonts w:cs="Arial"/>
          <w:color w:val="000000"/>
          <w:lang w:val="en-US" w:eastAsia="en-GB"/>
        </w:rPr>
        <w:t xml:space="preserve">Various Authors (2009) ‘Critical Perspectives’ section on feminism and quantitative methods in IR, </w:t>
      </w:r>
      <w:r w:rsidRPr="005B4F09">
        <w:rPr>
          <w:rFonts w:cs="Arial"/>
          <w:i/>
          <w:color w:val="000000"/>
          <w:lang w:val="en-US" w:eastAsia="en-GB"/>
        </w:rPr>
        <w:t xml:space="preserve">Politics and Gender </w:t>
      </w:r>
      <w:r w:rsidR="003E5229">
        <w:rPr>
          <w:rFonts w:cs="Arial"/>
          <w:color w:val="000000"/>
          <w:lang w:val="en-US" w:eastAsia="en-GB"/>
        </w:rPr>
        <w:t>5 (3).</w:t>
      </w:r>
    </w:p>
    <w:p w14:paraId="675E0125" w14:textId="77777777" w:rsidR="00420EE0" w:rsidRDefault="006F393D" w:rsidP="005A01D2">
      <w:pPr>
        <w:autoSpaceDE w:val="0"/>
        <w:autoSpaceDN w:val="0"/>
        <w:adjustRightInd w:val="0"/>
        <w:ind w:left="720" w:hanging="720"/>
        <w:rPr>
          <w:rFonts w:eastAsia="Calibri" w:cs="Arial"/>
          <w:color w:val="000000" w:themeColor="text1"/>
          <w:lang w:eastAsia="en-GB"/>
        </w:rPr>
      </w:pPr>
      <w:r w:rsidRPr="00B90719">
        <w:rPr>
          <w:rFonts w:eastAsia="Calibri" w:cs="Arial"/>
          <w:color w:val="000000" w:themeColor="text1"/>
          <w:lang w:eastAsia="en-GB"/>
        </w:rPr>
        <w:t xml:space="preserve">Sylvester, Christine (1994) ‘Empathetic Cooperation: A Feminist Method For IR,’ </w:t>
      </w:r>
      <w:r w:rsidRPr="00B90719">
        <w:rPr>
          <w:rFonts w:eastAsia="Calibri" w:cs="Arial"/>
          <w:i/>
          <w:iCs/>
          <w:color w:val="000000" w:themeColor="text1"/>
          <w:lang w:eastAsia="en-GB"/>
        </w:rPr>
        <w:t xml:space="preserve">Millennium </w:t>
      </w:r>
      <w:r w:rsidRPr="00B90719">
        <w:rPr>
          <w:rFonts w:eastAsia="Calibri" w:cs="Arial"/>
          <w:color w:val="000000" w:themeColor="text1"/>
          <w:lang w:eastAsia="en-GB"/>
        </w:rPr>
        <w:t>23(2): 315</w:t>
      </w:r>
      <w:r w:rsidRPr="009F5F43">
        <w:rPr>
          <w:rFonts w:eastAsia="Calibri" w:cs="Arial"/>
          <w:color w:val="000000" w:themeColor="text1"/>
          <w:lang w:eastAsia="en-GB"/>
        </w:rPr>
        <w:t>-334.</w:t>
      </w:r>
    </w:p>
    <w:p w14:paraId="1C5EE0C7" w14:textId="77777777" w:rsidR="00E02E07" w:rsidRDefault="00E02E07" w:rsidP="005A01D2">
      <w:pPr>
        <w:autoSpaceDE w:val="0"/>
        <w:autoSpaceDN w:val="0"/>
        <w:adjustRightInd w:val="0"/>
        <w:ind w:left="720" w:hanging="720"/>
        <w:rPr>
          <w:rFonts w:cs="Arial"/>
          <w:color w:val="000000"/>
          <w:lang w:val="en-US" w:eastAsia="en-GB"/>
        </w:rPr>
      </w:pPr>
      <w:r>
        <w:rPr>
          <w:rFonts w:eastAsia="Calibri" w:cs="Arial"/>
          <w:color w:val="000000" w:themeColor="text1"/>
          <w:lang w:eastAsia="en-GB"/>
        </w:rPr>
        <w:t xml:space="preserve">Wibben, Annick T.R. (2016) ‘Feminist Methodologies and World Politics’, in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Pr>
          <w:rFonts w:cs="Arial"/>
          <w:color w:val="000000"/>
          <w:lang w:val="en-US" w:eastAsia="en-GB"/>
        </w:rPr>
        <w:t>.66-73.</w:t>
      </w:r>
    </w:p>
    <w:p w14:paraId="7EE20130" w14:textId="77777777" w:rsidR="00D10A6A" w:rsidRDefault="00D10A6A" w:rsidP="005A01D2">
      <w:pPr>
        <w:ind w:left="720" w:hanging="720"/>
        <w:rPr>
          <w:rFonts w:eastAsia="Calibri" w:cs="Arial"/>
          <w:b/>
        </w:rPr>
      </w:pPr>
    </w:p>
    <w:p w14:paraId="3F5498E8" w14:textId="77777777" w:rsidR="00CE002A" w:rsidRPr="00D10A6A" w:rsidRDefault="00997E4B" w:rsidP="00D10A6A">
      <w:pPr>
        <w:rPr>
          <w:rFonts w:cs="Arial"/>
          <w:b/>
          <w:color w:val="000000"/>
        </w:rPr>
      </w:pPr>
      <w:r w:rsidRPr="00D10A6A">
        <w:rPr>
          <w:rFonts w:eastAsia="Calibri" w:cs="Arial"/>
          <w:b/>
        </w:rPr>
        <w:br w:type="page"/>
      </w:r>
    </w:p>
    <w:p w14:paraId="2B7AC989" w14:textId="77777777" w:rsidR="00997E4B" w:rsidRPr="00D74DE2" w:rsidRDefault="00E51F97" w:rsidP="00E51F97">
      <w:pPr>
        <w:jc w:val="center"/>
        <w:rPr>
          <w:rFonts w:eastAsia="Calibri" w:cs="Arial"/>
          <w:b/>
          <w:lang w:eastAsia="en-GB"/>
        </w:rPr>
      </w:pPr>
      <w:r w:rsidRPr="00D74DE2">
        <w:rPr>
          <w:rFonts w:eastAsia="Calibri" w:cs="Arial"/>
          <w:b/>
          <w:lang w:eastAsia="en-GB"/>
        </w:rPr>
        <w:lastRenderedPageBreak/>
        <w:t>6. War, (In)Security and Peace</w:t>
      </w:r>
    </w:p>
    <w:p w14:paraId="20924AAA" w14:textId="77777777" w:rsidR="00997E4B" w:rsidRPr="00D74DE2" w:rsidRDefault="00997E4B" w:rsidP="00997E4B">
      <w:pPr>
        <w:rPr>
          <w:rFonts w:eastAsia="Calibri" w:cs="Arial"/>
          <w:b/>
          <w:lang w:eastAsia="en-GB"/>
        </w:rPr>
      </w:pPr>
    </w:p>
    <w:p w14:paraId="27471096" w14:textId="77777777" w:rsidR="00E51F97" w:rsidRPr="00D74DE2" w:rsidRDefault="00E51F97" w:rsidP="00E51F97">
      <w:pPr>
        <w:jc w:val="both"/>
        <w:rPr>
          <w:rFonts w:eastAsia="SimSun" w:cs="Arial"/>
          <w:b/>
          <w:i/>
          <w:color w:val="000000"/>
        </w:rPr>
      </w:pPr>
      <w:r w:rsidRPr="00D74DE2">
        <w:rPr>
          <w:rFonts w:eastAsia="SimSun" w:cs="Arial"/>
          <w:b/>
          <w:i/>
          <w:color w:val="000000"/>
        </w:rPr>
        <w:t>Topic Summary</w:t>
      </w:r>
    </w:p>
    <w:p w14:paraId="6C540023" w14:textId="77777777" w:rsidR="00E51F97" w:rsidRPr="00D74DE2" w:rsidRDefault="00E51F97" w:rsidP="00E51F97">
      <w:pPr>
        <w:tabs>
          <w:tab w:val="center" w:pos="4153"/>
          <w:tab w:val="right" w:pos="8306"/>
        </w:tabs>
        <w:jc w:val="both"/>
        <w:rPr>
          <w:rFonts w:eastAsia="SimSun" w:cs="Arial"/>
          <w:b/>
          <w:i/>
          <w:color w:val="000000"/>
          <w:lang w:eastAsia="en-GB"/>
        </w:rPr>
      </w:pPr>
    </w:p>
    <w:p w14:paraId="6D964103" w14:textId="77777777" w:rsidR="00D10CEA" w:rsidRPr="00D74DE2" w:rsidRDefault="00D10CEA" w:rsidP="00D74DE2">
      <w:pPr>
        <w:tabs>
          <w:tab w:val="center" w:pos="4153"/>
          <w:tab w:val="right" w:pos="8306"/>
        </w:tabs>
        <w:rPr>
          <w:rFonts w:eastAsia="SimSun" w:cs="Arial"/>
          <w:color w:val="000000"/>
          <w:lang w:eastAsia="en-GB"/>
        </w:rPr>
      </w:pPr>
      <w:r w:rsidRPr="00D74DE2">
        <w:rPr>
          <w:rFonts w:eastAsia="SimSun" w:cs="Arial"/>
          <w:color w:val="000000"/>
          <w:lang w:eastAsia="en-GB"/>
        </w:rPr>
        <w:t>This is our first seminar in a series of four focusing in detail on substantive issues in world politics of particular interest withi</w:t>
      </w:r>
      <w:r w:rsidR="00430613" w:rsidRPr="00D74DE2">
        <w:rPr>
          <w:rFonts w:eastAsia="SimSun" w:cs="Arial"/>
          <w:color w:val="000000"/>
          <w:lang w:eastAsia="en-GB"/>
        </w:rPr>
        <w:t>n feminist IR –</w:t>
      </w:r>
      <w:r w:rsidR="001E0D97">
        <w:rPr>
          <w:rFonts w:eastAsia="SimSun" w:cs="Arial"/>
          <w:color w:val="000000"/>
          <w:lang w:eastAsia="en-GB"/>
        </w:rPr>
        <w:t xml:space="preserve"> and, indeed, IR more generally;</w:t>
      </w:r>
      <w:r w:rsidR="00430613" w:rsidRPr="00D74DE2">
        <w:rPr>
          <w:rFonts w:eastAsia="SimSun" w:cs="Arial"/>
          <w:color w:val="000000"/>
          <w:lang w:eastAsia="en-GB"/>
        </w:rPr>
        <w:t xml:space="preserve"> all of these issues are longstanding defin</w:t>
      </w:r>
      <w:r w:rsidR="001C73AC" w:rsidRPr="00D74DE2">
        <w:rPr>
          <w:rFonts w:eastAsia="SimSun" w:cs="Arial"/>
          <w:color w:val="000000"/>
          <w:lang w:eastAsia="en-GB"/>
        </w:rPr>
        <w:t xml:space="preserve">ing concerns of the discipline, perhaps none more so than war and (in)security. Although the topic will be familiar to you from your first semester classes in IR, you will see that feminist approaches not only bring </w:t>
      </w:r>
      <w:r w:rsidR="0098606E" w:rsidRPr="00D74DE2">
        <w:rPr>
          <w:rFonts w:eastAsia="SimSun" w:cs="Arial"/>
          <w:color w:val="000000"/>
          <w:lang w:eastAsia="en-GB"/>
        </w:rPr>
        <w:t xml:space="preserve">gender into the picture </w:t>
      </w:r>
      <w:r w:rsidR="001C73AC" w:rsidRPr="00D74DE2">
        <w:rPr>
          <w:rFonts w:eastAsia="SimSun" w:cs="Arial"/>
          <w:color w:val="000000"/>
          <w:lang w:eastAsia="en-GB"/>
        </w:rPr>
        <w:t xml:space="preserve">but also radically expand what counts as </w:t>
      </w:r>
      <w:r w:rsidR="001E0D97">
        <w:rPr>
          <w:rFonts w:eastAsia="SimSun" w:cs="Arial"/>
          <w:color w:val="000000"/>
          <w:lang w:eastAsia="en-GB"/>
        </w:rPr>
        <w:t>(research on) war</w:t>
      </w:r>
      <w:r w:rsidR="001C73AC" w:rsidRPr="00D74DE2">
        <w:rPr>
          <w:rFonts w:eastAsia="SimSun" w:cs="Arial"/>
          <w:color w:val="000000"/>
          <w:lang w:eastAsia="en-GB"/>
        </w:rPr>
        <w:t>, insecurity and peace and who counts as actors</w:t>
      </w:r>
      <w:r w:rsidR="001E0D97">
        <w:rPr>
          <w:rFonts w:eastAsia="SimSun" w:cs="Arial"/>
          <w:color w:val="000000"/>
          <w:lang w:eastAsia="en-GB"/>
        </w:rPr>
        <w:t xml:space="preserve"> in these contexts</w:t>
      </w:r>
      <w:r w:rsidR="001C73AC" w:rsidRPr="00D74DE2">
        <w:rPr>
          <w:rFonts w:eastAsia="SimSun" w:cs="Arial"/>
          <w:color w:val="000000"/>
          <w:lang w:eastAsia="en-GB"/>
        </w:rPr>
        <w:t xml:space="preserve">. We will begin this seminar by examining the contributions of a gendered lens on war and insecurity before discussing how that might help us see the War on Terror differently. Turning to feminist activism </w:t>
      </w:r>
      <w:r w:rsidR="001C73AC" w:rsidRPr="00D74DE2">
        <w:rPr>
          <w:rFonts w:eastAsia="SimSun" w:cs="Arial"/>
          <w:i/>
          <w:color w:val="000000"/>
          <w:lang w:eastAsia="en-GB"/>
        </w:rPr>
        <w:t xml:space="preserve">against </w:t>
      </w:r>
      <w:r w:rsidR="001C73AC" w:rsidRPr="00D74DE2">
        <w:rPr>
          <w:rFonts w:eastAsia="SimSun" w:cs="Arial"/>
          <w:color w:val="000000"/>
          <w:lang w:eastAsia="en-GB"/>
        </w:rPr>
        <w:t>war and insecurity, and for peace, we examine the promise and the limitations of the Women, Peace and Security agenda as inaugurated by Security Council</w:t>
      </w:r>
      <w:r w:rsidR="001E0D97">
        <w:rPr>
          <w:rFonts w:eastAsia="SimSun" w:cs="Arial"/>
          <w:color w:val="000000"/>
          <w:lang w:eastAsia="en-GB"/>
        </w:rPr>
        <w:t xml:space="preserve"> Resolution</w:t>
      </w:r>
      <w:r w:rsidR="001C73AC" w:rsidRPr="00D74DE2">
        <w:rPr>
          <w:rFonts w:eastAsia="SimSun" w:cs="Arial"/>
          <w:color w:val="000000"/>
          <w:lang w:eastAsia="en-GB"/>
        </w:rPr>
        <w:t xml:space="preserve"> 1325, and link that to a critical discussion of women’s role in struggling for and building peace. </w:t>
      </w:r>
    </w:p>
    <w:p w14:paraId="38490B7F" w14:textId="77777777" w:rsidR="002A0667" w:rsidRPr="00D74DE2" w:rsidRDefault="002A0667" w:rsidP="00D74DE2">
      <w:pPr>
        <w:tabs>
          <w:tab w:val="center" w:pos="4153"/>
          <w:tab w:val="right" w:pos="8306"/>
        </w:tabs>
        <w:rPr>
          <w:rFonts w:eastAsia="SimSun" w:cs="Arial"/>
          <w:color w:val="000000"/>
          <w:lang w:eastAsia="en-GB"/>
        </w:rPr>
      </w:pPr>
    </w:p>
    <w:p w14:paraId="654AE745" w14:textId="77777777" w:rsidR="00E51F97"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 xml:space="preserve">Seminar Questions </w:t>
      </w:r>
    </w:p>
    <w:p w14:paraId="05971DA2" w14:textId="77777777" w:rsidR="00465BDF" w:rsidRPr="00D74DE2" w:rsidRDefault="00465BDF" w:rsidP="00D74DE2">
      <w:pPr>
        <w:tabs>
          <w:tab w:val="center" w:pos="4153"/>
          <w:tab w:val="right" w:pos="8306"/>
        </w:tabs>
        <w:rPr>
          <w:rFonts w:eastAsia="SimSun" w:cs="Arial"/>
          <w:b/>
          <w:i/>
          <w:color w:val="000000"/>
          <w:lang w:eastAsia="en-GB"/>
        </w:rPr>
      </w:pPr>
    </w:p>
    <w:p w14:paraId="115881FB" w14:textId="77777777" w:rsidR="009D4881" w:rsidRPr="00D74DE2" w:rsidRDefault="009D4881" w:rsidP="00D74DE2">
      <w:pPr>
        <w:pStyle w:val="ListParagraph"/>
        <w:numPr>
          <w:ilvl w:val="0"/>
          <w:numId w:val="41"/>
        </w:numPr>
        <w:autoSpaceDE w:val="0"/>
        <w:autoSpaceDN w:val="0"/>
        <w:adjustRightInd w:val="0"/>
        <w:rPr>
          <w:rFonts w:ascii="Arial" w:eastAsia="Calibri" w:hAnsi="Arial" w:cs="Arial"/>
          <w:szCs w:val="24"/>
        </w:rPr>
      </w:pPr>
      <w:r w:rsidRPr="00D74DE2">
        <w:rPr>
          <w:rFonts w:ascii="Arial" w:eastAsia="Calibri" w:hAnsi="Arial" w:cs="Arial"/>
          <w:szCs w:val="24"/>
        </w:rPr>
        <w:t xml:space="preserve">In what ways and to what extent </w:t>
      </w:r>
      <w:r w:rsidR="00032457" w:rsidRPr="00D74DE2">
        <w:rPr>
          <w:rFonts w:ascii="Arial" w:eastAsia="Calibri" w:hAnsi="Arial" w:cs="Arial"/>
          <w:szCs w:val="24"/>
        </w:rPr>
        <w:t xml:space="preserve">are war and security </w:t>
      </w:r>
      <w:r w:rsidRPr="00D74DE2">
        <w:rPr>
          <w:rFonts w:ascii="Arial" w:eastAsia="Calibri" w:hAnsi="Arial" w:cs="Arial"/>
          <w:szCs w:val="24"/>
        </w:rPr>
        <w:t xml:space="preserve">gendered? </w:t>
      </w:r>
    </w:p>
    <w:p w14:paraId="0B7F4185" w14:textId="77777777" w:rsidR="009D4881" w:rsidRPr="00D74DE2" w:rsidRDefault="009D4881" w:rsidP="00D74DE2">
      <w:pPr>
        <w:pStyle w:val="ListParagraph"/>
        <w:numPr>
          <w:ilvl w:val="0"/>
          <w:numId w:val="41"/>
        </w:numPr>
        <w:autoSpaceDE w:val="0"/>
        <w:autoSpaceDN w:val="0"/>
        <w:adjustRightInd w:val="0"/>
        <w:rPr>
          <w:rFonts w:ascii="Arial" w:eastAsia="Calibri" w:hAnsi="Arial" w:cs="Arial"/>
          <w:szCs w:val="24"/>
        </w:rPr>
      </w:pPr>
      <w:r w:rsidRPr="00D74DE2">
        <w:rPr>
          <w:rFonts w:ascii="Arial" w:eastAsia="Calibri" w:hAnsi="Arial" w:cs="Arial"/>
          <w:szCs w:val="24"/>
        </w:rPr>
        <w:t xml:space="preserve">How is this exemplified in the War on Terror? </w:t>
      </w:r>
    </w:p>
    <w:p w14:paraId="2C013BCC" w14:textId="77777777" w:rsidR="00032457" w:rsidRPr="00D74DE2" w:rsidRDefault="00032457" w:rsidP="00D74DE2">
      <w:pPr>
        <w:pStyle w:val="ListParagraph"/>
        <w:numPr>
          <w:ilvl w:val="0"/>
          <w:numId w:val="41"/>
        </w:numPr>
        <w:autoSpaceDE w:val="0"/>
        <w:autoSpaceDN w:val="0"/>
        <w:adjustRightInd w:val="0"/>
        <w:rPr>
          <w:rFonts w:ascii="Arial" w:eastAsia="Calibri" w:hAnsi="Arial" w:cs="Arial"/>
          <w:szCs w:val="24"/>
        </w:rPr>
      </w:pPr>
      <w:r w:rsidRPr="00D74DE2">
        <w:rPr>
          <w:rFonts w:ascii="Arial" w:eastAsia="Calibri" w:hAnsi="Arial" w:cs="Arial"/>
          <w:szCs w:val="24"/>
        </w:rPr>
        <w:t>Why and how did feminists lobby for Resolution1325 and what has been its impact?</w:t>
      </w:r>
    </w:p>
    <w:p w14:paraId="465FC897" w14:textId="77777777" w:rsidR="00465BDF" w:rsidRPr="00D74DE2" w:rsidRDefault="009D4881" w:rsidP="00D74DE2">
      <w:pPr>
        <w:pStyle w:val="ListParagraph"/>
        <w:numPr>
          <w:ilvl w:val="0"/>
          <w:numId w:val="41"/>
        </w:numPr>
        <w:autoSpaceDE w:val="0"/>
        <w:autoSpaceDN w:val="0"/>
        <w:adjustRightInd w:val="0"/>
        <w:rPr>
          <w:rFonts w:ascii="Arial" w:eastAsia="Calibri" w:hAnsi="Arial" w:cs="Arial"/>
          <w:szCs w:val="24"/>
        </w:rPr>
      </w:pPr>
      <w:r w:rsidRPr="00D74DE2">
        <w:rPr>
          <w:rFonts w:ascii="Arial" w:eastAsia="Calibri" w:hAnsi="Arial" w:cs="Arial"/>
          <w:szCs w:val="24"/>
        </w:rPr>
        <w:t xml:space="preserve">Are women more peaceful than men? Do they have a particular role in </w:t>
      </w:r>
      <w:r w:rsidR="00465BDF" w:rsidRPr="00D74DE2">
        <w:rPr>
          <w:rFonts w:ascii="Arial" w:eastAsia="Calibri" w:hAnsi="Arial" w:cs="Arial"/>
          <w:szCs w:val="24"/>
        </w:rPr>
        <w:t xml:space="preserve">ending conflict or </w:t>
      </w:r>
      <w:r w:rsidRPr="00D74DE2">
        <w:rPr>
          <w:rFonts w:ascii="Arial" w:eastAsia="Calibri" w:hAnsi="Arial" w:cs="Arial"/>
          <w:szCs w:val="24"/>
        </w:rPr>
        <w:t>building peace?</w:t>
      </w:r>
    </w:p>
    <w:p w14:paraId="639F2DA2" w14:textId="77777777" w:rsidR="009D4881" w:rsidRPr="00D74DE2" w:rsidRDefault="009D4881" w:rsidP="00D74DE2">
      <w:pPr>
        <w:tabs>
          <w:tab w:val="center" w:pos="4153"/>
          <w:tab w:val="right" w:pos="8306"/>
        </w:tabs>
        <w:rPr>
          <w:rFonts w:eastAsia="SimSun" w:cs="Arial"/>
          <w:b/>
          <w:i/>
          <w:color w:val="000000"/>
          <w:lang w:eastAsia="en-GB"/>
        </w:rPr>
      </w:pPr>
    </w:p>
    <w:p w14:paraId="6CA68574" w14:textId="77777777" w:rsidR="00E51F97"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Seminar Reading</w:t>
      </w:r>
    </w:p>
    <w:p w14:paraId="4B5A98AB" w14:textId="77777777" w:rsidR="00E51F97" w:rsidRPr="00D74DE2" w:rsidRDefault="00E51F97" w:rsidP="00D74DE2">
      <w:pPr>
        <w:tabs>
          <w:tab w:val="center" w:pos="4153"/>
          <w:tab w:val="right" w:pos="8306"/>
        </w:tabs>
        <w:rPr>
          <w:rFonts w:eastAsia="SimSun" w:cs="Arial"/>
          <w:b/>
          <w:i/>
          <w:color w:val="000000"/>
          <w:lang w:eastAsia="en-GB"/>
        </w:rPr>
      </w:pPr>
    </w:p>
    <w:p w14:paraId="6D9FB6C1" w14:textId="0225153B" w:rsidR="00345D19" w:rsidRPr="00345D19" w:rsidRDefault="00345D19" w:rsidP="00345D19">
      <w:pPr>
        <w:tabs>
          <w:tab w:val="center" w:pos="4153"/>
          <w:tab w:val="right" w:pos="8306"/>
        </w:tabs>
        <w:ind w:left="720" w:hanging="720"/>
        <w:rPr>
          <w:rFonts w:eastAsia="SimSun" w:cs="Arial"/>
          <w:color w:val="000000"/>
          <w:lang w:eastAsia="en-GB"/>
        </w:rPr>
      </w:pPr>
      <w:r w:rsidRPr="00D74DE2">
        <w:rPr>
          <w:rFonts w:eastAsia="Calibri" w:cs="Arial"/>
          <w:color w:val="000000" w:themeColor="text1"/>
          <w:lang w:eastAsia="en-GB"/>
        </w:rPr>
        <w:t xml:space="preserve">Blanchard, Eric (2003) ‘Gender, International Relations and the Development of Feminist Security Theory’, </w:t>
      </w:r>
      <w:r w:rsidRPr="00D74DE2">
        <w:rPr>
          <w:rFonts w:eastAsia="Calibri" w:cs="Arial"/>
          <w:i/>
          <w:color w:val="000000" w:themeColor="text1"/>
          <w:lang w:eastAsia="en-GB"/>
        </w:rPr>
        <w:t>Signs: Journal of Women in Culture and Society</w:t>
      </w:r>
      <w:r w:rsidRPr="00D74DE2">
        <w:rPr>
          <w:rFonts w:eastAsia="Calibri" w:cs="Arial"/>
          <w:color w:val="000000" w:themeColor="text1"/>
          <w:lang w:eastAsia="en-GB"/>
        </w:rPr>
        <w:t xml:space="preserve">  28 (4): 1289–1312.</w:t>
      </w:r>
      <w:r w:rsidRPr="00D74DE2">
        <w:rPr>
          <w:rFonts w:cs="Arial"/>
          <w:color w:val="000000" w:themeColor="text1"/>
        </w:rPr>
        <w:t xml:space="preserve"> </w:t>
      </w:r>
      <w:r w:rsidRPr="00FB65B0">
        <w:rPr>
          <w:rFonts w:eastAsia="SimSun" w:cs="Arial"/>
          <w:lang w:eastAsia="en-GB"/>
        </w:rPr>
        <w:t>Ejournal via library website</w:t>
      </w:r>
    </w:p>
    <w:p w14:paraId="1006BDF5" w14:textId="34D8F33A" w:rsidR="00485424" w:rsidRPr="00485424" w:rsidRDefault="00B05291" w:rsidP="00485424">
      <w:pPr>
        <w:ind w:left="720" w:hanging="720"/>
        <w:rPr>
          <w:rFonts w:eastAsia="SimSun" w:cs="Arial"/>
          <w:color w:val="000000"/>
        </w:rPr>
      </w:pPr>
      <w:r w:rsidRPr="00D74DE2">
        <w:rPr>
          <w:rFonts w:eastAsia="SimSun" w:cs="Arial"/>
          <w:color w:val="000000"/>
        </w:rPr>
        <w:t>Cockburn, Cynthia (20</w:t>
      </w:r>
      <w:r w:rsidR="00CC7161" w:rsidRPr="00D74DE2">
        <w:rPr>
          <w:rFonts w:eastAsia="SimSun" w:cs="Arial"/>
          <w:color w:val="000000"/>
        </w:rPr>
        <w:t>0</w:t>
      </w:r>
      <w:r w:rsidRPr="00D74DE2">
        <w:rPr>
          <w:rFonts w:eastAsia="SimSun" w:cs="Arial"/>
          <w:color w:val="000000"/>
        </w:rPr>
        <w:t xml:space="preserve">7) </w:t>
      </w:r>
      <w:r w:rsidRPr="00D74DE2">
        <w:rPr>
          <w:rFonts w:eastAsia="SimSun" w:cs="Arial"/>
          <w:i/>
          <w:color w:val="000000"/>
        </w:rPr>
        <w:t>From Where We Stand: War, Women’s Activism and Feminist Analysis</w:t>
      </w:r>
      <w:r w:rsidRPr="00D74DE2">
        <w:rPr>
          <w:rFonts w:eastAsia="SimSun" w:cs="Arial"/>
          <w:color w:val="000000"/>
        </w:rPr>
        <w:t>, London: Zed Books, esp chapter 5: ‘Achievements and Contradictions: WIPLF and the UN’ on 1325, pp. 132-155</w:t>
      </w:r>
      <w:r w:rsidR="006E19A4" w:rsidRPr="00D74DE2">
        <w:rPr>
          <w:rFonts w:eastAsia="SimSun" w:cs="Arial"/>
          <w:color w:val="000000"/>
        </w:rPr>
        <w:t xml:space="preserve">. </w:t>
      </w:r>
      <w:r w:rsidR="00485424">
        <w:rPr>
          <w:rFonts w:eastAsia="SimSun" w:cs="Arial"/>
          <w:color w:val="000000"/>
        </w:rPr>
        <w:t>Scanned copy on myplace.</w:t>
      </w:r>
    </w:p>
    <w:p w14:paraId="74BE5E2C" w14:textId="77777777" w:rsidR="00F45F0E" w:rsidRPr="00D74DE2" w:rsidRDefault="00F45F0E" w:rsidP="00D74DE2">
      <w:pPr>
        <w:tabs>
          <w:tab w:val="center" w:pos="4153"/>
          <w:tab w:val="right" w:pos="8306"/>
        </w:tabs>
        <w:ind w:left="720" w:hanging="720"/>
        <w:rPr>
          <w:rFonts w:cs="Arial"/>
        </w:rPr>
      </w:pPr>
      <w:r w:rsidRPr="00D74DE2">
        <w:rPr>
          <w:rFonts w:cs="Arial"/>
        </w:rPr>
        <w:t xml:space="preserve">Hunt, Krista (2015) ‘The War on Terrorism’ in Laura J. Shepherd (ed) </w:t>
      </w:r>
      <w:r w:rsidRPr="00D74DE2">
        <w:rPr>
          <w:rFonts w:cs="Arial"/>
          <w:i/>
        </w:rPr>
        <w:t>Gender Matters in Global Politics: A Feminist Introduction to International Relations,</w:t>
      </w:r>
      <w:r w:rsidRPr="00D74DE2">
        <w:rPr>
          <w:rFonts w:cs="Arial"/>
        </w:rPr>
        <w:t xml:space="preserve"> 2</w:t>
      </w:r>
      <w:r w:rsidRPr="00D74DE2">
        <w:rPr>
          <w:rFonts w:cs="Arial"/>
          <w:vertAlign w:val="superscript"/>
        </w:rPr>
        <w:t>nd</w:t>
      </w:r>
      <w:r w:rsidRPr="00D74DE2">
        <w:rPr>
          <w:rFonts w:cs="Arial"/>
        </w:rPr>
        <w:t xml:space="preserve"> edition, London and New York: Routledge, pp</w:t>
      </w:r>
      <w:r w:rsidR="00CC7161" w:rsidRPr="00D74DE2">
        <w:rPr>
          <w:rFonts w:cs="Arial"/>
        </w:rPr>
        <w:t>.131-140</w:t>
      </w:r>
      <w:r w:rsidRPr="00D74DE2">
        <w:rPr>
          <w:rFonts w:cs="Arial"/>
        </w:rPr>
        <w:t xml:space="preserve"> </w:t>
      </w:r>
      <w:hyperlink r:id="rId46" w:history="1">
        <w:r w:rsidR="006E19A4" w:rsidRPr="00D74DE2">
          <w:rPr>
            <w:rStyle w:val="Hyperlink"/>
            <w:rFonts w:cs="Arial"/>
          </w:rPr>
          <w:t>.Ebook via library website</w:t>
        </w:r>
      </w:hyperlink>
      <w:r w:rsidR="006E19A4" w:rsidRPr="00D74DE2">
        <w:rPr>
          <w:rFonts w:cs="Arial"/>
        </w:rPr>
        <w:t xml:space="preserve">. </w:t>
      </w:r>
      <w:r w:rsidRPr="00D74DE2">
        <w:rPr>
          <w:rFonts w:cs="Arial"/>
        </w:rPr>
        <w:t>(other chapters in section on Violence and Security</w:t>
      </w:r>
      <w:r w:rsidR="006E19A4" w:rsidRPr="00D74DE2">
        <w:rPr>
          <w:rFonts w:cs="Arial"/>
        </w:rPr>
        <w:t>’</w:t>
      </w:r>
      <w:r w:rsidRPr="00D74DE2">
        <w:rPr>
          <w:rFonts w:cs="Arial"/>
        </w:rPr>
        <w:t xml:space="preserve"> all also relevant</w:t>
      </w:r>
      <w:r w:rsidR="008F240D" w:rsidRPr="00D74DE2">
        <w:rPr>
          <w:rFonts w:cs="Arial"/>
        </w:rPr>
        <w:t xml:space="preserve"> for further reading</w:t>
      </w:r>
      <w:r w:rsidRPr="00D74DE2">
        <w:rPr>
          <w:rFonts w:cs="Arial"/>
        </w:rPr>
        <w:t>)</w:t>
      </w:r>
    </w:p>
    <w:p w14:paraId="2ED13E15" w14:textId="77777777" w:rsidR="00345D19" w:rsidRDefault="00345D19" w:rsidP="00D74DE2">
      <w:pPr>
        <w:tabs>
          <w:tab w:val="center" w:pos="4153"/>
          <w:tab w:val="right" w:pos="8306"/>
        </w:tabs>
        <w:rPr>
          <w:rFonts w:eastAsia="SimSun" w:cs="Arial"/>
          <w:b/>
          <w:i/>
          <w:color w:val="000000"/>
          <w:lang w:eastAsia="en-GB"/>
        </w:rPr>
      </w:pPr>
    </w:p>
    <w:p w14:paraId="2C4777E8" w14:textId="77777777" w:rsidR="00E51F97" w:rsidRPr="00D74DE2" w:rsidRDefault="00E51F97" w:rsidP="00D74DE2">
      <w:pPr>
        <w:tabs>
          <w:tab w:val="center" w:pos="4153"/>
          <w:tab w:val="right" w:pos="8306"/>
        </w:tabs>
        <w:rPr>
          <w:rFonts w:eastAsia="SimSun" w:cs="Arial"/>
          <w:b/>
          <w:i/>
          <w:color w:val="000000"/>
          <w:lang w:eastAsia="en-GB"/>
        </w:rPr>
      </w:pPr>
      <w:r w:rsidRPr="00D74DE2">
        <w:rPr>
          <w:rFonts w:eastAsia="SimSun" w:cs="Arial"/>
          <w:b/>
          <w:i/>
          <w:color w:val="000000"/>
          <w:lang w:eastAsia="en-GB"/>
        </w:rPr>
        <w:t>Beyond the Reading List</w:t>
      </w:r>
      <w:r w:rsidR="002B296B" w:rsidRPr="00D74DE2">
        <w:rPr>
          <w:rFonts w:eastAsia="SimSun" w:cs="Arial"/>
          <w:b/>
          <w:i/>
          <w:color w:val="000000"/>
          <w:lang w:eastAsia="en-GB"/>
        </w:rPr>
        <w:t xml:space="preserve">: </w:t>
      </w:r>
    </w:p>
    <w:p w14:paraId="4CCFD5AC" w14:textId="77777777" w:rsidR="00F30F4E" w:rsidRPr="00D74DE2" w:rsidRDefault="00F30F4E" w:rsidP="00D74DE2">
      <w:pPr>
        <w:tabs>
          <w:tab w:val="center" w:pos="4153"/>
          <w:tab w:val="right" w:pos="8306"/>
        </w:tabs>
        <w:rPr>
          <w:rFonts w:eastAsia="SimSun" w:cs="Arial"/>
          <w:color w:val="000000"/>
          <w:lang w:eastAsia="en-GB"/>
        </w:rPr>
      </w:pPr>
    </w:p>
    <w:p w14:paraId="5C4511E2" w14:textId="77777777" w:rsidR="00F30F4E" w:rsidRPr="00D74DE2" w:rsidRDefault="00F30F4E" w:rsidP="00D74DE2">
      <w:pPr>
        <w:tabs>
          <w:tab w:val="center" w:pos="4153"/>
          <w:tab w:val="right" w:pos="8306"/>
        </w:tabs>
        <w:rPr>
          <w:rFonts w:eastAsia="SimSun" w:cs="Arial"/>
          <w:color w:val="000000"/>
          <w:lang w:eastAsia="en-GB"/>
        </w:rPr>
      </w:pPr>
      <w:r w:rsidRPr="00D74DE2">
        <w:rPr>
          <w:rFonts w:eastAsia="SimSun" w:cs="Arial"/>
          <w:color w:val="000000"/>
          <w:lang w:eastAsia="en-GB"/>
        </w:rPr>
        <w:t xml:space="preserve">Watch this video about the women peace protestors at Greenham Common </w:t>
      </w:r>
      <w:hyperlink r:id="rId47" w:history="1">
        <w:r w:rsidR="00152465" w:rsidRPr="00D74DE2">
          <w:rPr>
            <w:rStyle w:val="Hyperlink"/>
            <w:rFonts w:eastAsia="SimSun" w:cs="Arial"/>
            <w:lang w:eastAsia="en-GB"/>
          </w:rPr>
          <w:t>https://www.theguardian.com/uk-news/video/2013/sep/03/greenham-blockading-the-base</w:t>
        </w:r>
      </w:hyperlink>
      <w:r w:rsidR="00152465" w:rsidRPr="00D74DE2">
        <w:rPr>
          <w:rFonts w:eastAsia="SimSun" w:cs="Arial"/>
          <w:color w:val="000000"/>
          <w:lang w:eastAsia="en-GB"/>
        </w:rPr>
        <w:t xml:space="preserve"> </w:t>
      </w:r>
      <w:r w:rsidRPr="00D74DE2">
        <w:rPr>
          <w:rFonts w:eastAsia="SimSun" w:cs="Arial"/>
          <w:color w:val="000000"/>
          <w:lang w:eastAsia="en-GB"/>
        </w:rPr>
        <w:t xml:space="preserve"> (just over 4 minutes</w:t>
      </w:r>
      <w:r w:rsidR="001C73AC" w:rsidRPr="00D74DE2">
        <w:rPr>
          <w:rFonts w:eastAsia="SimSun" w:cs="Arial"/>
          <w:color w:val="000000"/>
          <w:lang w:eastAsia="en-GB"/>
        </w:rPr>
        <w:t xml:space="preserve"> – there’s lots of other linked video and written material on the </w:t>
      </w:r>
      <w:r w:rsidR="001C73AC" w:rsidRPr="00D74DE2">
        <w:rPr>
          <w:rFonts w:eastAsia="SimSun" w:cs="Arial"/>
          <w:i/>
          <w:color w:val="000000"/>
          <w:lang w:eastAsia="en-GB"/>
        </w:rPr>
        <w:t xml:space="preserve">Guardian </w:t>
      </w:r>
      <w:r w:rsidR="001C73AC" w:rsidRPr="00D74DE2">
        <w:rPr>
          <w:rFonts w:eastAsia="SimSun" w:cs="Arial"/>
          <w:color w:val="000000"/>
          <w:lang w:eastAsia="en-GB"/>
        </w:rPr>
        <w:t>website</w:t>
      </w:r>
      <w:r w:rsidR="00152465" w:rsidRPr="00D74DE2">
        <w:rPr>
          <w:rFonts w:eastAsia="SimSun" w:cs="Arial"/>
          <w:color w:val="000000"/>
          <w:lang w:eastAsia="en-GB"/>
        </w:rPr>
        <w:t>)</w:t>
      </w:r>
    </w:p>
    <w:p w14:paraId="60CBE23E" w14:textId="77777777" w:rsidR="00B959E3" w:rsidRPr="00D74DE2" w:rsidRDefault="00B959E3" w:rsidP="00D74DE2">
      <w:pPr>
        <w:rPr>
          <w:rFonts w:eastAsia="SimSun" w:cs="Arial"/>
          <w:i/>
          <w:color w:val="000000"/>
          <w:lang w:eastAsia="en-GB"/>
        </w:rPr>
      </w:pPr>
    </w:p>
    <w:p w14:paraId="08B347E2" w14:textId="77777777" w:rsidR="00E51F97" w:rsidRPr="00D74DE2" w:rsidRDefault="00E51F97" w:rsidP="00D74DE2">
      <w:pPr>
        <w:rPr>
          <w:rFonts w:eastAsia="SimSun" w:cs="Arial"/>
          <w:b/>
          <w:i/>
          <w:color w:val="000000"/>
          <w:lang w:eastAsia="en-GB"/>
        </w:rPr>
      </w:pPr>
      <w:r w:rsidRPr="00D74DE2">
        <w:rPr>
          <w:rFonts w:eastAsia="SimSun" w:cs="Arial"/>
          <w:b/>
          <w:i/>
          <w:color w:val="000000"/>
          <w:lang w:eastAsia="en-GB"/>
        </w:rPr>
        <w:t>Further Reading</w:t>
      </w:r>
    </w:p>
    <w:p w14:paraId="60D95708" w14:textId="77777777" w:rsidR="003920BF" w:rsidRPr="00D74DE2" w:rsidRDefault="003920BF" w:rsidP="00D74DE2">
      <w:pPr>
        <w:ind w:left="720" w:hanging="720"/>
        <w:rPr>
          <w:rFonts w:eastAsia="Calibri" w:cs="Arial"/>
          <w:color w:val="333333"/>
          <w:lang w:eastAsia="en-GB"/>
        </w:rPr>
      </w:pPr>
    </w:p>
    <w:p w14:paraId="0CECB503" w14:textId="77777777" w:rsidR="003920BF" w:rsidRPr="00D74DE2" w:rsidRDefault="00D74DE2" w:rsidP="00D74DE2">
      <w:pPr>
        <w:ind w:left="720" w:hanging="720"/>
        <w:rPr>
          <w:rFonts w:eastAsia="Calibri" w:cs="Arial"/>
          <w:i/>
          <w:color w:val="000000" w:themeColor="text1"/>
          <w:lang w:eastAsia="en-GB"/>
        </w:rPr>
      </w:pPr>
      <w:r w:rsidRPr="00D74DE2">
        <w:rPr>
          <w:rFonts w:eastAsia="Calibri" w:cs="Arial"/>
          <w:i/>
          <w:color w:val="000000" w:themeColor="text1"/>
          <w:lang w:eastAsia="en-GB"/>
        </w:rPr>
        <w:t xml:space="preserve">Feminist </w:t>
      </w:r>
      <w:r w:rsidR="008D7A05">
        <w:rPr>
          <w:rFonts w:eastAsia="Calibri" w:cs="Arial"/>
          <w:i/>
          <w:color w:val="000000" w:themeColor="text1"/>
          <w:lang w:eastAsia="en-GB"/>
        </w:rPr>
        <w:t>Analyse</w:t>
      </w:r>
      <w:r w:rsidRPr="00D74DE2">
        <w:rPr>
          <w:rFonts w:eastAsia="Calibri" w:cs="Arial"/>
          <w:i/>
          <w:color w:val="000000" w:themeColor="text1"/>
          <w:lang w:eastAsia="en-GB"/>
        </w:rPr>
        <w:t xml:space="preserve">s of </w:t>
      </w:r>
      <w:r w:rsidR="008D7A05">
        <w:rPr>
          <w:rFonts w:eastAsia="Calibri" w:cs="Arial"/>
          <w:i/>
          <w:color w:val="000000" w:themeColor="text1"/>
          <w:lang w:eastAsia="en-GB"/>
        </w:rPr>
        <w:t>War and Militarism</w:t>
      </w:r>
    </w:p>
    <w:p w14:paraId="6FE8E52A" w14:textId="77777777" w:rsidR="00BF2DD6" w:rsidRPr="00D74DE2" w:rsidRDefault="00BF2DD6" w:rsidP="00D74DE2">
      <w:pPr>
        <w:ind w:left="720" w:hanging="720"/>
        <w:rPr>
          <w:rFonts w:eastAsia="Calibri" w:cs="Arial"/>
          <w:i/>
          <w:color w:val="000000" w:themeColor="text1"/>
          <w:lang w:eastAsia="en-GB"/>
        </w:rPr>
      </w:pPr>
    </w:p>
    <w:p w14:paraId="54AC7B7C" w14:textId="77777777" w:rsidR="003920BF" w:rsidRPr="008D7A05" w:rsidRDefault="008D7A05" w:rsidP="008D7A05">
      <w:pPr>
        <w:ind w:left="720" w:hanging="720"/>
        <w:rPr>
          <w:rFonts w:eastAsia="Calibri" w:cs="Arial"/>
          <w:color w:val="000000" w:themeColor="text1"/>
          <w:lang w:eastAsia="en-GB"/>
        </w:rPr>
      </w:pPr>
      <w:r w:rsidRPr="008D7A05">
        <w:t>Al-Ali, N</w:t>
      </w:r>
      <w:r>
        <w:t>adia</w:t>
      </w:r>
      <w:r w:rsidRPr="008D7A05">
        <w:t xml:space="preserve"> S. a</w:t>
      </w:r>
      <w:r>
        <w:t xml:space="preserve">nd Nicola Pratt (eds) </w:t>
      </w:r>
      <w:r w:rsidRPr="008D7A05">
        <w:t xml:space="preserve">(2009). </w:t>
      </w:r>
      <w:r w:rsidRPr="008D7A05">
        <w:rPr>
          <w:i/>
        </w:rPr>
        <w:t>Women and War in the Middle East: Transnational Perspectives</w:t>
      </w:r>
      <w:r w:rsidRPr="008D7A05">
        <w:t>, London, Zed Books</w:t>
      </w:r>
      <w:r w:rsidRPr="008D7A05">
        <w:rPr>
          <w:rFonts w:eastAsia="Calibri" w:cs="Arial"/>
          <w:color w:val="000000" w:themeColor="text1"/>
          <w:lang w:eastAsia="en-GB"/>
        </w:rPr>
        <w:t xml:space="preserve"> </w:t>
      </w:r>
    </w:p>
    <w:p w14:paraId="780A2E5E" w14:textId="77777777" w:rsidR="00CC3F74" w:rsidRPr="00D74DE2" w:rsidRDefault="00CC3F74" w:rsidP="00D74DE2">
      <w:pPr>
        <w:ind w:left="720" w:hanging="720"/>
        <w:rPr>
          <w:rFonts w:eastAsia="SimSun" w:cs="Arial"/>
          <w:color w:val="000000" w:themeColor="text1"/>
        </w:rPr>
      </w:pPr>
      <w:r w:rsidRPr="00D74DE2">
        <w:rPr>
          <w:rFonts w:eastAsia="SimSun" w:cs="Arial"/>
          <w:color w:val="000000" w:themeColor="text1"/>
        </w:rPr>
        <w:lastRenderedPageBreak/>
        <w:t xml:space="preserve">Cockburn, Cynthia (2007) </w:t>
      </w:r>
      <w:r w:rsidRPr="00D74DE2">
        <w:rPr>
          <w:rFonts w:eastAsia="SimSun" w:cs="Arial"/>
          <w:i/>
          <w:color w:val="000000" w:themeColor="text1"/>
        </w:rPr>
        <w:t>From Where We Stand: War, Women’s Activism and Feminist Analysis</w:t>
      </w:r>
      <w:r w:rsidRPr="00D74DE2">
        <w:rPr>
          <w:rFonts w:eastAsia="SimSun" w:cs="Arial"/>
          <w:color w:val="000000" w:themeColor="text1"/>
        </w:rPr>
        <w:t>, London: Zed Books, chapters 9</w:t>
      </w:r>
      <w:r w:rsidR="00FA3387" w:rsidRPr="00D74DE2">
        <w:rPr>
          <w:rFonts w:eastAsia="SimSun" w:cs="Arial"/>
          <w:color w:val="000000" w:themeColor="text1"/>
        </w:rPr>
        <w:t xml:space="preserve"> </w:t>
      </w:r>
      <w:r w:rsidRPr="00D74DE2">
        <w:rPr>
          <w:rFonts w:eastAsia="SimSun" w:cs="Arial"/>
          <w:color w:val="000000" w:themeColor="text1"/>
        </w:rPr>
        <w:t>’Gender</w:t>
      </w:r>
      <w:r w:rsidR="00FA3387" w:rsidRPr="00D74DE2">
        <w:rPr>
          <w:rFonts w:eastAsia="SimSun" w:cs="Arial"/>
          <w:color w:val="000000" w:themeColor="text1"/>
        </w:rPr>
        <w:t xml:space="preserve">, Violence and War: </w:t>
      </w:r>
      <w:r w:rsidRPr="00D74DE2">
        <w:rPr>
          <w:rFonts w:eastAsia="SimSun" w:cs="Arial"/>
          <w:color w:val="000000" w:themeColor="text1"/>
        </w:rPr>
        <w:t xml:space="preserve">What Feminism </w:t>
      </w:r>
      <w:r w:rsidR="00FA3387" w:rsidRPr="00D74DE2">
        <w:rPr>
          <w:rFonts w:eastAsia="SimSun" w:cs="Arial"/>
          <w:color w:val="000000" w:themeColor="text1"/>
        </w:rPr>
        <w:t xml:space="preserve">Says to </w:t>
      </w:r>
      <w:r w:rsidRPr="00D74DE2">
        <w:rPr>
          <w:rFonts w:eastAsia="SimSun" w:cs="Arial"/>
          <w:color w:val="000000" w:themeColor="text1"/>
        </w:rPr>
        <w:t>War Studies’</w:t>
      </w:r>
    </w:p>
    <w:p w14:paraId="39A1C2B0" w14:textId="77777777" w:rsidR="00CC3F74" w:rsidRPr="00D74DE2" w:rsidRDefault="00CC3F74" w:rsidP="00D74DE2">
      <w:pPr>
        <w:autoSpaceDE w:val="0"/>
        <w:autoSpaceDN w:val="0"/>
        <w:adjustRightInd w:val="0"/>
        <w:ind w:left="720" w:hanging="720"/>
        <w:rPr>
          <w:rFonts w:eastAsia="Calibri" w:cs="Arial"/>
          <w:color w:val="000000" w:themeColor="text1"/>
          <w:lang w:eastAsia="en-GB"/>
        </w:rPr>
      </w:pPr>
      <w:r w:rsidRPr="00D74DE2">
        <w:rPr>
          <w:rFonts w:eastAsia="Calibri" w:cs="Arial"/>
          <w:color w:val="000000" w:themeColor="text1"/>
          <w:lang w:eastAsia="en-GB"/>
        </w:rPr>
        <w:t>Cohn, Carol, and Ruddick, Sara. (2003) ‘A Feminist Ethical Perspective on Weapons of Mass Destruction’. Boston Consortium on Gender, Security and Human Rights, working paper no. 104</w:t>
      </w:r>
      <w:hyperlink r:id="rId48" w:history="1">
        <w:r w:rsidRPr="001E0D97">
          <w:rPr>
            <w:rStyle w:val="Hyperlink"/>
            <w:rFonts w:eastAsia="Calibri" w:cs="Arial"/>
            <w:lang w:eastAsia="en-GB"/>
          </w:rPr>
          <w:t xml:space="preserve">. Online </w:t>
        </w:r>
        <w:r w:rsidR="001E0D97" w:rsidRPr="001E0D97">
          <w:rPr>
            <w:rStyle w:val="Hyperlink"/>
            <w:rFonts w:eastAsia="Calibri" w:cs="Arial"/>
            <w:lang w:eastAsia="en-GB"/>
          </w:rPr>
          <w:t>here</w:t>
        </w:r>
      </w:hyperlink>
      <w:r w:rsidR="001E0D97">
        <w:rPr>
          <w:rFonts w:eastAsia="Calibri" w:cs="Arial"/>
          <w:color w:val="000000" w:themeColor="text1"/>
          <w:lang w:eastAsia="en-GB"/>
        </w:rPr>
        <w:t>.</w:t>
      </w:r>
    </w:p>
    <w:p w14:paraId="0DB69B34" w14:textId="77777777" w:rsidR="00B00738" w:rsidRPr="008D7A05" w:rsidRDefault="00B00738" w:rsidP="00D74DE2">
      <w:pPr>
        <w:ind w:left="720" w:hanging="720"/>
        <w:rPr>
          <w:rFonts w:eastAsia="SimSun" w:cs="Arial"/>
          <w:color w:val="000000" w:themeColor="text1"/>
          <w:lang w:eastAsia="en-GB"/>
        </w:rPr>
      </w:pPr>
      <w:r w:rsidRPr="008D7A05">
        <w:rPr>
          <w:rFonts w:eastAsia="Calibri" w:cs="Arial"/>
          <w:color w:val="000000" w:themeColor="text1"/>
          <w:lang w:eastAsia="en-GB"/>
        </w:rPr>
        <w:t xml:space="preserve">Elshtain, Jean Bethke (1995) </w:t>
      </w:r>
      <w:r w:rsidRPr="008D7A05">
        <w:rPr>
          <w:rFonts w:eastAsia="Calibri" w:cs="Arial"/>
          <w:i/>
          <w:color w:val="000000" w:themeColor="text1"/>
          <w:lang w:eastAsia="en-GB"/>
        </w:rPr>
        <w:t>Women and War</w:t>
      </w:r>
      <w:r w:rsidR="00FA3387" w:rsidRPr="008D7A05">
        <w:rPr>
          <w:rFonts w:eastAsia="Calibri" w:cs="Arial"/>
          <w:color w:val="000000" w:themeColor="text1"/>
          <w:lang w:eastAsia="en-GB"/>
        </w:rPr>
        <w:t xml:space="preserve"> </w:t>
      </w:r>
      <w:r w:rsidR="008D7A05" w:rsidRPr="008D7A05">
        <w:rPr>
          <w:rFonts w:eastAsia="Calibri" w:cs="Arial"/>
          <w:color w:val="000000" w:themeColor="text1"/>
          <w:lang w:eastAsia="en-GB"/>
        </w:rPr>
        <w:t xml:space="preserve"> 2nd ed..</w:t>
      </w:r>
      <w:r w:rsidRPr="008D7A05">
        <w:rPr>
          <w:rFonts w:eastAsia="Calibri" w:cs="Arial"/>
          <w:color w:val="000000" w:themeColor="text1"/>
          <w:lang w:eastAsia="en-GB"/>
        </w:rPr>
        <w:t>Chicago: University of Chicago Press.</w:t>
      </w:r>
      <w:r w:rsidRPr="008D7A05">
        <w:rPr>
          <w:rFonts w:eastAsia="SimSun" w:cs="Arial"/>
          <w:color w:val="000000" w:themeColor="text1"/>
          <w:lang w:eastAsia="en-GB"/>
        </w:rPr>
        <w:t xml:space="preserve"> </w:t>
      </w:r>
    </w:p>
    <w:p w14:paraId="316CD563" w14:textId="77777777" w:rsidR="00CC3F74" w:rsidRPr="008D7A05" w:rsidRDefault="00CC3F74" w:rsidP="00D74DE2">
      <w:pPr>
        <w:autoSpaceDE w:val="0"/>
        <w:autoSpaceDN w:val="0"/>
        <w:adjustRightInd w:val="0"/>
        <w:ind w:left="720" w:hanging="720"/>
        <w:rPr>
          <w:rFonts w:eastAsia="Calibri" w:cs="Arial"/>
          <w:color w:val="000000" w:themeColor="text1"/>
          <w:lang w:eastAsia="en-GB"/>
        </w:rPr>
      </w:pPr>
      <w:r w:rsidRPr="008D7A05">
        <w:rPr>
          <w:rFonts w:eastAsia="Calibri" w:cs="Arial"/>
          <w:color w:val="000000" w:themeColor="text1"/>
          <w:lang w:eastAsia="en-GB"/>
        </w:rPr>
        <w:t xml:space="preserve">Enloe, Cynthia (2000) </w:t>
      </w:r>
      <w:r w:rsidR="006533CD">
        <w:rPr>
          <w:rFonts w:eastAsia="Calibri" w:cs="Arial"/>
          <w:i/>
          <w:iCs/>
          <w:color w:val="000000" w:themeColor="text1"/>
          <w:lang w:eastAsia="en-GB"/>
        </w:rPr>
        <w:t>Man</w:t>
      </w:r>
      <w:r w:rsidRPr="008D7A05">
        <w:rPr>
          <w:rFonts w:eastAsia="Calibri" w:cs="Arial"/>
          <w:i/>
          <w:iCs/>
          <w:color w:val="000000" w:themeColor="text1"/>
          <w:lang w:eastAsia="en-GB"/>
        </w:rPr>
        <w:t>euvres: The International Politics of Militarising Women’s Lives</w:t>
      </w:r>
      <w:r w:rsidRPr="008D7A05">
        <w:rPr>
          <w:rFonts w:eastAsia="Calibri" w:cs="Arial"/>
          <w:color w:val="000000" w:themeColor="text1"/>
          <w:lang w:eastAsia="en-GB"/>
        </w:rPr>
        <w:t>, Berkeley and Los Angeles: University of California Press</w:t>
      </w:r>
    </w:p>
    <w:p w14:paraId="3742F2FC" w14:textId="77777777" w:rsidR="00346ACE" w:rsidRPr="00D74DE2" w:rsidRDefault="00346ACE" w:rsidP="00D74DE2">
      <w:pPr>
        <w:ind w:left="720" w:hanging="720"/>
        <w:rPr>
          <w:rFonts w:eastAsia="SimSun" w:cs="Arial"/>
          <w:color w:val="000000" w:themeColor="text1"/>
          <w:lang w:eastAsia="en-GB"/>
        </w:rPr>
      </w:pPr>
      <w:r w:rsidRPr="008D7A05">
        <w:rPr>
          <w:rFonts w:eastAsia="Calibri" w:cs="Arial"/>
          <w:color w:val="000000" w:themeColor="text1"/>
          <w:lang w:eastAsia="en-GB"/>
        </w:rPr>
        <w:t xml:space="preserve">Enloe, Cynthia (2007) </w:t>
      </w:r>
      <w:r w:rsidRPr="008D7A05">
        <w:rPr>
          <w:rFonts w:eastAsia="Calibri" w:cs="Arial"/>
          <w:i/>
          <w:color w:val="000000" w:themeColor="text1"/>
          <w:lang w:eastAsia="en-GB"/>
        </w:rPr>
        <w:t>Globalization and Militarism: Feminists Make the Links,</w:t>
      </w:r>
      <w:r w:rsidRPr="008D7A05">
        <w:rPr>
          <w:rFonts w:eastAsia="Calibri" w:cs="Arial"/>
          <w:color w:val="000000" w:themeColor="text1"/>
          <w:lang w:eastAsia="en-GB"/>
        </w:rPr>
        <w:t xml:space="preserve"> Lanham: </w:t>
      </w:r>
      <w:r w:rsidRPr="00D74DE2">
        <w:rPr>
          <w:rFonts w:eastAsia="Calibri" w:cs="Arial"/>
          <w:color w:val="000000" w:themeColor="text1"/>
          <w:lang w:eastAsia="en-GB"/>
        </w:rPr>
        <w:t>Rowman and Littlefield.</w:t>
      </w:r>
      <w:r w:rsidRPr="00D74DE2">
        <w:rPr>
          <w:rFonts w:eastAsia="SimSun" w:cs="Arial"/>
          <w:color w:val="000000" w:themeColor="text1"/>
          <w:lang w:eastAsia="en-GB"/>
        </w:rPr>
        <w:t xml:space="preserve"> </w:t>
      </w:r>
    </w:p>
    <w:p w14:paraId="1E7073FB" w14:textId="77777777" w:rsidR="000F10B5" w:rsidRPr="008D7A05" w:rsidRDefault="00346ACE" w:rsidP="00D74DE2">
      <w:pPr>
        <w:ind w:left="720" w:hanging="720"/>
        <w:rPr>
          <w:rFonts w:eastAsia="SimSun" w:cs="Arial"/>
          <w:color w:val="000000" w:themeColor="text1"/>
          <w:lang w:eastAsia="en-GB"/>
        </w:rPr>
      </w:pPr>
      <w:r w:rsidRPr="00D74DE2">
        <w:rPr>
          <w:rFonts w:eastAsia="SimSun" w:cs="Arial"/>
          <w:color w:val="000000" w:themeColor="text1"/>
          <w:lang w:eastAsia="en-GB"/>
        </w:rPr>
        <w:t xml:space="preserve">Enloe, Cynthia (2004) </w:t>
      </w:r>
      <w:r w:rsidRPr="00D74DE2">
        <w:rPr>
          <w:rFonts w:eastAsia="SimSun" w:cs="Arial"/>
          <w:i/>
          <w:color w:val="000000" w:themeColor="text1"/>
          <w:lang w:eastAsia="en-GB"/>
        </w:rPr>
        <w:t xml:space="preserve">The Curious Feminist: Searching for Feminists in a New Age of Empire, </w:t>
      </w:r>
      <w:r w:rsidRPr="008D7A05">
        <w:rPr>
          <w:rFonts w:eastAsia="SimSun" w:cs="Arial"/>
          <w:color w:val="000000" w:themeColor="text1"/>
          <w:lang w:eastAsia="en-GB"/>
        </w:rPr>
        <w:t>Berkely: University of California Press, Part 2</w:t>
      </w:r>
      <w:r w:rsidR="00B00738" w:rsidRPr="008D7A05">
        <w:rPr>
          <w:rFonts w:eastAsia="SimSun" w:cs="Arial"/>
          <w:color w:val="000000" w:themeColor="text1"/>
          <w:lang w:eastAsia="en-GB"/>
        </w:rPr>
        <w:t>, ‘Wars are Never “Over There”’</w:t>
      </w:r>
    </w:p>
    <w:p w14:paraId="5B1E3421" w14:textId="77777777" w:rsidR="008D7A05" w:rsidRPr="008D7A05" w:rsidRDefault="008D7A05" w:rsidP="00D74DE2">
      <w:pPr>
        <w:autoSpaceDE w:val="0"/>
        <w:autoSpaceDN w:val="0"/>
        <w:adjustRightInd w:val="0"/>
        <w:ind w:left="720" w:hanging="720"/>
        <w:rPr>
          <w:rFonts w:eastAsia="Calibri" w:cs="Arial"/>
          <w:color w:val="000000" w:themeColor="text1"/>
          <w:lang w:eastAsia="en-GB"/>
        </w:rPr>
      </w:pPr>
      <w:r w:rsidRPr="008D7A05">
        <w:rPr>
          <w:bCs/>
          <w:iCs/>
        </w:rPr>
        <w:t xml:space="preserve">Eriksson Baaz, Maria and Maria Stern (2013) </w:t>
      </w:r>
      <w:r w:rsidRPr="008D7A05">
        <w:rPr>
          <w:bCs/>
          <w:i/>
          <w:iCs/>
        </w:rPr>
        <w:t xml:space="preserve">Sexual Violence as a Weapon of War, </w:t>
      </w:r>
      <w:r w:rsidRPr="008D7A05">
        <w:rPr>
          <w:bCs/>
          <w:iCs/>
        </w:rPr>
        <w:t>London: Zed Books</w:t>
      </w:r>
      <w:r w:rsidRPr="008D7A05">
        <w:rPr>
          <w:rFonts w:eastAsia="Calibri" w:cs="Arial"/>
          <w:color w:val="000000" w:themeColor="text1"/>
          <w:lang w:eastAsia="en-GB"/>
        </w:rPr>
        <w:t xml:space="preserve"> </w:t>
      </w:r>
    </w:p>
    <w:p w14:paraId="30C2CEEC" w14:textId="77777777" w:rsidR="008D7A05" w:rsidRPr="008D7A05" w:rsidRDefault="008D7A05" w:rsidP="00D74DE2">
      <w:pPr>
        <w:autoSpaceDE w:val="0"/>
        <w:autoSpaceDN w:val="0"/>
        <w:adjustRightInd w:val="0"/>
        <w:ind w:left="720" w:hanging="720"/>
        <w:rPr>
          <w:lang w:val="en-US"/>
        </w:rPr>
      </w:pPr>
      <w:r w:rsidRPr="008D7A05">
        <w:rPr>
          <w:lang w:val="en-US"/>
        </w:rPr>
        <w:t>Eriksson Baaz</w:t>
      </w:r>
      <w:r>
        <w:rPr>
          <w:lang w:val="en-US"/>
        </w:rPr>
        <w:t>, Maria and Maria Stern (2009) ‘</w:t>
      </w:r>
      <w:r w:rsidRPr="008D7A05">
        <w:rPr>
          <w:lang w:val="en-US"/>
        </w:rPr>
        <w:t xml:space="preserve">Why do Soldiers Rape?  Masculinity, Violence and Sexuality in </w:t>
      </w:r>
      <w:r>
        <w:rPr>
          <w:lang w:val="en-US"/>
        </w:rPr>
        <w:t xml:space="preserve">the Armed Forces in the Congo’, </w:t>
      </w:r>
      <w:r w:rsidRPr="008D7A05">
        <w:rPr>
          <w:i/>
          <w:lang w:val="en-US"/>
        </w:rPr>
        <w:t>International Studies Quarterly</w:t>
      </w:r>
      <w:r w:rsidRPr="008D7A05">
        <w:rPr>
          <w:lang w:val="en-US"/>
        </w:rPr>
        <w:t xml:space="preserve"> 53</w:t>
      </w:r>
      <w:r>
        <w:rPr>
          <w:lang w:val="en-US"/>
        </w:rPr>
        <w:t xml:space="preserve"> (4):</w:t>
      </w:r>
      <w:r w:rsidRPr="008D7A05">
        <w:rPr>
          <w:lang w:val="en-US"/>
        </w:rPr>
        <w:t xml:space="preserve"> 495-518 </w:t>
      </w:r>
    </w:p>
    <w:p w14:paraId="3C891405" w14:textId="77777777" w:rsidR="00346ACE" w:rsidRPr="00D74DE2" w:rsidRDefault="00346ACE" w:rsidP="00D74DE2">
      <w:pPr>
        <w:ind w:left="720" w:hanging="720"/>
        <w:rPr>
          <w:rFonts w:eastAsia="SimSun" w:cs="Arial"/>
          <w:color w:val="000000" w:themeColor="text1"/>
          <w:lang w:eastAsia="en-GB"/>
        </w:rPr>
      </w:pPr>
      <w:r w:rsidRPr="00D74DE2">
        <w:rPr>
          <w:rFonts w:eastAsia="Calibri" w:cs="Arial"/>
          <w:color w:val="000000" w:themeColor="text1"/>
          <w:lang w:eastAsia="en-GB"/>
        </w:rPr>
        <w:t xml:space="preserve">Goldstein, Joshua. (2001) </w:t>
      </w:r>
      <w:r w:rsidR="004B6F4B">
        <w:rPr>
          <w:rFonts w:eastAsia="Calibri" w:cs="Arial"/>
          <w:i/>
          <w:color w:val="000000" w:themeColor="text1"/>
          <w:lang w:eastAsia="en-GB"/>
        </w:rPr>
        <w:t xml:space="preserve">War and Gender: </w:t>
      </w:r>
      <w:r w:rsidRPr="00D74DE2">
        <w:rPr>
          <w:rFonts w:eastAsia="Calibri" w:cs="Arial"/>
          <w:i/>
          <w:color w:val="000000" w:themeColor="text1"/>
          <w:lang w:eastAsia="en-GB"/>
        </w:rPr>
        <w:t xml:space="preserve">How Gender Shapes </w:t>
      </w:r>
      <w:r w:rsidR="00FA3387" w:rsidRPr="00D74DE2">
        <w:rPr>
          <w:rFonts w:eastAsia="Calibri" w:cs="Arial"/>
          <w:i/>
          <w:color w:val="000000" w:themeColor="text1"/>
          <w:lang w:eastAsia="en-GB"/>
        </w:rPr>
        <w:t xml:space="preserve">the War System and Vice Versa, </w:t>
      </w:r>
      <w:r w:rsidRPr="00D74DE2">
        <w:rPr>
          <w:rFonts w:eastAsia="Calibri" w:cs="Arial"/>
          <w:color w:val="000000" w:themeColor="text1"/>
          <w:lang w:eastAsia="en-GB"/>
        </w:rPr>
        <w:t>Cambridge: Cambridge University Press.</w:t>
      </w:r>
      <w:r w:rsidRPr="00D74DE2">
        <w:rPr>
          <w:rFonts w:eastAsia="SimSun" w:cs="Arial"/>
          <w:color w:val="000000" w:themeColor="text1"/>
          <w:lang w:eastAsia="en-GB"/>
        </w:rPr>
        <w:t xml:space="preserve"> </w:t>
      </w:r>
    </w:p>
    <w:p w14:paraId="71D1C6F3" w14:textId="77777777" w:rsidR="00346ACE" w:rsidRPr="00D74DE2" w:rsidRDefault="00346ACE" w:rsidP="00D74DE2">
      <w:pPr>
        <w:ind w:left="720" w:hanging="720"/>
        <w:rPr>
          <w:rFonts w:cs="Arial"/>
          <w:color w:val="000000" w:themeColor="text1"/>
          <w:lang w:val="en-US" w:eastAsia="en-GB"/>
        </w:rPr>
      </w:pPr>
      <w:r w:rsidRPr="00D74DE2">
        <w:rPr>
          <w:rFonts w:eastAsia="Calibri" w:cs="Arial"/>
          <w:color w:val="000000" w:themeColor="text1"/>
          <w:lang w:eastAsia="en-GB"/>
        </w:rPr>
        <w:t xml:space="preserve">Hynes, H.P. (2004) ‘On the Battlefield of Women's Bodies: An Overview of the Harm of War to Women’ </w:t>
      </w:r>
      <w:r w:rsidRPr="00D74DE2">
        <w:rPr>
          <w:rFonts w:eastAsia="Calibri" w:cs="Arial"/>
          <w:i/>
          <w:color w:val="000000" w:themeColor="text1"/>
          <w:lang w:eastAsia="en-GB"/>
        </w:rPr>
        <w:t>Women</w:t>
      </w:r>
      <w:r w:rsidR="00FA3387" w:rsidRPr="00D74DE2">
        <w:rPr>
          <w:rFonts w:eastAsia="Calibri" w:cs="Arial"/>
          <w:i/>
          <w:color w:val="000000" w:themeColor="text1"/>
          <w:lang w:eastAsia="en-GB"/>
        </w:rPr>
        <w:t xml:space="preserve">'s Studies International Forum </w:t>
      </w:r>
      <w:r w:rsidR="00FA3387" w:rsidRPr="00D74DE2">
        <w:rPr>
          <w:rFonts w:eastAsia="Calibri" w:cs="Arial"/>
          <w:color w:val="000000" w:themeColor="text1"/>
          <w:lang w:eastAsia="en-GB"/>
        </w:rPr>
        <w:t xml:space="preserve">27 (5-6): </w:t>
      </w:r>
      <w:r w:rsidRPr="00D74DE2">
        <w:rPr>
          <w:rFonts w:eastAsia="Calibri" w:cs="Arial"/>
          <w:color w:val="000000" w:themeColor="text1"/>
          <w:lang w:eastAsia="en-GB"/>
        </w:rPr>
        <w:t>431–45.</w:t>
      </w:r>
      <w:r w:rsidRPr="00D74DE2">
        <w:rPr>
          <w:rFonts w:cs="Arial"/>
          <w:color w:val="000000" w:themeColor="text1"/>
          <w:lang w:val="en-US" w:eastAsia="en-GB"/>
        </w:rPr>
        <w:t xml:space="preserve"> </w:t>
      </w:r>
    </w:p>
    <w:p w14:paraId="17CA4EE4" w14:textId="77777777" w:rsidR="00CC3F74" w:rsidRPr="00D74DE2" w:rsidRDefault="00B00738" w:rsidP="00D74DE2">
      <w:pPr>
        <w:ind w:left="720" w:hanging="720"/>
        <w:rPr>
          <w:rFonts w:eastAsia="Calibri" w:cs="Arial"/>
          <w:color w:val="000000" w:themeColor="text1"/>
          <w:lang w:eastAsia="en-GB"/>
        </w:rPr>
      </w:pPr>
      <w:r w:rsidRPr="00D74DE2">
        <w:rPr>
          <w:rFonts w:eastAsia="Calibri" w:cs="Arial"/>
          <w:color w:val="000000" w:themeColor="text1"/>
          <w:lang w:eastAsia="en-GB"/>
        </w:rPr>
        <w:t>Kahn, Ayesha (2003) ‘Gendering War T</w:t>
      </w:r>
      <w:r w:rsidR="00CC3F74" w:rsidRPr="00D74DE2">
        <w:rPr>
          <w:rFonts w:eastAsia="Calibri" w:cs="Arial"/>
          <w:color w:val="000000" w:themeColor="text1"/>
          <w:lang w:eastAsia="en-GB"/>
        </w:rPr>
        <w:t xml:space="preserve">alk,’ </w:t>
      </w:r>
      <w:r w:rsidR="00CC3F74" w:rsidRPr="00D74DE2">
        <w:rPr>
          <w:rFonts w:eastAsia="Calibri" w:cs="Arial"/>
          <w:i/>
          <w:iCs/>
          <w:color w:val="000000" w:themeColor="text1"/>
          <w:lang w:eastAsia="en-GB"/>
        </w:rPr>
        <w:t>International Feminist Journal of Politics</w:t>
      </w:r>
      <w:r w:rsidR="00CC3F74" w:rsidRPr="00D74DE2">
        <w:rPr>
          <w:rFonts w:eastAsia="Calibri" w:cs="Arial"/>
          <w:color w:val="000000" w:themeColor="text1"/>
          <w:lang w:eastAsia="en-GB"/>
        </w:rPr>
        <w:t>, 5(3): 448-460.</w:t>
      </w:r>
    </w:p>
    <w:p w14:paraId="474148FC" w14:textId="77777777" w:rsidR="00346ACE" w:rsidRPr="00D74DE2" w:rsidRDefault="00B00738" w:rsidP="00D74DE2">
      <w:pPr>
        <w:ind w:left="720" w:hanging="720"/>
        <w:rPr>
          <w:rFonts w:eastAsia="SimSun" w:cs="Arial"/>
          <w:color w:val="000000" w:themeColor="text1"/>
          <w:lang w:eastAsia="en-GB"/>
        </w:rPr>
      </w:pPr>
      <w:r w:rsidRPr="00D74DE2">
        <w:rPr>
          <w:rFonts w:eastAsia="SimSun" w:cs="Arial"/>
          <w:color w:val="000000" w:themeColor="text1"/>
          <w:lang w:eastAsia="en-GB"/>
        </w:rPr>
        <w:t xml:space="preserve">Sylvester, Christine (ed.) (2010) </w:t>
      </w:r>
      <w:r w:rsidRPr="00D74DE2">
        <w:rPr>
          <w:rFonts w:eastAsia="SimSun" w:cs="Arial"/>
          <w:i/>
          <w:color w:val="000000" w:themeColor="text1"/>
          <w:lang w:eastAsia="en-GB"/>
        </w:rPr>
        <w:t xml:space="preserve">Experiencing War, </w:t>
      </w:r>
      <w:r w:rsidRPr="00D74DE2">
        <w:rPr>
          <w:rFonts w:eastAsia="SimSun" w:cs="Arial"/>
          <w:color w:val="000000" w:themeColor="text1"/>
          <w:lang w:eastAsia="en-GB"/>
        </w:rPr>
        <w:t>London: Routledge.</w:t>
      </w:r>
    </w:p>
    <w:p w14:paraId="2E99C251" w14:textId="77777777" w:rsidR="00CC3F74" w:rsidRPr="00D74DE2" w:rsidRDefault="00346ACE" w:rsidP="00D74DE2">
      <w:pPr>
        <w:ind w:left="720" w:hanging="720"/>
        <w:rPr>
          <w:rFonts w:eastAsia="Calibri" w:cs="Arial"/>
          <w:color w:val="000000" w:themeColor="text1"/>
          <w:lang w:eastAsia="en-GB"/>
        </w:rPr>
      </w:pPr>
      <w:r w:rsidRPr="00D74DE2">
        <w:rPr>
          <w:rFonts w:eastAsia="Calibri" w:cs="Arial"/>
          <w:color w:val="000000" w:themeColor="text1"/>
          <w:lang w:eastAsia="en-GB"/>
        </w:rPr>
        <w:t xml:space="preserve">Sjoberg, Laura (2006) </w:t>
      </w:r>
      <w:r w:rsidRPr="00D74DE2">
        <w:rPr>
          <w:rFonts w:eastAsia="Calibri" w:cs="Arial"/>
          <w:i/>
          <w:color w:val="000000" w:themeColor="text1"/>
          <w:lang w:eastAsia="en-GB"/>
        </w:rPr>
        <w:t>Gender, Justice and the Wars in Iraq: A Feminist R</w:t>
      </w:r>
      <w:r w:rsidR="00B00738" w:rsidRPr="00D74DE2">
        <w:rPr>
          <w:rFonts w:eastAsia="Calibri" w:cs="Arial"/>
          <w:i/>
          <w:color w:val="000000" w:themeColor="text1"/>
          <w:lang w:eastAsia="en-GB"/>
        </w:rPr>
        <w:t>eformulation of Just War Theory,</w:t>
      </w:r>
      <w:r w:rsidRPr="00D74DE2">
        <w:rPr>
          <w:rFonts w:eastAsia="Calibri" w:cs="Arial"/>
          <w:color w:val="000000" w:themeColor="text1"/>
          <w:lang w:eastAsia="en-GB"/>
        </w:rPr>
        <w:t xml:space="preserve"> Oxford: Lexington</w:t>
      </w:r>
      <w:r w:rsidR="00B00738" w:rsidRPr="00D74DE2">
        <w:rPr>
          <w:rFonts w:eastAsia="Calibri" w:cs="Arial"/>
          <w:color w:val="000000" w:themeColor="text1"/>
          <w:lang w:eastAsia="en-GB"/>
        </w:rPr>
        <w:t>.</w:t>
      </w:r>
    </w:p>
    <w:p w14:paraId="5BC05DF0" w14:textId="77777777" w:rsidR="00CC3F74" w:rsidRPr="00D74DE2" w:rsidRDefault="00B00738" w:rsidP="00D74DE2">
      <w:pPr>
        <w:autoSpaceDE w:val="0"/>
        <w:autoSpaceDN w:val="0"/>
        <w:adjustRightInd w:val="0"/>
        <w:ind w:left="720" w:hanging="720"/>
        <w:rPr>
          <w:rFonts w:eastAsia="Calibri" w:cs="Arial"/>
          <w:color w:val="000000" w:themeColor="text1"/>
          <w:lang w:eastAsia="en-GB"/>
        </w:rPr>
      </w:pPr>
      <w:r w:rsidRPr="00D74DE2">
        <w:rPr>
          <w:rFonts w:eastAsia="Calibri" w:cs="Arial"/>
          <w:color w:val="000000" w:themeColor="text1"/>
          <w:lang w:eastAsia="en-GB"/>
        </w:rPr>
        <w:t xml:space="preserve">Sjoberg, Laura (2014) </w:t>
      </w:r>
      <w:r w:rsidR="00CC3F74" w:rsidRPr="00D74DE2">
        <w:rPr>
          <w:rFonts w:eastAsia="Calibri" w:cs="Arial"/>
          <w:i/>
          <w:iCs/>
          <w:color w:val="000000" w:themeColor="text1"/>
          <w:lang w:eastAsia="en-GB"/>
        </w:rPr>
        <w:t>Gender, War and Conflict</w:t>
      </w:r>
      <w:r w:rsidRPr="00D74DE2">
        <w:rPr>
          <w:rFonts w:eastAsia="Calibri" w:cs="Arial"/>
          <w:color w:val="000000" w:themeColor="text1"/>
          <w:lang w:eastAsia="en-GB"/>
        </w:rPr>
        <w:t xml:space="preserve">, Oxford: Polity. </w:t>
      </w:r>
    </w:p>
    <w:p w14:paraId="7DE0A915" w14:textId="77777777" w:rsidR="00346ACE" w:rsidRPr="00D74DE2" w:rsidRDefault="00CC3F74" w:rsidP="00D74DE2">
      <w:pPr>
        <w:autoSpaceDE w:val="0"/>
        <w:autoSpaceDN w:val="0"/>
        <w:adjustRightInd w:val="0"/>
        <w:ind w:left="720" w:hanging="720"/>
        <w:rPr>
          <w:rFonts w:eastAsia="Calibri" w:cs="Arial"/>
          <w:color w:val="000000" w:themeColor="text1"/>
          <w:lang w:eastAsia="en-GB"/>
        </w:rPr>
      </w:pPr>
      <w:r w:rsidRPr="00D74DE2">
        <w:rPr>
          <w:rFonts w:eastAsia="Calibri" w:cs="Arial"/>
          <w:color w:val="000000" w:themeColor="text1"/>
          <w:lang w:eastAsia="en-GB"/>
        </w:rPr>
        <w:t>Sjob</w:t>
      </w:r>
      <w:r w:rsidR="00D74DE2" w:rsidRPr="00D74DE2">
        <w:rPr>
          <w:rFonts w:eastAsia="Calibri" w:cs="Arial"/>
          <w:color w:val="000000" w:themeColor="text1"/>
          <w:lang w:eastAsia="en-GB"/>
        </w:rPr>
        <w:t>erg, Laura (2011) ‘Gender, the State and War, Redux: Feminist International Relations across the “Levels of A</w:t>
      </w:r>
      <w:r w:rsidRPr="00D74DE2">
        <w:rPr>
          <w:rFonts w:eastAsia="Calibri" w:cs="Arial"/>
          <w:color w:val="000000" w:themeColor="text1"/>
          <w:lang w:eastAsia="en-GB"/>
        </w:rPr>
        <w:t xml:space="preserve">nalysis”,’ </w:t>
      </w:r>
      <w:r w:rsidRPr="00D74DE2">
        <w:rPr>
          <w:rFonts w:eastAsia="Calibri" w:cs="Arial"/>
          <w:i/>
          <w:iCs/>
          <w:color w:val="000000" w:themeColor="text1"/>
          <w:lang w:eastAsia="en-GB"/>
        </w:rPr>
        <w:t>International Relations</w:t>
      </w:r>
      <w:r w:rsidRPr="00D74DE2">
        <w:rPr>
          <w:rFonts w:eastAsia="Calibri" w:cs="Arial"/>
          <w:color w:val="000000" w:themeColor="text1"/>
          <w:lang w:eastAsia="en-GB"/>
        </w:rPr>
        <w:t>, 25(1): 108-134.</w:t>
      </w:r>
      <w:r w:rsidR="00346ACE" w:rsidRPr="00D74DE2">
        <w:rPr>
          <w:rFonts w:eastAsia="Calibri" w:cs="Arial"/>
          <w:color w:val="000000" w:themeColor="text1"/>
          <w:lang w:eastAsia="en-GB"/>
        </w:rPr>
        <w:t>.</w:t>
      </w:r>
    </w:p>
    <w:p w14:paraId="2EC39639" w14:textId="77777777" w:rsidR="00CC7161" w:rsidRPr="00D74DE2" w:rsidRDefault="00CC7161" w:rsidP="00D74DE2">
      <w:pPr>
        <w:ind w:left="720" w:hanging="720"/>
        <w:rPr>
          <w:rFonts w:eastAsia="SimSun" w:cs="Arial"/>
          <w:color w:val="000000" w:themeColor="text1"/>
          <w:lang w:eastAsia="en-GB"/>
        </w:rPr>
      </w:pPr>
      <w:r w:rsidRPr="00D74DE2">
        <w:rPr>
          <w:rFonts w:eastAsia="SimSun" w:cs="Arial"/>
          <w:color w:val="000000" w:themeColor="text1"/>
          <w:lang w:eastAsia="en-GB"/>
        </w:rPr>
        <w:t xml:space="preserve">True, Jacqui (2012) </w:t>
      </w:r>
      <w:r w:rsidRPr="00D74DE2">
        <w:rPr>
          <w:rFonts w:eastAsia="SimSun" w:cs="Arial"/>
          <w:i/>
          <w:color w:val="000000" w:themeColor="text1"/>
          <w:lang w:eastAsia="en-GB"/>
        </w:rPr>
        <w:t xml:space="preserve">The Political Economy of Violence Against Women, </w:t>
      </w:r>
      <w:r w:rsidRPr="00D74DE2">
        <w:rPr>
          <w:rFonts w:eastAsia="SimSun" w:cs="Arial"/>
          <w:color w:val="000000" w:themeColor="text1"/>
          <w:lang w:eastAsia="en-GB"/>
        </w:rPr>
        <w:t>Oxford: Oxford Univer</w:t>
      </w:r>
      <w:r w:rsidR="008F240D" w:rsidRPr="00D74DE2">
        <w:rPr>
          <w:rFonts w:eastAsia="SimSun" w:cs="Arial"/>
          <w:color w:val="000000" w:themeColor="text1"/>
          <w:lang w:eastAsia="en-GB"/>
        </w:rPr>
        <w:t>sity Press, especially chapter 1, ‘</w:t>
      </w:r>
      <w:r w:rsidR="008F240D" w:rsidRPr="00D74DE2">
        <w:rPr>
          <w:rFonts w:cs="Arial"/>
          <w:color w:val="000000" w:themeColor="text1"/>
        </w:rPr>
        <w:t xml:space="preserve">From Domestic Violence to War Crimes: The Political Economy of Violence Against Women’ and chapter 7 Chapter 7: ‘Old and New Tactics of War: Sexual Violence in Armed Conflict’ </w:t>
      </w:r>
    </w:p>
    <w:p w14:paraId="2066CB78" w14:textId="77777777" w:rsidR="00CC3F74" w:rsidRDefault="00CC3F74" w:rsidP="00D74DE2">
      <w:pPr>
        <w:autoSpaceDE w:val="0"/>
        <w:autoSpaceDN w:val="0"/>
        <w:adjustRightInd w:val="0"/>
        <w:ind w:left="720" w:hanging="720"/>
        <w:rPr>
          <w:rFonts w:eastAsia="Calibri" w:cs="Arial"/>
          <w:i/>
          <w:color w:val="000000" w:themeColor="text1"/>
          <w:lang w:eastAsia="en-GB"/>
        </w:rPr>
      </w:pPr>
    </w:p>
    <w:p w14:paraId="22988E5E" w14:textId="77777777" w:rsidR="008D7A05" w:rsidRDefault="008D7A05" w:rsidP="00D74DE2">
      <w:pPr>
        <w:autoSpaceDE w:val="0"/>
        <w:autoSpaceDN w:val="0"/>
        <w:adjustRightInd w:val="0"/>
        <w:ind w:left="720" w:hanging="720"/>
        <w:rPr>
          <w:rFonts w:eastAsia="Calibri" w:cs="Arial"/>
          <w:i/>
          <w:color w:val="000000" w:themeColor="text1"/>
          <w:lang w:eastAsia="en-GB"/>
        </w:rPr>
      </w:pPr>
      <w:r>
        <w:rPr>
          <w:rFonts w:eastAsia="Calibri" w:cs="Arial"/>
          <w:i/>
          <w:color w:val="000000" w:themeColor="text1"/>
          <w:lang w:eastAsia="en-GB"/>
        </w:rPr>
        <w:t>Feminist Rewritings of Security</w:t>
      </w:r>
    </w:p>
    <w:p w14:paraId="519A6279" w14:textId="77777777" w:rsidR="008D7A05" w:rsidRDefault="008D7A05" w:rsidP="00D74DE2">
      <w:pPr>
        <w:autoSpaceDE w:val="0"/>
        <w:autoSpaceDN w:val="0"/>
        <w:adjustRightInd w:val="0"/>
        <w:ind w:left="720" w:hanging="720"/>
        <w:rPr>
          <w:rFonts w:eastAsia="Calibri" w:cs="Arial"/>
          <w:i/>
          <w:color w:val="000000" w:themeColor="text1"/>
          <w:lang w:eastAsia="en-GB"/>
        </w:rPr>
      </w:pPr>
    </w:p>
    <w:p w14:paraId="2AC089E2" w14:textId="77777777" w:rsidR="008D7A05" w:rsidRPr="008D7A05" w:rsidRDefault="008D7A05" w:rsidP="008D7A05">
      <w:pPr>
        <w:autoSpaceDE w:val="0"/>
        <w:autoSpaceDN w:val="0"/>
        <w:adjustRightInd w:val="0"/>
        <w:ind w:left="720" w:hanging="720"/>
        <w:rPr>
          <w:rFonts w:cs="Arial"/>
          <w:lang w:eastAsia="en-GB"/>
        </w:rPr>
      </w:pPr>
      <w:r w:rsidRPr="00D74DE2">
        <w:rPr>
          <w:rFonts w:eastAsia="Calibri" w:cs="Arial"/>
          <w:color w:val="000000" w:themeColor="text1"/>
          <w:lang w:eastAsia="en-GB"/>
        </w:rPr>
        <w:t>Duncanson, Claire and Catherine Eschle (2008) ‘</w:t>
      </w:r>
      <w:r w:rsidRPr="00D74DE2">
        <w:rPr>
          <w:rFonts w:cs="Arial"/>
        </w:rPr>
        <w:t xml:space="preserve">‘Gender and the Nuclear Weapons State: A </w:t>
      </w:r>
      <w:r w:rsidRPr="008D7A05">
        <w:rPr>
          <w:rFonts w:cs="Arial"/>
        </w:rPr>
        <w:t xml:space="preserve">Feminist Critique of the British Government’s White Paper on Trident’, </w:t>
      </w:r>
      <w:r w:rsidRPr="008D7A05">
        <w:rPr>
          <w:rFonts w:cs="Arial"/>
          <w:i/>
        </w:rPr>
        <w:t xml:space="preserve">New Political Science </w:t>
      </w:r>
      <w:r w:rsidRPr="008D7A05">
        <w:rPr>
          <w:rFonts w:cs="Arial"/>
        </w:rPr>
        <w:t>30 (4) 545-563</w:t>
      </w:r>
      <w:r w:rsidRPr="008D7A05">
        <w:rPr>
          <w:rFonts w:cs="Arial"/>
          <w:lang w:eastAsia="en-GB"/>
        </w:rPr>
        <w:t>,</w:t>
      </w:r>
    </w:p>
    <w:p w14:paraId="37767958" w14:textId="77777777" w:rsidR="008D7A05" w:rsidRPr="008D7A05" w:rsidRDefault="008D7A05" w:rsidP="008D7A05">
      <w:pPr>
        <w:ind w:left="720" w:hanging="720"/>
      </w:pPr>
      <w:r w:rsidRPr="008D7A05">
        <w:t xml:space="preserve">Detraz, Nicole (2012) </w:t>
      </w:r>
      <w:r w:rsidRPr="008D7A05">
        <w:rPr>
          <w:i/>
        </w:rPr>
        <w:t>International Security and Gender</w:t>
      </w:r>
      <w:r w:rsidRPr="008D7A05">
        <w:t>, Cambridge: Polity Press</w:t>
      </w:r>
    </w:p>
    <w:p w14:paraId="571A016E" w14:textId="77777777" w:rsidR="008D7A05" w:rsidRPr="008D7A05" w:rsidRDefault="008D7A05" w:rsidP="008D7A05">
      <w:pPr>
        <w:autoSpaceDE w:val="0"/>
        <w:autoSpaceDN w:val="0"/>
        <w:adjustRightInd w:val="0"/>
        <w:ind w:left="720" w:hanging="720"/>
        <w:rPr>
          <w:rFonts w:eastAsia="Calibri" w:cs="Arial"/>
          <w:color w:val="000000" w:themeColor="text1"/>
          <w:lang w:eastAsia="en-GB"/>
        </w:rPr>
      </w:pPr>
      <w:r w:rsidRPr="00D74DE2">
        <w:rPr>
          <w:rFonts w:eastAsia="Calibri" w:cs="Arial"/>
          <w:color w:val="000000" w:themeColor="text1"/>
          <w:lang w:eastAsia="en-GB"/>
        </w:rPr>
        <w:t>Fukada-</w:t>
      </w:r>
      <w:r w:rsidRPr="008D7A05">
        <w:rPr>
          <w:rFonts w:eastAsia="Calibri" w:cs="Arial"/>
          <w:color w:val="000000" w:themeColor="text1"/>
          <w:lang w:eastAsia="en-GB"/>
        </w:rPr>
        <w:t xml:space="preserve">Parr, S. (2004) ‘Gender, Globalization and New Threats to Human Security’. </w:t>
      </w:r>
      <w:r w:rsidRPr="008D7A05">
        <w:rPr>
          <w:rFonts w:eastAsia="Calibri" w:cs="Arial"/>
          <w:i/>
          <w:color w:val="000000" w:themeColor="text1"/>
          <w:lang w:eastAsia="en-GB"/>
        </w:rPr>
        <w:t xml:space="preserve">Peace Review </w:t>
      </w:r>
      <w:r w:rsidRPr="008D7A05">
        <w:rPr>
          <w:rFonts w:eastAsia="Calibri" w:cs="Arial"/>
          <w:color w:val="000000" w:themeColor="text1"/>
          <w:lang w:eastAsia="en-GB"/>
        </w:rPr>
        <w:t>16 (1): 35–42.</w:t>
      </w:r>
    </w:p>
    <w:p w14:paraId="1BB5B859" w14:textId="77777777" w:rsidR="00D85D92" w:rsidRDefault="008D7A05" w:rsidP="00D85D92">
      <w:pPr>
        <w:autoSpaceDE w:val="0"/>
        <w:autoSpaceDN w:val="0"/>
        <w:adjustRightInd w:val="0"/>
        <w:ind w:left="720" w:hanging="720"/>
        <w:rPr>
          <w:rFonts w:cs="Arial"/>
        </w:rPr>
      </w:pPr>
      <w:r w:rsidRPr="008D7A05">
        <w:rPr>
          <w:rFonts w:eastAsia="Calibri" w:cs="Arial"/>
          <w:lang w:eastAsia="en-GB"/>
        </w:rPr>
        <w:t xml:space="preserve">Hansen, Lene (2000), ‘Gender, Nation, Rape: Bosnia and the Construction Of Security,’ </w:t>
      </w:r>
      <w:r w:rsidRPr="008D7A05">
        <w:rPr>
          <w:rFonts w:eastAsia="Calibri" w:cs="Arial"/>
          <w:i/>
          <w:iCs/>
          <w:lang w:eastAsia="en-GB"/>
        </w:rPr>
        <w:t>International Feminist Journal of Politics</w:t>
      </w:r>
      <w:r w:rsidRPr="008D7A05">
        <w:rPr>
          <w:rFonts w:eastAsia="Calibri" w:cs="Arial"/>
          <w:lang w:eastAsia="en-GB"/>
        </w:rPr>
        <w:t>, 3(1): 55-75.</w:t>
      </w:r>
      <w:r w:rsidRPr="008D7A05">
        <w:rPr>
          <w:rFonts w:cs="Arial"/>
        </w:rPr>
        <w:t xml:space="preserve"> </w:t>
      </w:r>
    </w:p>
    <w:p w14:paraId="256DEA94" w14:textId="77777777" w:rsidR="0020797A" w:rsidRPr="008D7A05" w:rsidRDefault="0020797A" w:rsidP="0020797A">
      <w:pPr>
        <w:autoSpaceDE w:val="0"/>
        <w:autoSpaceDN w:val="0"/>
        <w:adjustRightInd w:val="0"/>
        <w:ind w:left="720" w:hanging="720"/>
        <w:rPr>
          <w:rFonts w:cs="Arial"/>
        </w:rPr>
      </w:pPr>
      <w:r>
        <w:rPr>
          <w:rFonts w:cs="Arial"/>
        </w:rPr>
        <w:t xml:space="preserve">Hansen, Lene (2006) </w:t>
      </w:r>
      <w:r>
        <w:rPr>
          <w:rFonts w:cs="Arial"/>
          <w:i/>
        </w:rPr>
        <w:t xml:space="preserve">Security as Practice: Discourse Analysis and the Bosnian War, </w:t>
      </w:r>
      <w:r>
        <w:rPr>
          <w:rFonts w:cs="Arial"/>
        </w:rPr>
        <w:t>London: Routledge, Part I ‘</w:t>
      </w:r>
      <w:r w:rsidRPr="008D7A05">
        <w:rPr>
          <w:bCs/>
        </w:rPr>
        <w:t>The Theory and Methodology of Discourse Analysis</w:t>
      </w:r>
      <w:r>
        <w:t>’</w:t>
      </w:r>
    </w:p>
    <w:p w14:paraId="04CCE4BE" w14:textId="77777777" w:rsidR="008D7A05" w:rsidRPr="00D85D92" w:rsidRDefault="008D7A05" w:rsidP="00D85D92">
      <w:pPr>
        <w:autoSpaceDE w:val="0"/>
        <w:autoSpaceDN w:val="0"/>
        <w:adjustRightInd w:val="0"/>
        <w:ind w:left="720" w:hanging="720"/>
        <w:rPr>
          <w:rFonts w:cs="Arial"/>
        </w:rPr>
      </w:pPr>
      <w:r w:rsidRPr="008D7A05">
        <w:rPr>
          <w:rFonts w:cs="Arial"/>
        </w:rPr>
        <w:t xml:space="preserve">MacKenzie, Megan (2009) ‘Securitization and Desecuritization: Female Soldiers and the Reconstruction of Women in Post-Conflict Sierra Leone’, </w:t>
      </w:r>
      <w:r w:rsidRPr="008D7A05">
        <w:rPr>
          <w:rFonts w:cs="Arial"/>
          <w:i/>
          <w:iCs/>
        </w:rPr>
        <w:t>Security Studies</w:t>
      </w:r>
      <w:r w:rsidRPr="008D7A05">
        <w:rPr>
          <w:rFonts w:cs="Arial"/>
        </w:rPr>
        <w:t>, 18 (2): 241-261</w:t>
      </w:r>
    </w:p>
    <w:p w14:paraId="4370109C" w14:textId="77777777" w:rsidR="008D7A05" w:rsidRPr="00D85D92" w:rsidRDefault="008D7A05" w:rsidP="008D7A05">
      <w:pPr>
        <w:ind w:left="720" w:hanging="720"/>
        <w:rPr>
          <w:rFonts w:cs="Arial"/>
          <w:color w:val="000000" w:themeColor="text1"/>
          <w:lang w:val="en-US" w:eastAsia="en-GB"/>
        </w:rPr>
      </w:pPr>
      <w:r w:rsidRPr="00D74DE2">
        <w:rPr>
          <w:rFonts w:cs="Arial"/>
          <w:color w:val="000000" w:themeColor="text1"/>
          <w:lang w:val="en-US" w:eastAsia="en-GB"/>
        </w:rPr>
        <w:t xml:space="preserve">Peterson, Spike and Anne Sisson Runyan (2013) </w:t>
      </w:r>
      <w:r w:rsidRPr="00D74DE2">
        <w:rPr>
          <w:rFonts w:cs="Arial"/>
          <w:i/>
          <w:color w:val="000000" w:themeColor="text1"/>
          <w:lang w:val="en-US" w:eastAsia="en-GB"/>
        </w:rPr>
        <w:t xml:space="preserve">Global Gender Issues In the New Millennium, </w:t>
      </w:r>
      <w:r w:rsidRPr="00D85D92">
        <w:rPr>
          <w:rFonts w:cs="Arial"/>
          <w:color w:val="000000" w:themeColor="text1"/>
          <w:lang w:val="en-US" w:eastAsia="en-GB"/>
        </w:rPr>
        <w:t>4</w:t>
      </w:r>
      <w:r w:rsidRPr="00D85D92">
        <w:rPr>
          <w:rFonts w:cs="Arial"/>
          <w:color w:val="000000" w:themeColor="text1"/>
          <w:vertAlign w:val="superscript"/>
          <w:lang w:val="en-US" w:eastAsia="en-GB"/>
        </w:rPr>
        <w:t>th</w:t>
      </w:r>
      <w:r w:rsidRPr="00D85D92">
        <w:rPr>
          <w:rFonts w:cs="Arial"/>
          <w:color w:val="000000" w:themeColor="text1"/>
          <w:lang w:val="en-US" w:eastAsia="en-GB"/>
        </w:rPr>
        <w:t xml:space="preserve"> edition, chapter 4, ‘Global Security: Gendered Violence’</w:t>
      </w:r>
    </w:p>
    <w:p w14:paraId="3D3A045E" w14:textId="77777777" w:rsidR="00345D19" w:rsidRDefault="00345D19" w:rsidP="00D85D92">
      <w:pPr>
        <w:ind w:left="720" w:hanging="720"/>
        <w:rPr>
          <w:rFonts w:eastAsia="Calibri" w:cs="Arial"/>
          <w:lang w:eastAsia="en-GB"/>
        </w:rPr>
      </w:pPr>
      <w:r>
        <w:rPr>
          <w:rFonts w:eastAsia="Calibri" w:cs="Arial"/>
          <w:lang w:eastAsia="en-GB"/>
        </w:rPr>
        <w:lastRenderedPageBreak/>
        <w:t xml:space="preserve">Shepherd, Laura J. (2016) ‘Feminist Security Studies’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Pr>
          <w:rFonts w:cs="Arial"/>
          <w:color w:val="000000"/>
          <w:lang w:val="en-US" w:eastAsia="en-GB"/>
        </w:rPr>
        <w:t>. 263-270.</w:t>
      </w:r>
      <w:r>
        <w:rPr>
          <w:rFonts w:eastAsia="Calibri" w:cs="Arial"/>
          <w:lang w:eastAsia="en-GB"/>
        </w:rPr>
        <w:t xml:space="preserve"> </w:t>
      </w:r>
    </w:p>
    <w:p w14:paraId="75C65FDD" w14:textId="77777777" w:rsidR="00D85D92" w:rsidRDefault="00D85D92" w:rsidP="00D85D92">
      <w:pPr>
        <w:ind w:left="720" w:hanging="720"/>
      </w:pPr>
      <w:r w:rsidRPr="00D85D92">
        <w:t xml:space="preserve">Sjoberg, Laura (ed.) (2010). </w:t>
      </w:r>
      <w:r w:rsidRPr="00D85D92">
        <w:rPr>
          <w:i/>
        </w:rPr>
        <w:t>Gender and International Security: Feminist Perspectives</w:t>
      </w:r>
      <w:r w:rsidRPr="00D85D92">
        <w:t>. London and New York, Routledge.</w:t>
      </w:r>
    </w:p>
    <w:p w14:paraId="565899B2" w14:textId="77777777" w:rsidR="0020797A" w:rsidRPr="0020797A" w:rsidRDefault="0020797A" w:rsidP="0020797A">
      <w:pPr>
        <w:autoSpaceDE w:val="0"/>
        <w:autoSpaceDN w:val="0"/>
        <w:adjustRightInd w:val="0"/>
        <w:ind w:left="720" w:hanging="720"/>
        <w:rPr>
          <w:rFonts w:eastAsia="Calibri" w:cs="Arial"/>
          <w:color w:val="000000" w:themeColor="text1"/>
          <w:lang w:eastAsia="en-GB"/>
        </w:rPr>
      </w:pPr>
      <w:r w:rsidRPr="00E4269A">
        <w:rPr>
          <w:rFonts w:eastAsia="Calibri" w:cs="Arial"/>
          <w:color w:val="000000" w:themeColor="text1"/>
          <w:lang w:eastAsia="en-GB"/>
        </w:rPr>
        <w:t xml:space="preserve">Tickner, J. Ann (1992) </w:t>
      </w:r>
      <w:r w:rsidRPr="00E4269A">
        <w:rPr>
          <w:rFonts w:eastAsia="Calibri" w:cs="Arial"/>
          <w:i/>
          <w:iCs/>
          <w:color w:val="000000" w:themeColor="text1"/>
          <w:lang w:eastAsia="en-GB"/>
        </w:rPr>
        <w:t>Gender in International Relations</w:t>
      </w:r>
      <w:r w:rsidRPr="00E4269A">
        <w:rPr>
          <w:rFonts w:eastAsia="Calibri" w:cs="Arial"/>
          <w:color w:val="000000" w:themeColor="text1"/>
          <w:lang w:eastAsia="en-GB"/>
        </w:rPr>
        <w:t>, New York: Columbia University Press, chapter 1: Engendered Insecurities: Feminist Perspecti</w:t>
      </w:r>
      <w:r>
        <w:rPr>
          <w:rFonts w:eastAsia="Calibri" w:cs="Arial"/>
          <w:color w:val="000000" w:themeColor="text1"/>
          <w:lang w:eastAsia="en-GB"/>
        </w:rPr>
        <w:t>ves on International Relations’</w:t>
      </w:r>
    </w:p>
    <w:p w14:paraId="200D179C" w14:textId="77777777" w:rsidR="008D7A05" w:rsidRPr="00D74DE2" w:rsidRDefault="008D7A05" w:rsidP="008D7A05">
      <w:pPr>
        <w:autoSpaceDE w:val="0"/>
        <w:autoSpaceDN w:val="0"/>
        <w:adjustRightInd w:val="0"/>
        <w:ind w:left="720" w:hanging="720"/>
        <w:rPr>
          <w:rFonts w:eastAsia="Calibri" w:cs="Arial"/>
          <w:color w:val="000000" w:themeColor="text1"/>
          <w:lang w:eastAsia="en-GB"/>
        </w:rPr>
      </w:pPr>
      <w:r w:rsidRPr="00D74DE2">
        <w:rPr>
          <w:rFonts w:eastAsia="Calibri" w:cs="Arial"/>
          <w:color w:val="000000" w:themeColor="text1"/>
          <w:lang w:eastAsia="en-GB"/>
        </w:rPr>
        <w:t xml:space="preserve">Wibben, Annick T.R. (2011) </w:t>
      </w:r>
      <w:r w:rsidRPr="00D74DE2">
        <w:rPr>
          <w:rFonts w:eastAsia="Calibri" w:cs="Arial"/>
          <w:i/>
          <w:iCs/>
          <w:color w:val="000000" w:themeColor="text1"/>
          <w:lang w:eastAsia="en-GB"/>
        </w:rPr>
        <w:t>Feminist Security Studies: A Narrative Approach</w:t>
      </w:r>
      <w:r w:rsidRPr="00D74DE2">
        <w:rPr>
          <w:rFonts w:eastAsia="Calibri" w:cs="Arial"/>
          <w:color w:val="000000" w:themeColor="text1"/>
          <w:lang w:eastAsia="en-GB"/>
        </w:rPr>
        <w:t>, London and New York: Routledge.</w:t>
      </w:r>
    </w:p>
    <w:p w14:paraId="314F7C43" w14:textId="77777777" w:rsidR="008D7A05" w:rsidRPr="00D74DE2" w:rsidRDefault="008D7A05" w:rsidP="00D74DE2">
      <w:pPr>
        <w:autoSpaceDE w:val="0"/>
        <w:autoSpaceDN w:val="0"/>
        <w:adjustRightInd w:val="0"/>
        <w:ind w:left="720" w:hanging="720"/>
        <w:rPr>
          <w:rFonts w:eastAsia="Calibri" w:cs="Arial"/>
          <w:i/>
          <w:color w:val="000000" w:themeColor="text1"/>
          <w:lang w:eastAsia="en-GB"/>
        </w:rPr>
      </w:pPr>
    </w:p>
    <w:p w14:paraId="515EDFD8" w14:textId="77777777" w:rsidR="00346ACE" w:rsidRPr="00D74DE2" w:rsidRDefault="00346ACE" w:rsidP="00D74DE2">
      <w:pPr>
        <w:autoSpaceDE w:val="0"/>
        <w:autoSpaceDN w:val="0"/>
        <w:adjustRightInd w:val="0"/>
        <w:ind w:left="720" w:hanging="720"/>
        <w:rPr>
          <w:rFonts w:eastAsia="Calibri" w:cs="Arial"/>
          <w:i/>
          <w:color w:val="000000" w:themeColor="text1"/>
          <w:lang w:eastAsia="en-GB"/>
        </w:rPr>
      </w:pPr>
      <w:r w:rsidRPr="00D74DE2">
        <w:rPr>
          <w:rFonts w:eastAsia="Calibri" w:cs="Arial"/>
          <w:i/>
          <w:color w:val="000000" w:themeColor="text1"/>
          <w:lang w:eastAsia="en-GB"/>
        </w:rPr>
        <w:t xml:space="preserve">The </w:t>
      </w:r>
      <w:r w:rsidR="000F10B5" w:rsidRPr="00D74DE2">
        <w:rPr>
          <w:rFonts w:eastAsia="Calibri" w:cs="Arial"/>
          <w:i/>
          <w:color w:val="000000" w:themeColor="text1"/>
          <w:lang w:eastAsia="en-GB"/>
        </w:rPr>
        <w:t>War on Terror</w:t>
      </w:r>
    </w:p>
    <w:p w14:paraId="3FBE4293" w14:textId="77777777" w:rsidR="00BF2DD6" w:rsidRPr="00D74DE2" w:rsidRDefault="00BF2DD6" w:rsidP="00D74DE2">
      <w:pPr>
        <w:autoSpaceDE w:val="0"/>
        <w:autoSpaceDN w:val="0"/>
        <w:adjustRightInd w:val="0"/>
        <w:ind w:left="720" w:hanging="720"/>
        <w:rPr>
          <w:rFonts w:eastAsia="Calibri" w:cs="Arial"/>
          <w:i/>
          <w:color w:val="000000" w:themeColor="text1"/>
          <w:lang w:eastAsia="en-GB"/>
        </w:rPr>
      </w:pPr>
    </w:p>
    <w:p w14:paraId="010CEAD5" w14:textId="77777777" w:rsidR="00F049A2" w:rsidRPr="00F049A2" w:rsidRDefault="00F049A2" w:rsidP="00F049A2">
      <w:pPr>
        <w:autoSpaceDE w:val="0"/>
        <w:autoSpaceDN w:val="0"/>
        <w:adjustRightInd w:val="0"/>
        <w:ind w:left="720" w:hanging="720"/>
        <w:rPr>
          <w:rFonts w:eastAsia="Calibri" w:cs="Arial"/>
          <w:color w:val="000000" w:themeColor="text1"/>
          <w:lang w:eastAsia="en-GB"/>
        </w:rPr>
      </w:pPr>
      <w:r w:rsidRPr="00D74DE2">
        <w:rPr>
          <w:rFonts w:eastAsia="Calibri" w:cs="Arial"/>
          <w:color w:val="000000" w:themeColor="text1"/>
          <w:lang w:eastAsia="en-GB"/>
        </w:rPr>
        <w:t xml:space="preserve">Allison, Katherine and Nicola Pratt (2013) </w:t>
      </w:r>
      <w:r w:rsidRPr="00D74DE2">
        <w:rPr>
          <w:rFonts w:cs="Arial"/>
        </w:rPr>
        <w:t xml:space="preserve">'The "War on Terror": 10 Years of Feminist Engagement', </w:t>
      </w:r>
      <w:r w:rsidRPr="00D74DE2">
        <w:rPr>
          <w:rFonts w:cs="Arial"/>
          <w:i/>
        </w:rPr>
        <w:t>Critical Studies on Terrorism</w:t>
      </w:r>
      <w:r w:rsidRPr="00D74DE2">
        <w:rPr>
          <w:rFonts w:cs="Arial"/>
        </w:rPr>
        <w:t xml:space="preserve">, 6:2, 2013, pp.312-312 – and further </w:t>
      </w:r>
      <w:r w:rsidRPr="00F049A2">
        <w:rPr>
          <w:rFonts w:cs="Arial"/>
        </w:rPr>
        <w:t>contributions to the ‘roundtable’</w:t>
      </w:r>
    </w:p>
    <w:p w14:paraId="6799904B" w14:textId="77777777" w:rsidR="008744EE" w:rsidRPr="00D74DE2" w:rsidRDefault="008744EE" w:rsidP="00D74DE2">
      <w:pPr>
        <w:autoSpaceDE w:val="0"/>
        <w:autoSpaceDN w:val="0"/>
        <w:adjustRightInd w:val="0"/>
        <w:ind w:left="720" w:hanging="720"/>
        <w:rPr>
          <w:rFonts w:eastAsia="Calibri" w:cs="Arial"/>
          <w:i/>
          <w:iCs/>
          <w:color w:val="000000" w:themeColor="text1"/>
          <w:lang w:eastAsia="en-GB"/>
        </w:rPr>
      </w:pPr>
      <w:r w:rsidRPr="00D74DE2">
        <w:rPr>
          <w:rFonts w:eastAsia="Calibri" w:cs="Arial"/>
          <w:color w:val="000000" w:themeColor="text1"/>
          <w:lang w:eastAsia="en-GB"/>
        </w:rPr>
        <w:t xml:space="preserve">Bhattacharyya, Gargi (2008) </w:t>
      </w:r>
      <w:r w:rsidRPr="00D74DE2">
        <w:rPr>
          <w:rFonts w:eastAsia="Calibri" w:cs="Arial"/>
          <w:i/>
          <w:iCs/>
          <w:color w:val="000000" w:themeColor="text1"/>
          <w:lang w:eastAsia="en-GB"/>
        </w:rPr>
        <w:t xml:space="preserve">Dangerous Brown Men: Exploiting Sex, Violence and Feminism in the War on Terror, </w:t>
      </w:r>
      <w:r w:rsidRPr="00D74DE2">
        <w:rPr>
          <w:rFonts w:eastAsia="Calibri" w:cs="Arial"/>
          <w:color w:val="000000" w:themeColor="text1"/>
          <w:lang w:eastAsia="en-GB"/>
        </w:rPr>
        <w:t>London and New York: Zed Books.</w:t>
      </w:r>
    </w:p>
    <w:p w14:paraId="09417FD1" w14:textId="77777777" w:rsidR="008744EE" w:rsidRPr="00D74DE2" w:rsidRDefault="008744EE" w:rsidP="00D74DE2">
      <w:pPr>
        <w:autoSpaceDE w:val="0"/>
        <w:autoSpaceDN w:val="0"/>
        <w:adjustRightInd w:val="0"/>
        <w:ind w:left="720" w:hanging="720"/>
        <w:rPr>
          <w:rFonts w:eastAsia="Calibri" w:cs="Arial"/>
          <w:color w:val="000000" w:themeColor="text1"/>
          <w:lang w:eastAsia="en-GB"/>
        </w:rPr>
      </w:pPr>
      <w:r w:rsidRPr="00D74DE2">
        <w:rPr>
          <w:rFonts w:eastAsia="Calibri" w:cs="Arial"/>
          <w:color w:val="000000" w:themeColor="text1"/>
          <w:lang w:eastAsia="en-GB"/>
        </w:rPr>
        <w:t>Brunn</w:t>
      </w:r>
      <w:r w:rsidR="0020797A">
        <w:rPr>
          <w:rFonts w:eastAsia="Calibri" w:cs="Arial"/>
          <w:color w:val="000000" w:themeColor="text1"/>
          <w:lang w:eastAsia="en-GB"/>
        </w:rPr>
        <w:t>er, Elgin M. (2008) ‘Consoling Display of Strength or Emotional O</w:t>
      </w:r>
      <w:r w:rsidRPr="00D74DE2">
        <w:rPr>
          <w:rFonts w:eastAsia="Calibri" w:cs="Arial"/>
          <w:color w:val="000000" w:themeColor="text1"/>
          <w:lang w:eastAsia="en-GB"/>
        </w:rPr>
        <w:t xml:space="preserve">verstrain? The gendered framing of the early “war on terrorism” in transatlantic comparison,’ </w:t>
      </w:r>
      <w:r w:rsidRPr="00D74DE2">
        <w:rPr>
          <w:rFonts w:eastAsia="Calibri" w:cs="Arial"/>
          <w:i/>
          <w:iCs/>
          <w:color w:val="000000" w:themeColor="text1"/>
          <w:lang w:eastAsia="en-GB"/>
        </w:rPr>
        <w:t>Global Society</w:t>
      </w:r>
      <w:r w:rsidRPr="00D74DE2">
        <w:rPr>
          <w:rFonts w:eastAsia="Calibri" w:cs="Arial"/>
          <w:color w:val="000000" w:themeColor="text1"/>
          <w:lang w:eastAsia="en-GB"/>
        </w:rPr>
        <w:t>, 22(2): 217-251</w:t>
      </w:r>
    </w:p>
    <w:p w14:paraId="30D12974" w14:textId="77777777" w:rsidR="00771750" w:rsidRPr="00D74DE2" w:rsidRDefault="00D74DE2" w:rsidP="00D74DE2">
      <w:pPr>
        <w:autoSpaceDE w:val="0"/>
        <w:autoSpaceDN w:val="0"/>
        <w:adjustRightInd w:val="0"/>
        <w:ind w:left="720" w:hanging="720"/>
        <w:rPr>
          <w:rFonts w:eastAsia="Calibri" w:cs="Arial"/>
          <w:color w:val="000000" w:themeColor="text1"/>
          <w:lang w:eastAsia="en-GB"/>
        </w:rPr>
      </w:pPr>
      <w:r w:rsidRPr="00D74DE2">
        <w:rPr>
          <w:rFonts w:eastAsia="Calibri" w:cs="Arial"/>
          <w:color w:val="000000" w:themeColor="text1"/>
          <w:lang w:eastAsia="en-GB"/>
        </w:rPr>
        <w:t xml:space="preserve">Ferguson, Michaele L. </w:t>
      </w:r>
      <w:r w:rsidR="00771750" w:rsidRPr="00D74DE2">
        <w:rPr>
          <w:rFonts w:eastAsia="Calibri" w:cs="Arial"/>
          <w:color w:val="000000" w:themeColor="text1"/>
          <w:lang w:eastAsia="en-GB"/>
        </w:rPr>
        <w:t xml:space="preserve">(2005) </w:t>
      </w:r>
      <w:r w:rsidR="00346ACE" w:rsidRPr="00D74DE2">
        <w:rPr>
          <w:rFonts w:eastAsia="Calibri" w:cs="Arial"/>
          <w:color w:val="000000" w:themeColor="text1"/>
          <w:lang w:eastAsia="en-GB"/>
        </w:rPr>
        <w:t>‘</w:t>
      </w:r>
      <w:r w:rsidR="00771750" w:rsidRPr="00D74DE2">
        <w:rPr>
          <w:rFonts w:eastAsia="Calibri" w:cs="Arial"/>
          <w:color w:val="000000" w:themeColor="text1"/>
          <w:lang w:eastAsia="en-GB"/>
        </w:rPr>
        <w:t>“W” Stands for Women: Feminism and Security Rhetoric in the Post-9/11 Bush Administration</w:t>
      </w:r>
      <w:r w:rsidR="00346ACE" w:rsidRPr="00D74DE2">
        <w:rPr>
          <w:rFonts w:eastAsia="Calibri" w:cs="Arial"/>
          <w:color w:val="000000" w:themeColor="text1"/>
          <w:lang w:eastAsia="en-GB"/>
        </w:rPr>
        <w:t>’</w:t>
      </w:r>
      <w:r w:rsidR="00771750" w:rsidRPr="00D74DE2">
        <w:rPr>
          <w:rFonts w:eastAsia="Calibri" w:cs="Arial"/>
          <w:color w:val="000000" w:themeColor="text1"/>
          <w:lang w:eastAsia="en-GB"/>
        </w:rPr>
        <w:t xml:space="preserve">. </w:t>
      </w:r>
      <w:r w:rsidR="00771750" w:rsidRPr="00D74DE2">
        <w:rPr>
          <w:rFonts w:eastAsia="Calibri" w:cs="Arial"/>
          <w:i/>
          <w:color w:val="000000" w:themeColor="text1"/>
          <w:lang w:eastAsia="en-GB"/>
        </w:rPr>
        <w:t>Politics and Gender</w:t>
      </w:r>
      <w:r w:rsidR="00771750" w:rsidRPr="00D74DE2">
        <w:rPr>
          <w:rFonts w:eastAsia="Calibri" w:cs="Arial"/>
          <w:color w:val="000000" w:themeColor="text1"/>
          <w:lang w:eastAsia="en-GB"/>
        </w:rPr>
        <w:t xml:space="preserve"> (1) (1), 9–38.</w:t>
      </w:r>
    </w:p>
    <w:p w14:paraId="63300747" w14:textId="77777777" w:rsidR="00A16D5B" w:rsidRPr="00D74DE2" w:rsidRDefault="00A16D5B" w:rsidP="00D74DE2">
      <w:pPr>
        <w:autoSpaceDE w:val="0"/>
        <w:autoSpaceDN w:val="0"/>
        <w:adjustRightInd w:val="0"/>
        <w:ind w:left="720" w:hanging="720"/>
        <w:rPr>
          <w:rFonts w:eastAsia="Calibri" w:cs="Arial"/>
          <w:color w:val="000000" w:themeColor="text1"/>
          <w:lang w:eastAsia="en-GB"/>
        </w:rPr>
      </w:pPr>
      <w:r w:rsidRPr="00D74DE2">
        <w:rPr>
          <w:rFonts w:eastAsia="Calibri" w:cs="Arial"/>
          <w:color w:val="000000" w:themeColor="text1"/>
          <w:lang w:eastAsia="en-GB"/>
        </w:rPr>
        <w:t xml:space="preserve">Hawthorne, Susan, and Bronwyn Winter, eds. (2002) </w:t>
      </w:r>
      <w:r w:rsidRPr="00D74DE2">
        <w:rPr>
          <w:rFonts w:eastAsia="Calibri" w:cs="Arial"/>
          <w:i/>
          <w:iCs/>
          <w:color w:val="000000" w:themeColor="text1"/>
          <w:lang w:eastAsia="en-GB"/>
        </w:rPr>
        <w:t>September 11, 2001: Feminist Perspectives</w:t>
      </w:r>
      <w:r w:rsidR="008F240D" w:rsidRPr="00D74DE2">
        <w:rPr>
          <w:rFonts w:eastAsia="Calibri" w:cs="Arial"/>
          <w:color w:val="000000" w:themeColor="text1"/>
          <w:lang w:eastAsia="en-GB"/>
        </w:rPr>
        <w:t>,</w:t>
      </w:r>
      <w:r w:rsidR="00BF2DD6" w:rsidRPr="00D74DE2">
        <w:rPr>
          <w:rFonts w:eastAsia="Calibri" w:cs="Arial"/>
          <w:color w:val="000000" w:themeColor="text1"/>
          <w:lang w:eastAsia="en-GB"/>
        </w:rPr>
        <w:t xml:space="preserve"> </w:t>
      </w:r>
      <w:r w:rsidRPr="00D74DE2">
        <w:rPr>
          <w:rFonts w:eastAsia="Calibri" w:cs="Arial"/>
          <w:color w:val="000000" w:themeColor="text1"/>
          <w:lang w:eastAsia="en-GB"/>
        </w:rPr>
        <w:t>Melbourne: Spinifex.</w:t>
      </w:r>
    </w:p>
    <w:p w14:paraId="44941B37" w14:textId="77777777" w:rsidR="00346ACE" w:rsidRPr="00D74DE2" w:rsidRDefault="00D74DE2" w:rsidP="00D74DE2">
      <w:pPr>
        <w:autoSpaceDE w:val="0"/>
        <w:autoSpaceDN w:val="0"/>
        <w:adjustRightInd w:val="0"/>
        <w:ind w:left="720" w:hanging="720"/>
        <w:rPr>
          <w:rFonts w:eastAsia="Calibri" w:cs="Arial"/>
          <w:color w:val="000000" w:themeColor="text1"/>
          <w:lang w:eastAsia="en-GB"/>
        </w:rPr>
      </w:pPr>
      <w:r w:rsidRPr="00D74DE2">
        <w:rPr>
          <w:rFonts w:eastAsia="Calibri" w:cs="Arial"/>
          <w:color w:val="000000" w:themeColor="text1"/>
          <w:lang w:eastAsia="en-GB"/>
        </w:rPr>
        <w:t>Hunt, Kristin and Rygiel, Kim</w:t>
      </w:r>
      <w:r w:rsidR="00346ACE" w:rsidRPr="00D74DE2">
        <w:rPr>
          <w:rFonts w:eastAsia="Calibri" w:cs="Arial"/>
          <w:color w:val="000000" w:themeColor="text1"/>
          <w:lang w:eastAsia="en-GB"/>
        </w:rPr>
        <w:t xml:space="preserve"> (eds.) (2006) (</w:t>
      </w:r>
      <w:r w:rsidR="00346ACE" w:rsidRPr="00D74DE2">
        <w:rPr>
          <w:rFonts w:eastAsia="Calibri" w:cs="Arial"/>
          <w:i/>
          <w:color w:val="000000" w:themeColor="text1"/>
          <w:lang w:eastAsia="en-GB"/>
        </w:rPr>
        <w:t xml:space="preserve">En)Gendering the War on Terror: War Stories and Camouflaged Politics . </w:t>
      </w:r>
      <w:r w:rsidR="00346ACE" w:rsidRPr="00D74DE2">
        <w:rPr>
          <w:rFonts w:eastAsia="Calibri" w:cs="Arial"/>
          <w:color w:val="000000" w:themeColor="text1"/>
          <w:lang w:eastAsia="en-GB"/>
        </w:rPr>
        <w:t>Aldershot: Ashgate.</w:t>
      </w:r>
    </w:p>
    <w:p w14:paraId="2A971C3D" w14:textId="77777777" w:rsidR="00DD7CB7" w:rsidRDefault="00DD7CB7" w:rsidP="00DD7CB7">
      <w:pPr>
        <w:tabs>
          <w:tab w:val="center" w:pos="4153"/>
          <w:tab w:val="right" w:pos="8306"/>
        </w:tabs>
        <w:ind w:left="720" w:hanging="720"/>
        <w:rPr>
          <w:rStyle w:val="Hyperlink"/>
          <w:rFonts w:eastAsia="Calibri" w:cs="Arial"/>
          <w:lang w:eastAsia="en-GB"/>
        </w:rPr>
      </w:pPr>
      <w:r w:rsidRPr="00D74DE2">
        <w:rPr>
          <w:rFonts w:eastAsia="Calibri" w:cs="Arial"/>
          <w:lang w:eastAsia="en-GB"/>
        </w:rPr>
        <w:t xml:space="preserve">Kaufman-Osborn, Timothy (2005) ‘Gender trouble at Abu Ghraib?’ </w:t>
      </w:r>
      <w:r w:rsidRPr="00D74DE2">
        <w:rPr>
          <w:rFonts w:eastAsia="Calibri" w:cs="Arial"/>
          <w:i/>
          <w:iCs/>
          <w:lang w:eastAsia="en-GB"/>
        </w:rPr>
        <w:t>Politics and Gender</w:t>
      </w:r>
      <w:r w:rsidRPr="00D74DE2">
        <w:rPr>
          <w:rFonts w:eastAsia="Calibri" w:cs="Arial"/>
          <w:lang w:eastAsia="en-GB"/>
        </w:rPr>
        <w:t xml:space="preserve">, 1(4): 597-619. </w:t>
      </w:r>
      <w:r w:rsidRPr="00FB65B0">
        <w:rPr>
          <w:rFonts w:eastAsia="Calibri" w:cs="Arial"/>
          <w:lang w:eastAsia="en-GB"/>
        </w:rPr>
        <w:t>Ejournal via library website</w:t>
      </w:r>
    </w:p>
    <w:p w14:paraId="00E4E074" w14:textId="77777777" w:rsidR="00F049A2" w:rsidRPr="00F049A2" w:rsidRDefault="00F049A2" w:rsidP="00F049A2">
      <w:pPr>
        <w:ind w:left="720" w:hanging="720"/>
        <w:rPr>
          <w:lang w:val="en-US"/>
        </w:rPr>
      </w:pPr>
      <w:r w:rsidRPr="00F049A2">
        <w:t xml:space="preserve">Nayak, Meghana (2006) 'Orientalism and 'saving' US state identity after 9/11',  </w:t>
      </w:r>
      <w:r w:rsidRPr="00F049A2">
        <w:rPr>
          <w:i/>
        </w:rPr>
        <w:t>International Feminist Journal of Politics</w:t>
      </w:r>
      <w:r w:rsidRPr="00F049A2">
        <w:t>,8 (1): 42-61</w:t>
      </w:r>
      <w:r w:rsidRPr="00F049A2">
        <w:rPr>
          <w:lang w:val="en-US"/>
        </w:rPr>
        <w:t xml:space="preserve"> </w:t>
      </w:r>
    </w:p>
    <w:p w14:paraId="678382F4" w14:textId="77777777" w:rsidR="008744EE" w:rsidRPr="00F049A2" w:rsidRDefault="0018243F" w:rsidP="00D74DE2">
      <w:pPr>
        <w:autoSpaceDE w:val="0"/>
        <w:autoSpaceDN w:val="0"/>
        <w:adjustRightInd w:val="0"/>
        <w:ind w:left="720" w:hanging="720"/>
        <w:rPr>
          <w:rFonts w:eastAsia="Calibri" w:cs="Arial"/>
          <w:color w:val="000000" w:themeColor="text1"/>
          <w:lang w:eastAsia="en-GB"/>
        </w:rPr>
      </w:pPr>
      <w:r w:rsidRPr="00F049A2">
        <w:rPr>
          <w:rFonts w:eastAsia="Calibri" w:cs="Arial"/>
          <w:color w:val="000000" w:themeColor="text1"/>
          <w:lang w:eastAsia="en-GB"/>
        </w:rPr>
        <w:t xml:space="preserve"> </w:t>
      </w:r>
      <w:r w:rsidR="008744EE" w:rsidRPr="00F049A2">
        <w:rPr>
          <w:rFonts w:eastAsia="Calibri" w:cs="Arial"/>
          <w:color w:val="000000" w:themeColor="text1"/>
          <w:lang w:eastAsia="en-GB"/>
        </w:rPr>
        <w:t xml:space="preserve">‘Roundtable: Gender and September 11’ (2002) in </w:t>
      </w:r>
      <w:r w:rsidR="008744EE" w:rsidRPr="00F049A2">
        <w:rPr>
          <w:rFonts w:eastAsia="Calibri" w:cs="Arial"/>
          <w:i/>
          <w:iCs/>
          <w:color w:val="000000" w:themeColor="text1"/>
          <w:lang w:eastAsia="en-GB"/>
        </w:rPr>
        <w:t>Signs: Journal of Women in Culture and Society</w:t>
      </w:r>
      <w:r w:rsidR="008744EE" w:rsidRPr="00F049A2">
        <w:rPr>
          <w:rFonts w:eastAsia="Calibri" w:cs="Arial"/>
          <w:color w:val="000000" w:themeColor="text1"/>
          <w:lang w:eastAsia="en-GB"/>
        </w:rPr>
        <w:t>, 28(1): 431-479.</w:t>
      </w:r>
    </w:p>
    <w:p w14:paraId="3B43A90D" w14:textId="77777777" w:rsidR="00CC3F74" w:rsidRPr="00F049A2" w:rsidRDefault="00CC3F74" w:rsidP="00D74DE2">
      <w:pPr>
        <w:ind w:left="720" w:hanging="720"/>
        <w:rPr>
          <w:rFonts w:eastAsia="Calibri" w:cs="Arial"/>
          <w:color w:val="000000" w:themeColor="text1"/>
          <w:lang w:eastAsia="en-GB"/>
        </w:rPr>
      </w:pPr>
      <w:r w:rsidRPr="00F049A2">
        <w:rPr>
          <w:rFonts w:eastAsia="Calibri" w:cs="Arial"/>
          <w:color w:val="000000" w:themeColor="text1"/>
          <w:lang w:eastAsia="en-GB"/>
        </w:rPr>
        <w:t xml:space="preserve">Riley, Robin L. et al (eds) (2008) </w:t>
      </w:r>
      <w:r w:rsidRPr="00F049A2">
        <w:rPr>
          <w:rFonts w:eastAsia="Calibri" w:cs="Arial"/>
          <w:i/>
          <w:color w:val="000000" w:themeColor="text1"/>
          <w:lang w:eastAsia="en-GB"/>
        </w:rPr>
        <w:t>Feminism and War: Confronting US Imperialism</w:t>
      </w:r>
      <w:r w:rsidRPr="00F049A2">
        <w:rPr>
          <w:rFonts w:eastAsia="Calibri" w:cs="Arial"/>
          <w:color w:val="000000" w:themeColor="text1"/>
          <w:lang w:eastAsia="en-GB"/>
        </w:rPr>
        <w:t xml:space="preserve">, London: Zed Books. </w:t>
      </w:r>
    </w:p>
    <w:p w14:paraId="2DB937EF" w14:textId="77777777" w:rsidR="00346ACE" w:rsidRPr="00F049A2" w:rsidRDefault="00346ACE" w:rsidP="00D74DE2">
      <w:pPr>
        <w:ind w:left="720" w:hanging="720"/>
        <w:rPr>
          <w:rFonts w:eastAsia="SimSun" w:cs="Arial"/>
          <w:color w:val="000000" w:themeColor="text1"/>
          <w:lang w:eastAsia="en-GB"/>
        </w:rPr>
      </w:pPr>
      <w:r w:rsidRPr="00F049A2">
        <w:rPr>
          <w:rFonts w:eastAsia="Calibri" w:cs="Arial"/>
          <w:color w:val="000000" w:themeColor="text1"/>
          <w:lang w:eastAsia="en-GB"/>
        </w:rPr>
        <w:t>Shepherd, Laura.J. (2006) Veiled References: Constructions of Gender in the Bush Administration Discourse on the A</w:t>
      </w:r>
      <w:r w:rsidR="00BF2DD6" w:rsidRPr="00F049A2">
        <w:rPr>
          <w:rFonts w:eastAsia="Calibri" w:cs="Arial"/>
          <w:color w:val="000000" w:themeColor="text1"/>
          <w:lang w:eastAsia="en-GB"/>
        </w:rPr>
        <w:t>ttacks on Afghanistan post-9/11’,</w:t>
      </w:r>
      <w:r w:rsidRPr="00F049A2">
        <w:rPr>
          <w:rFonts w:eastAsia="Calibri" w:cs="Arial"/>
          <w:color w:val="000000" w:themeColor="text1"/>
          <w:lang w:eastAsia="en-GB"/>
        </w:rPr>
        <w:t xml:space="preserve"> </w:t>
      </w:r>
      <w:r w:rsidRPr="00F049A2">
        <w:rPr>
          <w:rFonts w:eastAsia="Calibri" w:cs="Arial"/>
          <w:i/>
          <w:color w:val="000000" w:themeColor="text1"/>
          <w:lang w:eastAsia="en-GB"/>
        </w:rPr>
        <w:t xml:space="preserve">International Feminist Journal of Politics </w:t>
      </w:r>
      <w:r w:rsidRPr="00F049A2">
        <w:rPr>
          <w:rFonts w:eastAsia="Calibri" w:cs="Arial"/>
          <w:color w:val="000000" w:themeColor="text1"/>
          <w:lang w:eastAsia="en-GB"/>
        </w:rPr>
        <w:t>(8) (1), 19–41.</w:t>
      </w:r>
    </w:p>
    <w:p w14:paraId="35A387FE" w14:textId="77777777" w:rsidR="008744EE" w:rsidRPr="00F049A2" w:rsidRDefault="008744EE" w:rsidP="00D74DE2">
      <w:pPr>
        <w:autoSpaceDE w:val="0"/>
        <w:autoSpaceDN w:val="0"/>
        <w:adjustRightInd w:val="0"/>
        <w:ind w:left="720" w:hanging="720"/>
        <w:rPr>
          <w:rFonts w:eastAsia="Calibri" w:cs="Arial"/>
          <w:color w:val="000000" w:themeColor="text1"/>
          <w:lang w:eastAsia="en-GB"/>
        </w:rPr>
      </w:pPr>
      <w:r w:rsidRPr="00F049A2">
        <w:rPr>
          <w:rFonts w:eastAsia="Calibri" w:cs="Arial"/>
          <w:color w:val="000000" w:themeColor="text1"/>
          <w:lang w:eastAsia="en-GB"/>
        </w:rPr>
        <w:t xml:space="preserve">Steans, Jill (2008) ‘Telling </w:t>
      </w:r>
      <w:r w:rsidR="00BF2DD6" w:rsidRPr="00F049A2">
        <w:rPr>
          <w:rFonts w:eastAsia="Calibri" w:cs="Arial"/>
          <w:color w:val="000000" w:themeColor="text1"/>
          <w:lang w:eastAsia="en-GB"/>
        </w:rPr>
        <w:t>Stories About Women And Gender In The War On Terror’</w:t>
      </w:r>
      <w:r w:rsidRPr="00F049A2">
        <w:rPr>
          <w:rFonts w:eastAsia="Calibri" w:cs="Arial"/>
          <w:color w:val="000000" w:themeColor="text1"/>
          <w:lang w:eastAsia="en-GB"/>
        </w:rPr>
        <w:t xml:space="preserve">, </w:t>
      </w:r>
      <w:r w:rsidRPr="00F049A2">
        <w:rPr>
          <w:rFonts w:eastAsia="Calibri" w:cs="Arial"/>
          <w:i/>
          <w:iCs/>
          <w:color w:val="000000" w:themeColor="text1"/>
          <w:lang w:eastAsia="en-GB"/>
        </w:rPr>
        <w:t>Global Society</w:t>
      </w:r>
      <w:r w:rsidR="00BF2DD6" w:rsidRPr="00F049A2">
        <w:rPr>
          <w:rFonts w:eastAsia="Calibri" w:cs="Arial"/>
          <w:color w:val="000000" w:themeColor="text1"/>
          <w:lang w:eastAsia="en-GB"/>
        </w:rPr>
        <w:t xml:space="preserve">, 22(1): </w:t>
      </w:r>
      <w:r w:rsidRPr="00F049A2">
        <w:rPr>
          <w:rFonts w:eastAsia="Calibri" w:cs="Arial"/>
          <w:color w:val="000000" w:themeColor="text1"/>
          <w:lang w:eastAsia="en-GB"/>
        </w:rPr>
        <w:t>159-176.</w:t>
      </w:r>
    </w:p>
    <w:p w14:paraId="5DA4EFA4" w14:textId="77777777" w:rsidR="008744EE" w:rsidRPr="00F049A2" w:rsidRDefault="008744EE" w:rsidP="00D74DE2">
      <w:pPr>
        <w:ind w:left="720" w:hanging="720"/>
        <w:rPr>
          <w:rFonts w:eastAsia="Calibri" w:cs="Arial"/>
          <w:color w:val="000000" w:themeColor="text1"/>
          <w:lang w:eastAsia="en-GB"/>
        </w:rPr>
      </w:pPr>
      <w:r w:rsidRPr="00F049A2">
        <w:rPr>
          <w:rFonts w:eastAsia="Calibri" w:cs="Arial"/>
          <w:color w:val="000000" w:themeColor="text1"/>
          <w:lang w:eastAsia="en-GB"/>
        </w:rPr>
        <w:t xml:space="preserve">Weber, Cynthia (2002) ‘Flying </w:t>
      </w:r>
      <w:r w:rsidR="00BF2DD6" w:rsidRPr="00F049A2">
        <w:rPr>
          <w:rFonts w:eastAsia="Calibri" w:cs="Arial"/>
          <w:color w:val="000000" w:themeColor="text1"/>
          <w:lang w:eastAsia="en-GB"/>
        </w:rPr>
        <w:t>Planes Can Be Dangerous’</w:t>
      </w:r>
      <w:r w:rsidRPr="00F049A2">
        <w:rPr>
          <w:rFonts w:eastAsia="Calibri" w:cs="Arial"/>
          <w:color w:val="000000" w:themeColor="text1"/>
          <w:lang w:eastAsia="en-GB"/>
        </w:rPr>
        <w:t xml:space="preserve">, </w:t>
      </w:r>
      <w:r w:rsidRPr="00F049A2">
        <w:rPr>
          <w:rFonts w:eastAsia="Calibri" w:cs="Arial"/>
          <w:i/>
          <w:iCs/>
          <w:color w:val="000000" w:themeColor="text1"/>
          <w:lang w:eastAsia="en-GB"/>
        </w:rPr>
        <w:t>Millennium</w:t>
      </w:r>
      <w:r w:rsidRPr="00F049A2">
        <w:rPr>
          <w:rFonts w:eastAsia="Calibri" w:cs="Arial"/>
          <w:color w:val="000000" w:themeColor="text1"/>
          <w:lang w:eastAsia="en-GB"/>
        </w:rPr>
        <w:t>, 31(1): 129-147.</w:t>
      </w:r>
    </w:p>
    <w:p w14:paraId="1B8A54A6" w14:textId="77777777" w:rsidR="000F10B5" w:rsidRPr="00F049A2" w:rsidRDefault="000F10B5" w:rsidP="00D74DE2">
      <w:pPr>
        <w:ind w:left="720" w:hanging="720"/>
        <w:rPr>
          <w:rFonts w:eastAsia="Calibri" w:cs="Arial"/>
          <w:color w:val="000000" w:themeColor="text1"/>
          <w:lang w:eastAsia="en-GB"/>
        </w:rPr>
      </w:pPr>
      <w:r w:rsidRPr="00F049A2">
        <w:rPr>
          <w:rFonts w:eastAsia="Calibri" w:cs="Arial"/>
          <w:color w:val="000000" w:themeColor="text1"/>
          <w:lang w:eastAsia="en-GB"/>
        </w:rPr>
        <w:t xml:space="preserve">Young, Iris .M. (2003) The Logic of Masculinist Protection: Reflections on the Current Security State. </w:t>
      </w:r>
      <w:r w:rsidRPr="00F049A2">
        <w:rPr>
          <w:rFonts w:eastAsia="Calibri" w:cs="Arial"/>
          <w:i/>
          <w:color w:val="000000" w:themeColor="text1"/>
          <w:lang w:eastAsia="en-GB"/>
        </w:rPr>
        <w:t>Signs: Journal of Women in Culture and Society</w:t>
      </w:r>
      <w:r w:rsidRPr="00F049A2">
        <w:rPr>
          <w:rFonts w:eastAsia="Calibri" w:cs="Arial"/>
          <w:color w:val="000000" w:themeColor="text1"/>
          <w:lang w:eastAsia="en-GB"/>
        </w:rPr>
        <w:t xml:space="preserve"> (29) (1), 1–25.</w:t>
      </w:r>
    </w:p>
    <w:p w14:paraId="24DE37A0" w14:textId="77777777" w:rsidR="00CC3F74" w:rsidRPr="00F049A2" w:rsidRDefault="00F049A2" w:rsidP="00D74DE2">
      <w:pPr>
        <w:autoSpaceDE w:val="0"/>
        <w:autoSpaceDN w:val="0"/>
        <w:adjustRightInd w:val="0"/>
        <w:ind w:left="720" w:hanging="720"/>
      </w:pPr>
      <w:r w:rsidRPr="00F049A2">
        <w:t>Youngs, Gillian (2006) ‘Feminist International Relations in the Age of the War On Terror: Ideologies, Religions a</w:t>
      </w:r>
      <w:r>
        <w:t xml:space="preserve">nd Conflict’, </w:t>
      </w:r>
      <w:r w:rsidRPr="00F049A2">
        <w:rPr>
          <w:i/>
        </w:rPr>
        <w:t>International Feminist Journal of Politics</w:t>
      </w:r>
      <w:r w:rsidRPr="00F049A2">
        <w:t>, 8 (1), 3-18. (and rest of this special issue)</w:t>
      </w:r>
    </w:p>
    <w:p w14:paraId="7C08CE5C" w14:textId="77777777" w:rsidR="00F049A2" w:rsidRDefault="00F049A2" w:rsidP="00D74DE2">
      <w:pPr>
        <w:autoSpaceDE w:val="0"/>
        <w:autoSpaceDN w:val="0"/>
        <w:adjustRightInd w:val="0"/>
        <w:ind w:left="720" w:hanging="720"/>
        <w:rPr>
          <w:rFonts w:eastAsia="Calibri" w:cs="Arial"/>
          <w:color w:val="000000" w:themeColor="text1"/>
          <w:lang w:eastAsia="en-GB"/>
        </w:rPr>
      </w:pPr>
    </w:p>
    <w:p w14:paraId="78E1AC6F" w14:textId="77777777" w:rsidR="00771750" w:rsidRPr="008F240D" w:rsidRDefault="00346ACE" w:rsidP="00D74DE2">
      <w:pPr>
        <w:ind w:left="720" w:hanging="720"/>
        <w:rPr>
          <w:rFonts w:eastAsia="SimSun" w:cs="Arial"/>
          <w:i/>
          <w:color w:val="000000" w:themeColor="text1"/>
          <w:lang w:eastAsia="en-GB"/>
        </w:rPr>
      </w:pPr>
      <w:r w:rsidRPr="008F240D">
        <w:rPr>
          <w:rFonts w:eastAsia="SimSun" w:cs="Arial"/>
          <w:i/>
          <w:color w:val="000000" w:themeColor="text1"/>
          <w:lang w:eastAsia="en-GB"/>
        </w:rPr>
        <w:t xml:space="preserve">UNSCR </w:t>
      </w:r>
      <w:r w:rsidR="00766DCF" w:rsidRPr="008F240D">
        <w:rPr>
          <w:rFonts w:eastAsia="SimSun" w:cs="Arial"/>
          <w:i/>
          <w:color w:val="000000" w:themeColor="text1"/>
          <w:lang w:eastAsia="en-GB"/>
        </w:rPr>
        <w:t xml:space="preserve">1325 and </w:t>
      </w:r>
      <w:r w:rsidRPr="008F240D">
        <w:rPr>
          <w:rFonts w:eastAsia="SimSun" w:cs="Arial"/>
          <w:i/>
          <w:color w:val="000000" w:themeColor="text1"/>
          <w:lang w:eastAsia="en-GB"/>
        </w:rPr>
        <w:t>the Women, Peace and S</w:t>
      </w:r>
      <w:r w:rsidR="00766DCF" w:rsidRPr="008F240D">
        <w:rPr>
          <w:rFonts w:eastAsia="SimSun" w:cs="Arial"/>
          <w:i/>
          <w:color w:val="000000" w:themeColor="text1"/>
          <w:lang w:eastAsia="en-GB"/>
        </w:rPr>
        <w:t>ecurity agenda</w:t>
      </w:r>
    </w:p>
    <w:p w14:paraId="04A118D6" w14:textId="77777777" w:rsidR="00BF2DD6" w:rsidRDefault="00BF2DD6" w:rsidP="00D74DE2">
      <w:pPr>
        <w:autoSpaceDE w:val="0"/>
        <w:autoSpaceDN w:val="0"/>
        <w:adjustRightInd w:val="0"/>
        <w:ind w:left="720" w:hanging="720"/>
        <w:rPr>
          <w:rFonts w:eastAsia="Calibri" w:cs="Arial"/>
          <w:color w:val="000000" w:themeColor="text1"/>
          <w:lang w:eastAsia="en-GB"/>
        </w:rPr>
      </w:pPr>
    </w:p>
    <w:p w14:paraId="33427C9F" w14:textId="77777777" w:rsidR="00D27AC9" w:rsidRPr="002A0667" w:rsidRDefault="00D27AC9" w:rsidP="00D74DE2">
      <w:pPr>
        <w:autoSpaceDE w:val="0"/>
        <w:autoSpaceDN w:val="0"/>
        <w:adjustRightInd w:val="0"/>
        <w:ind w:left="720" w:hanging="720"/>
        <w:rPr>
          <w:rFonts w:cs="Arial"/>
        </w:rPr>
      </w:pPr>
      <w:r w:rsidRPr="002A0667">
        <w:rPr>
          <w:rFonts w:eastAsia="Calibri" w:cs="Arial"/>
          <w:color w:val="000000" w:themeColor="text1"/>
          <w:lang w:eastAsia="en-GB"/>
        </w:rPr>
        <w:t>Bell, Christine, and Catherine O’Rourke (2010) ‘Peace agreements or pieces of paper? The impact of</w:t>
      </w:r>
      <w:r w:rsidRPr="002A0667">
        <w:rPr>
          <w:rFonts w:cs="Arial"/>
        </w:rPr>
        <w:t xml:space="preserve"> </w:t>
      </w:r>
      <w:r w:rsidRPr="002A0667">
        <w:rPr>
          <w:rFonts w:eastAsia="Calibri" w:cs="Arial"/>
          <w:color w:val="000000" w:themeColor="text1"/>
          <w:lang w:eastAsia="en-GB"/>
        </w:rPr>
        <w:t xml:space="preserve">UNSC Resolution 1325 on peace processes and their agreements,’ </w:t>
      </w:r>
      <w:r w:rsidRPr="002A0667">
        <w:rPr>
          <w:rFonts w:eastAsia="Calibri" w:cs="Arial"/>
          <w:i/>
          <w:iCs/>
          <w:color w:val="000000" w:themeColor="text1"/>
          <w:lang w:eastAsia="en-GB"/>
        </w:rPr>
        <w:t>International and Comparative</w:t>
      </w:r>
      <w:r w:rsidRPr="002A0667">
        <w:rPr>
          <w:rFonts w:cs="Arial"/>
        </w:rPr>
        <w:t xml:space="preserve"> </w:t>
      </w:r>
      <w:r w:rsidRPr="002A0667">
        <w:rPr>
          <w:rFonts w:eastAsia="Calibri" w:cs="Arial"/>
          <w:i/>
          <w:iCs/>
          <w:color w:val="000000" w:themeColor="text1"/>
          <w:lang w:eastAsia="en-GB"/>
        </w:rPr>
        <w:t>Law Quarterly</w:t>
      </w:r>
      <w:r w:rsidRPr="002A0667">
        <w:rPr>
          <w:rFonts w:eastAsia="Calibri" w:cs="Arial"/>
          <w:color w:val="000000" w:themeColor="text1"/>
          <w:lang w:eastAsia="en-GB"/>
        </w:rPr>
        <w:t>, 59(4): 941-980.</w:t>
      </w:r>
    </w:p>
    <w:p w14:paraId="18B3A00E" w14:textId="77777777" w:rsidR="007172D6" w:rsidRPr="00F049A2" w:rsidRDefault="007172D6" w:rsidP="007172D6">
      <w:pPr>
        <w:ind w:left="720" w:hanging="720"/>
        <w:rPr>
          <w:noProof/>
        </w:rPr>
      </w:pPr>
      <w:r w:rsidRPr="00F049A2">
        <w:rPr>
          <w:noProof/>
        </w:rPr>
        <w:t>Chinkin, Chri</w:t>
      </w:r>
      <w:r w:rsidR="001246C6" w:rsidRPr="00F049A2">
        <w:rPr>
          <w:noProof/>
        </w:rPr>
        <w:t>stine, and Hilary Charlesworth (2006)</w:t>
      </w:r>
      <w:r w:rsidR="00F049A2">
        <w:rPr>
          <w:noProof/>
        </w:rPr>
        <w:t xml:space="preserve"> ‘</w:t>
      </w:r>
      <w:r w:rsidRPr="00F049A2">
        <w:rPr>
          <w:noProof/>
        </w:rPr>
        <w:t>Building Women into Peace: The</w:t>
      </w:r>
      <w:r w:rsidR="00F049A2">
        <w:rPr>
          <w:noProof/>
        </w:rPr>
        <w:t xml:space="preserve"> International Legal Framework’,</w:t>
      </w:r>
      <w:r w:rsidRPr="00F049A2">
        <w:rPr>
          <w:noProof/>
        </w:rPr>
        <w:t xml:space="preserve"> </w:t>
      </w:r>
      <w:r w:rsidRPr="00F049A2">
        <w:rPr>
          <w:i/>
          <w:iCs/>
          <w:noProof/>
        </w:rPr>
        <w:t>Third World Quarterly</w:t>
      </w:r>
      <w:r w:rsidRPr="00F049A2">
        <w:rPr>
          <w:noProof/>
        </w:rPr>
        <w:t xml:space="preserve"> 27 (5): 937–957</w:t>
      </w:r>
    </w:p>
    <w:p w14:paraId="3E0FE6B8" w14:textId="77777777" w:rsidR="002A0667" w:rsidRPr="00F049A2" w:rsidRDefault="00CC3F74" w:rsidP="00D74DE2">
      <w:pPr>
        <w:autoSpaceDE w:val="0"/>
        <w:autoSpaceDN w:val="0"/>
        <w:adjustRightInd w:val="0"/>
        <w:ind w:left="720" w:hanging="720"/>
        <w:rPr>
          <w:rFonts w:eastAsia="Calibri" w:cs="Arial"/>
          <w:color w:val="000000" w:themeColor="text1"/>
          <w:lang w:eastAsia="en-GB"/>
        </w:rPr>
      </w:pPr>
      <w:r w:rsidRPr="00F049A2">
        <w:rPr>
          <w:rFonts w:eastAsia="Calibri" w:cs="Arial"/>
          <w:color w:val="000000" w:themeColor="text1"/>
          <w:lang w:eastAsia="en-GB"/>
        </w:rPr>
        <w:lastRenderedPageBreak/>
        <w:t>Cohn, Carol, Helen Kinsel</w:t>
      </w:r>
      <w:r w:rsidR="0098606E" w:rsidRPr="00F049A2">
        <w:rPr>
          <w:rFonts w:eastAsia="Calibri" w:cs="Arial"/>
          <w:color w:val="000000" w:themeColor="text1"/>
          <w:lang w:eastAsia="en-GB"/>
        </w:rPr>
        <w:t>la, S. Gibbings (2004) ‘Women, Peace and S</w:t>
      </w:r>
      <w:r w:rsidRPr="00F049A2">
        <w:rPr>
          <w:rFonts w:eastAsia="Calibri" w:cs="Arial"/>
          <w:color w:val="000000" w:themeColor="text1"/>
          <w:lang w:eastAsia="en-GB"/>
        </w:rPr>
        <w:t>ecurity</w:t>
      </w:r>
      <w:r w:rsidR="00825159">
        <w:rPr>
          <w:rFonts w:eastAsia="Calibri" w:cs="Arial"/>
          <w:color w:val="000000" w:themeColor="text1"/>
          <w:lang w:eastAsia="en-GB"/>
        </w:rPr>
        <w:t xml:space="preserve"> Resolution 1325</w:t>
      </w:r>
      <w:r w:rsidRPr="00F049A2">
        <w:rPr>
          <w:rFonts w:eastAsia="Calibri" w:cs="Arial"/>
          <w:color w:val="000000" w:themeColor="text1"/>
          <w:lang w:eastAsia="en-GB"/>
        </w:rPr>
        <w:t xml:space="preserve">,’ </w:t>
      </w:r>
      <w:r w:rsidRPr="00F049A2">
        <w:rPr>
          <w:rFonts w:eastAsia="Calibri" w:cs="Arial"/>
          <w:i/>
          <w:iCs/>
          <w:color w:val="000000" w:themeColor="text1"/>
          <w:lang w:eastAsia="en-GB"/>
        </w:rPr>
        <w:t>International Feminist Journal of Politics</w:t>
      </w:r>
      <w:r w:rsidRPr="00F049A2">
        <w:rPr>
          <w:rFonts w:eastAsia="Calibri" w:cs="Arial"/>
          <w:color w:val="000000" w:themeColor="text1"/>
          <w:lang w:eastAsia="en-GB"/>
        </w:rPr>
        <w:t>, 6</w:t>
      </w:r>
      <w:r w:rsidR="0098606E" w:rsidRPr="00F049A2">
        <w:rPr>
          <w:rFonts w:eastAsia="Calibri" w:cs="Arial"/>
          <w:color w:val="000000" w:themeColor="text1"/>
          <w:lang w:eastAsia="en-GB"/>
        </w:rPr>
        <w:t xml:space="preserve"> </w:t>
      </w:r>
      <w:r w:rsidRPr="00F049A2">
        <w:rPr>
          <w:rFonts w:eastAsia="Calibri" w:cs="Arial"/>
          <w:color w:val="000000" w:themeColor="text1"/>
          <w:lang w:eastAsia="en-GB"/>
        </w:rPr>
        <w:t>(1): 130-140.</w:t>
      </w:r>
    </w:p>
    <w:p w14:paraId="0312EC13" w14:textId="77777777" w:rsidR="001E0D97" w:rsidRPr="00F049A2" w:rsidRDefault="001E0D97" w:rsidP="001E0D97">
      <w:pPr>
        <w:autoSpaceDE w:val="0"/>
        <w:autoSpaceDN w:val="0"/>
        <w:adjustRightInd w:val="0"/>
        <w:ind w:left="720" w:hanging="720"/>
        <w:rPr>
          <w:rFonts w:eastAsia="Calibri" w:cs="Arial"/>
          <w:color w:val="000000" w:themeColor="text1"/>
          <w:lang w:eastAsia="en-GB"/>
        </w:rPr>
      </w:pPr>
      <w:r w:rsidRPr="00F049A2">
        <w:rPr>
          <w:rFonts w:eastAsia="Calibri" w:cs="Arial"/>
          <w:color w:val="000000" w:themeColor="text1"/>
          <w:lang w:eastAsia="en-GB"/>
        </w:rPr>
        <w:t xml:space="preserve">Harrington, Carol (2013) ‘UNSCR 1325 and Post-Cold War Feminist Politics’, </w:t>
      </w:r>
      <w:r w:rsidRPr="00F049A2">
        <w:rPr>
          <w:rFonts w:cs="Arial"/>
          <w:i/>
        </w:rPr>
        <w:t xml:space="preserve">International Feminist Journal of Politics </w:t>
      </w:r>
      <w:r w:rsidRPr="00F049A2">
        <w:rPr>
          <w:rFonts w:cs="Arial"/>
        </w:rPr>
        <w:t>13 (4) :557-575.</w:t>
      </w:r>
    </w:p>
    <w:p w14:paraId="07F75678" w14:textId="77777777" w:rsidR="00B70122" w:rsidRDefault="00B70122" w:rsidP="00B70122">
      <w:pPr>
        <w:autoSpaceDE w:val="0"/>
        <w:autoSpaceDN w:val="0"/>
        <w:adjustRightInd w:val="0"/>
        <w:ind w:left="720" w:hanging="720"/>
        <w:rPr>
          <w:rFonts w:cs="Arial"/>
        </w:rPr>
      </w:pPr>
      <w:r>
        <w:rPr>
          <w:rFonts w:cs="Arial"/>
        </w:rPr>
        <w:t xml:space="preserve">McLeod, Laura (2016) ‘The Women, Peace and Security Resolutions: UNSCR 1325-2122’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Pr>
          <w:rFonts w:cs="Arial"/>
          <w:color w:val="000000"/>
          <w:lang w:val="en-US" w:eastAsia="en-GB"/>
        </w:rPr>
        <w:t>271-279.</w:t>
      </w:r>
    </w:p>
    <w:p w14:paraId="36BCEA9A" w14:textId="77777777" w:rsidR="00D27AC9" w:rsidRPr="002A0667" w:rsidRDefault="00D27AC9" w:rsidP="00D74DE2">
      <w:pPr>
        <w:autoSpaceDE w:val="0"/>
        <w:autoSpaceDN w:val="0"/>
        <w:adjustRightInd w:val="0"/>
        <w:ind w:left="720" w:hanging="720"/>
        <w:rPr>
          <w:rFonts w:cs="Arial"/>
          <w:i/>
        </w:rPr>
      </w:pPr>
      <w:r w:rsidRPr="00F049A2">
        <w:rPr>
          <w:rFonts w:cs="Arial"/>
        </w:rPr>
        <w:t>Pratt</w:t>
      </w:r>
      <w:r w:rsidRPr="002A0667">
        <w:rPr>
          <w:rFonts w:cs="Arial"/>
        </w:rPr>
        <w:t xml:space="preserve">, Nicola and Sophie Richter-Devroe (2013) 'Reconceptualizing Gender, Reinscribing Racial–Sexual Boundaries in International Security: The Case of UN Security Council Resolution 1325 on “Women, Peace and Security”'. </w:t>
      </w:r>
      <w:r w:rsidRPr="002A0667">
        <w:rPr>
          <w:rFonts w:cs="Arial"/>
          <w:i/>
        </w:rPr>
        <w:t xml:space="preserve">International Feminist Journal of Politics </w:t>
      </w:r>
      <w:r w:rsidR="0098606E">
        <w:rPr>
          <w:rFonts w:cs="Arial"/>
        </w:rPr>
        <w:t>13 (4)</w:t>
      </w:r>
      <w:r w:rsidRPr="002A0667">
        <w:rPr>
          <w:rFonts w:cs="Arial"/>
        </w:rPr>
        <w:t>: 489-503</w:t>
      </w:r>
    </w:p>
    <w:p w14:paraId="0880D87A" w14:textId="77777777" w:rsidR="00771750" w:rsidRPr="002A0667" w:rsidRDefault="00346ACE" w:rsidP="00D74DE2">
      <w:pPr>
        <w:autoSpaceDE w:val="0"/>
        <w:autoSpaceDN w:val="0"/>
        <w:adjustRightInd w:val="0"/>
        <w:ind w:left="720" w:hanging="720"/>
        <w:rPr>
          <w:rFonts w:eastAsia="Calibri" w:cs="Arial"/>
          <w:color w:val="000000" w:themeColor="text1"/>
          <w:lang w:eastAsia="en-GB"/>
        </w:rPr>
      </w:pPr>
      <w:r w:rsidRPr="002A0667">
        <w:rPr>
          <w:rFonts w:eastAsia="Calibri" w:cs="Arial"/>
          <w:color w:val="000000" w:themeColor="text1"/>
          <w:lang w:eastAsia="en-GB"/>
        </w:rPr>
        <w:t xml:space="preserve">Shepherd, Laura </w:t>
      </w:r>
      <w:r w:rsidR="00771750" w:rsidRPr="002A0667">
        <w:rPr>
          <w:rFonts w:eastAsia="Calibri" w:cs="Arial"/>
          <w:color w:val="000000" w:themeColor="text1"/>
          <w:lang w:eastAsia="en-GB"/>
        </w:rPr>
        <w:t>J. (2007) “Victims, Perpetrators and Actors” Revisited: Exploring the Potential for a Feminist Reconceptualisation of (International) Security and (Gender) Violen</w:t>
      </w:r>
      <w:r w:rsidRPr="002A0667">
        <w:rPr>
          <w:rFonts w:eastAsia="Calibri" w:cs="Arial"/>
          <w:color w:val="000000" w:themeColor="text1"/>
          <w:lang w:eastAsia="en-GB"/>
        </w:rPr>
        <w:t xml:space="preserve">ce’. </w:t>
      </w:r>
      <w:r w:rsidRPr="002A0667">
        <w:rPr>
          <w:rFonts w:eastAsia="Calibri" w:cs="Arial"/>
          <w:i/>
          <w:color w:val="000000" w:themeColor="text1"/>
          <w:lang w:eastAsia="en-GB"/>
        </w:rPr>
        <w:t xml:space="preserve">British Journal of Politics </w:t>
      </w:r>
      <w:r w:rsidR="00771750" w:rsidRPr="002A0667">
        <w:rPr>
          <w:rFonts w:eastAsia="Calibri" w:cs="Arial"/>
          <w:i/>
          <w:color w:val="000000" w:themeColor="text1"/>
          <w:lang w:eastAsia="en-GB"/>
        </w:rPr>
        <w:t>and International Relations</w:t>
      </w:r>
      <w:r w:rsidRPr="002A0667">
        <w:rPr>
          <w:rFonts w:eastAsia="Calibri" w:cs="Arial"/>
          <w:color w:val="000000" w:themeColor="text1"/>
          <w:lang w:eastAsia="en-GB"/>
        </w:rPr>
        <w:t xml:space="preserve"> 9 (1):</w:t>
      </w:r>
      <w:r w:rsidR="00771750" w:rsidRPr="002A0667">
        <w:rPr>
          <w:rFonts w:eastAsia="Calibri" w:cs="Arial"/>
          <w:color w:val="000000" w:themeColor="text1"/>
          <w:lang w:eastAsia="en-GB"/>
        </w:rPr>
        <w:t xml:space="preserve"> 239–56.</w:t>
      </w:r>
    </w:p>
    <w:p w14:paraId="51FD6FE6" w14:textId="77777777" w:rsidR="00771750" w:rsidRPr="00F049A2" w:rsidRDefault="0098606E" w:rsidP="00D74DE2">
      <w:pPr>
        <w:pStyle w:val="Heading1"/>
        <w:spacing w:line="240" w:lineRule="auto"/>
        <w:ind w:left="720" w:hanging="720"/>
        <w:jc w:val="left"/>
        <w:rPr>
          <w:rFonts w:ascii="Arial" w:eastAsia="Calibri" w:hAnsi="Arial" w:cs="Arial"/>
          <w:color w:val="000000" w:themeColor="text1"/>
          <w:sz w:val="24"/>
          <w:szCs w:val="24"/>
        </w:rPr>
      </w:pPr>
      <w:r>
        <w:rPr>
          <w:rFonts w:ascii="Arial" w:eastAsia="Calibri" w:hAnsi="Arial" w:cs="Arial"/>
          <w:color w:val="000000" w:themeColor="text1"/>
          <w:sz w:val="24"/>
          <w:szCs w:val="24"/>
        </w:rPr>
        <w:t>Shepherd, Laura</w:t>
      </w:r>
      <w:r w:rsidR="00D27AC9" w:rsidRPr="002A0667">
        <w:rPr>
          <w:rFonts w:ascii="Arial" w:eastAsia="Calibri" w:hAnsi="Arial" w:cs="Arial"/>
          <w:color w:val="000000" w:themeColor="text1"/>
          <w:sz w:val="24"/>
          <w:szCs w:val="24"/>
        </w:rPr>
        <w:t xml:space="preserve"> J. (2013) ‘</w:t>
      </w:r>
      <w:r w:rsidR="00D27AC9" w:rsidRPr="002A0667">
        <w:rPr>
          <w:rFonts w:ascii="Arial" w:hAnsi="Arial" w:cs="Arial"/>
          <w:sz w:val="24"/>
          <w:szCs w:val="24"/>
        </w:rPr>
        <w:t>Sex, Security and Superhe</w:t>
      </w:r>
      <w:r w:rsidR="002A0667" w:rsidRPr="002A0667">
        <w:rPr>
          <w:rFonts w:ascii="Arial" w:hAnsi="Arial" w:cs="Arial"/>
          <w:sz w:val="24"/>
          <w:szCs w:val="24"/>
        </w:rPr>
        <w:t xml:space="preserve">ro(in)es: From 1325 to 1820 and </w:t>
      </w:r>
      <w:r w:rsidR="00D27AC9" w:rsidRPr="002A0667">
        <w:rPr>
          <w:rFonts w:ascii="Arial" w:hAnsi="Arial" w:cs="Arial"/>
          <w:sz w:val="24"/>
          <w:szCs w:val="24"/>
        </w:rPr>
        <w:t xml:space="preserve">Beyond’ </w:t>
      </w:r>
      <w:r w:rsidR="00D27AC9" w:rsidRPr="00F049A2">
        <w:rPr>
          <w:rFonts w:ascii="Arial" w:hAnsi="Arial" w:cs="Arial"/>
          <w:i/>
          <w:sz w:val="24"/>
          <w:szCs w:val="24"/>
        </w:rPr>
        <w:t xml:space="preserve">International Feminist Journal of Politics </w:t>
      </w:r>
      <w:r w:rsidR="00D27AC9" w:rsidRPr="00F049A2">
        <w:rPr>
          <w:rFonts w:ascii="Arial" w:hAnsi="Arial" w:cs="Arial"/>
          <w:sz w:val="24"/>
          <w:szCs w:val="24"/>
        </w:rPr>
        <w:t>13 (4) :504-521</w:t>
      </w:r>
    </w:p>
    <w:p w14:paraId="02BAB183" w14:textId="77777777" w:rsidR="00F049A2" w:rsidRPr="00F049A2" w:rsidRDefault="00F049A2" w:rsidP="00F049A2">
      <w:pPr>
        <w:ind w:left="720" w:hanging="720"/>
        <w:rPr>
          <w:rFonts w:eastAsia="Calibri" w:cs="Arial"/>
          <w:color w:val="000000" w:themeColor="text1"/>
          <w:lang w:eastAsia="en-GB"/>
        </w:rPr>
      </w:pPr>
      <w:r w:rsidRPr="00F049A2">
        <w:t>Willett, S</w:t>
      </w:r>
      <w:r>
        <w:t>usan</w:t>
      </w:r>
      <w:r w:rsidR="00825159">
        <w:t xml:space="preserve"> (2010) ;</w:t>
      </w:r>
      <w:r w:rsidRPr="00F049A2">
        <w:t>Introduction: Security Council Resolution 1325: Assessing the Impact on</w:t>
      </w:r>
      <w:r w:rsidR="00825159">
        <w:t xml:space="preserve"> Women, Peace and Security’, </w:t>
      </w:r>
      <w:r w:rsidRPr="00F049A2">
        <w:rPr>
          <w:i/>
        </w:rPr>
        <w:t>International Peacekeeping</w:t>
      </w:r>
      <w:r w:rsidRPr="00F049A2">
        <w:t xml:space="preserve"> 17(2): 142-158</w:t>
      </w:r>
    </w:p>
    <w:p w14:paraId="4F3891BB" w14:textId="77777777" w:rsidR="00F049A2" w:rsidRPr="00F049A2" w:rsidRDefault="00F049A2" w:rsidP="00F049A2">
      <w:pPr>
        <w:ind w:left="720" w:hanging="720"/>
        <w:rPr>
          <w:rFonts w:eastAsia="Calibri" w:cs="Arial"/>
          <w:color w:val="000000" w:themeColor="text1"/>
          <w:lang w:eastAsia="en-GB"/>
        </w:rPr>
      </w:pPr>
    </w:p>
    <w:p w14:paraId="483B940B" w14:textId="77777777" w:rsidR="00D10CEA" w:rsidRPr="00F049A2" w:rsidRDefault="00D10CEA" w:rsidP="00F049A2">
      <w:pPr>
        <w:ind w:left="720" w:hanging="720"/>
        <w:rPr>
          <w:rFonts w:eastAsia="Calibri" w:cs="Arial"/>
          <w:color w:val="000000" w:themeColor="text1"/>
          <w:lang w:eastAsia="en-GB"/>
        </w:rPr>
      </w:pPr>
      <w:r w:rsidRPr="008F240D">
        <w:rPr>
          <w:rFonts w:eastAsia="Calibri" w:cs="Arial"/>
          <w:i/>
          <w:color w:val="000000" w:themeColor="text1"/>
          <w:lang w:eastAsia="en-GB"/>
        </w:rPr>
        <w:t>Peacekeeping, Peac</w:t>
      </w:r>
      <w:r w:rsidR="0098606E">
        <w:rPr>
          <w:rFonts w:eastAsia="Calibri" w:cs="Arial"/>
          <w:i/>
          <w:color w:val="000000" w:themeColor="text1"/>
          <w:lang w:eastAsia="en-GB"/>
        </w:rPr>
        <w:t>e B</w:t>
      </w:r>
      <w:r w:rsidRPr="008F240D">
        <w:rPr>
          <w:rFonts w:eastAsia="Calibri" w:cs="Arial"/>
          <w:i/>
          <w:color w:val="000000" w:themeColor="text1"/>
          <w:lang w:eastAsia="en-GB"/>
        </w:rPr>
        <w:t>uilding, Peace Activism</w:t>
      </w:r>
    </w:p>
    <w:p w14:paraId="30AB4410" w14:textId="77777777" w:rsidR="00BF2DD6" w:rsidRDefault="00BF2DD6" w:rsidP="00D74DE2">
      <w:pPr>
        <w:pStyle w:val="EndNoteBibliography"/>
        <w:spacing w:after="0"/>
        <w:ind w:left="720" w:hanging="720"/>
        <w:rPr>
          <w:rFonts w:ascii="Arial" w:hAnsi="Arial" w:cs="Arial"/>
          <w:sz w:val="24"/>
          <w:szCs w:val="24"/>
        </w:rPr>
      </w:pPr>
    </w:p>
    <w:p w14:paraId="355EDA07" w14:textId="77777777" w:rsidR="00612283" w:rsidRPr="00612283" w:rsidRDefault="00612283" w:rsidP="00D74DE2">
      <w:pPr>
        <w:pStyle w:val="EndNoteBibliography"/>
        <w:spacing w:after="0"/>
        <w:ind w:left="720" w:hanging="720"/>
        <w:rPr>
          <w:rFonts w:ascii="Arial" w:hAnsi="Arial" w:cs="Arial"/>
          <w:sz w:val="24"/>
          <w:szCs w:val="24"/>
        </w:rPr>
      </w:pPr>
      <w:r w:rsidRPr="00612283">
        <w:rPr>
          <w:rFonts w:ascii="Arial" w:hAnsi="Arial" w:cs="Arial"/>
          <w:sz w:val="24"/>
          <w:szCs w:val="24"/>
        </w:rPr>
        <w:t xml:space="preserve">Alonso, Harriet Hyman (1993). </w:t>
      </w:r>
      <w:r w:rsidRPr="00612283">
        <w:rPr>
          <w:rFonts w:ascii="Arial" w:hAnsi="Arial" w:cs="Arial"/>
          <w:i/>
          <w:sz w:val="24"/>
          <w:szCs w:val="24"/>
        </w:rPr>
        <w:t xml:space="preserve">Peace as a Women's Issue: A History of the U.S. Movement for World Peace and Women's Rights. </w:t>
      </w:r>
      <w:r w:rsidRPr="00612283">
        <w:rPr>
          <w:rFonts w:ascii="Arial" w:hAnsi="Arial" w:cs="Arial"/>
          <w:sz w:val="24"/>
          <w:szCs w:val="24"/>
        </w:rPr>
        <w:t xml:space="preserve">Syracuse: Syracuse University Press </w:t>
      </w:r>
    </w:p>
    <w:p w14:paraId="12DF0B93" w14:textId="77777777" w:rsidR="00D85D92" w:rsidRPr="00D85D92" w:rsidRDefault="00D85D92" w:rsidP="00D74DE2">
      <w:pPr>
        <w:pStyle w:val="EndNoteBibliography"/>
        <w:spacing w:after="0"/>
        <w:ind w:left="720" w:hanging="720"/>
        <w:rPr>
          <w:rFonts w:ascii="Arial" w:hAnsi="Arial" w:cs="Arial"/>
          <w:sz w:val="24"/>
          <w:szCs w:val="24"/>
        </w:rPr>
      </w:pPr>
      <w:r>
        <w:rPr>
          <w:rFonts w:ascii="Arial" w:hAnsi="Arial" w:cs="Arial"/>
          <w:sz w:val="24"/>
          <w:szCs w:val="24"/>
        </w:rPr>
        <w:t>Anderlini, Sanam Naragh (2007)</w:t>
      </w:r>
      <w:r w:rsidRPr="00D85D92">
        <w:rPr>
          <w:rFonts w:ascii="Arial" w:hAnsi="Arial" w:cs="Arial"/>
          <w:sz w:val="24"/>
          <w:szCs w:val="24"/>
        </w:rPr>
        <w:t xml:space="preserve"> </w:t>
      </w:r>
      <w:r w:rsidRPr="00D85D92">
        <w:rPr>
          <w:rFonts w:ascii="Arial" w:hAnsi="Arial" w:cs="Arial"/>
          <w:i/>
          <w:iCs/>
          <w:sz w:val="24"/>
          <w:szCs w:val="24"/>
        </w:rPr>
        <w:t>Women Building Peace: What They Do, Why It Matters</w:t>
      </w:r>
      <w:r w:rsidRPr="00D85D92">
        <w:rPr>
          <w:rFonts w:ascii="Arial" w:hAnsi="Arial" w:cs="Arial"/>
          <w:sz w:val="24"/>
          <w:szCs w:val="24"/>
        </w:rPr>
        <w:t xml:space="preserve">. </w:t>
      </w:r>
      <w:r w:rsidRPr="00D85D92">
        <w:rPr>
          <w:rFonts w:ascii="Arial" w:hAnsi="Arial" w:cs="Arial"/>
          <w:sz w:val="24"/>
          <w:szCs w:val="24"/>
          <w:lang w:val="de-DE"/>
        </w:rPr>
        <w:t>Lynne Rienner</w:t>
      </w:r>
      <w:r w:rsidRPr="00D85D92">
        <w:rPr>
          <w:rFonts w:ascii="Arial" w:hAnsi="Arial" w:cs="Arial"/>
          <w:sz w:val="24"/>
          <w:szCs w:val="24"/>
        </w:rPr>
        <w:t xml:space="preserve"> </w:t>
      </w:r>
    </w:p>
    <w:p w14:paraId="11CBAF64" w14:textId="77777777" w:rsidR="002A0667" w:rsidRPr="002A0667" w:rsidRDefault="00F049A2" w:rsidP="00D74DE2">
      <w:pPr>
        <w:pStyle w:val="EndNoteBibliography"/>
        <w:spacing w:after="0"/>
        <w:ind w:left="720" w:hanging="720"/>
        <w:rPr>
          <w:rFonts w:ascii="Arial" w:hAnsi="Arial" w:cs="Arial"/>
          <w:sz w:val="24"/>
          <w:szCs w:val="24"/>
        </w:rPr>
      </w:pPr>
      <w:r>
        <w:rPr>
          <w:rFonts w:ascii="Arial" w:hAnsi="Arial" w:cs="Arial"/>
          <w:sz w:val="24"/>
          <w:szCs w:val="24"/>
        </w:rPr>
        <w:t>Bartlett, Alison (2011)</w:t>
      </w:r>
      <w:r w:rsidR="002A0667">
        <w:rPr>
          <w:rFonts w:ascii="Arial" w:hAnsi="Arial" w:cs="Arial"/>
          <w:sz w:val="24"/>
          <w:szCs w:val="24"/>
        </w:rPr>
        <w:t xml:space="preserve"> ‘</w:t>
      </w:r>
      <w:r w:rsidR="002A0667" w:rsidRPr="002A0667">
        <w:rPr>
          <w:rFonts w:ascii="Arial" w:hAnsi="Arial" w:cs="Arial"/>
          <w:sz w:val="24"/>
          <w:szCs w:val="24"/>
        </w:rPr>
        <w:t xml:space="preserve">Feminist </w:t>
      </w:r>
      <w:r w:rsidR="00D74DE2" w:rsidRPr="002A0667">
        <w:rPr>
          <w:rFonts w:ascii="Arial" w:hAnsi="Arial" w:cs="Arial"/>
          <w:sz w:val="24"/>
          <w:szCs w:val="24"/>
        </w:rPr>
        <w:t>Protes</w:t>
      </w:r>
      <w:r w:rsidR="00D74DE2">
        <w:rPr>
          <w:rFonts w:ascii="Arial" w:hAnsi="Arial" w:cs="Arial"/>
          <w:sz w:val="24"/>
          <w:szCs w:val="24"/>
        </w:rPr>
        <w:t>t and Maternity a</w:t>
      </w:r>
      <w:r w:rsidR="00D74DE2" w:rsidRPr="002A0667">
        <w:rPr>
          <w:rFonts w:ascii="Arial" w:hAnsi="Arial" w:cs="Arial"/>
          <w:sz w:val="24"/>
          <w:szCs w:val="24"/>
        </w:rPr>
        <w:t xml:space="preserve">t </w:t>
      </w:r>
      <w:r w:rsidR="002A0667" w:rsidRPr="002A0667">
        <w:rPr>
          <w:rFonts w:ascii="Arial" w:hAnsi="Arial" w:cs="Arial"/>
          <w:sz w:val="24"/>
          <w:szCs w:val="24"/>
        </w:rPr>
        <w:t xml:space="preserve">Pine Gap </w:t>
      </w:r>
      <w:r w:rsidR="00D74DE2" w:rsidRPr="002A0667">
        <w:rPr>
          <w:rFonts w:ascii="Arial" w:hAnsi="Arial" w:cs="Arial"/>
          <w:sz w:val="24"/>
          <w:szCs w:val="24"/>
        </w:rPr>
        <w:t>Women</w:t>
      </w:r>
      <w:r w:rsidR="00D74DE2">
        <w:rPr>
          <w:rFonts w:ascii="Arial" w:hAnsi="Arial" w:cs="Arial"/>
          <w:sz w:val="24"/>
          <w:szCs w:val="24"/>
        </w:rPr>
        <w:t xml:space="preserve">'s Peace Camp, </w:t>
      </w:r>
      <w:r w:rsidR="002A0667">
        <w:rPr>
          <w:rFonts w:ascii="Arial" w:hAnsi="Arial" w:cs="Arial"/>
          <w:sz w:val="24"/>
          <w:szCs w:val="24"/>
        </w:rPr>
        <w:t xml:space="preserve">Australia </w:t>
      </w:r>
      <w:r w:rsidR="00D74DE2">
        <w:rPr>
          <w:rFonts w:ascii="Arial" w:hAnsi="Arial" w:cs="Arial"/>
          <w:sz w:val="24"/>
          <w:szCs w:val="24"/>
        </w:rPr>
        <w:t>1983</w:t>
      </w:r>
      <w:r w:rsidR="002A0667">
        <w:rPr>
          <w:rFonts w:ascii="Arial" w:hAnsi="Arial" w:cs="Arial"/>
          <w:sz w:val="24"/>
          <w:szCs w:val="24"/>
        </w:rPr>
        <w:t>’,</w:t>
      </w:r>
      <w:r w:rsidR="002A0667" w:rsidRPr="002A0667">
        <w:rPr>
          <w:rFonts w:ascii="Arial" w:hAnsi="Arial" w:cs="Arial"/>
          <w:sz w:val="24"/>
          <w:szCs w:val="24"/>
        </w:rPr>
        <w:t xml:space="preserve"> </w:t>
      </w:r>
      <w:r w:rsidR="002A0667" w:rsidRPr="002A0667">
        <w:rPr>
          <w:rFonts w:ascii="Arial" w:hAnsi="Arial" w:cs="Arial"/>
          <w:i/>
          <w:sz w:val="24"/>
          <w:szCs w:val="24"/>
        </w:rPr>
        <w:t>Women's Studies International Forum</w:t>
      </w:r>
      <w:r w:rsidR="002A0667" w:rsidRPr="002A0667">
        <w:rPr>
          <w:rFonts w:ascii="Arial" w:hAnsi="Arial" w:cs="Arial"/>
          <w:sz w:val="24"/>
          <w:szCs w:val="24"/>
        </w:rPr>
        <w:t xml:space="preserve"> 34 (1):31-38.</w:t>
      </w:r>
    </w:p>
    <w:p w14:paraId="4E145084" w14:textId="77777777" w:rsidR="00D85D92" w:rsidRPr="00D85D92" w:rsidRDefault="00D85D92" w:rsidP="00D85D92">
      <w:pPr>
        <w:ind w:left="720" w:hanging="720"/>
      </w:pPr>
      <w:r>
        <w:t>Charlesworth, Hilary. (2008). ‘</w:t>
      </w:r>
      <w:r w:rsidRPr="00D85D92">
        <w:t>Are Women Peaceful? Reflections on the Ro</w:t>
      </w:r>
      <w:r>
        <w:t xml:space="preserve">le of Women in Peace-building’, </w:t>
      </w:r>
      <w:r w:rsidRPr="00D85D92">
        <w:rPr>
          <w:i/>
          <w:iCs/>
        </w:rPr>
        <w:t>Feminist Legal Studies</w:t>
      </w:r>
      <w:r w:rsidRPr="00D85D92">
        <w:t xml:space="preserve"> 16 (3): 347–361.</w:t>
      </w:r>
    </w:p>
    <w:p w14:paraId="7C61B2D6" w14:textId="77777777" w:rsidR="00D85D92" w:rsidRPr="00D85D92" w:rsidRDefault="00D85D92" w:rsidP="00D85D92">
      <w:pPr>
        <w:ind w:left="720" w:hanging="720"/>
      </w:pPr>
      <w:r w:rsidRPr="00D85D92">
        <w:t xml:space="preserve">Confortini, Catia </w:t>
      </w:r>
      <w:r w:rsidR="00CB33A9">
        <w:t xml:space="preserve">Cecelia </w:t>
      </w:r>
      <w:r w:rsidRPr="00D85D92">
        <w:t xml:space="preserve">(2012) </w:t>
      </w:r>
      <w:r w:rsidRPr="00D85D92">
        <w:rPr>
          <w:i/>
        </w:rPr>
        <w:t xml:space="preserve">Intelligent Compassion: </w:t>
      </w:r>
      <w:r w:rsidRPr="00D85D92">
        <w:rPr>
          <w:bCs/>
          <w:i/>
        </w:rPr>
        <w:t>Feminist Critical Methodology in the Women's International League for Peace and Freedom</w:t>
      </w:r>
      <w:r w:rsidRPr="00D85D92">
        <w:rPr>
          <w:bCs/>
        </w:rPr>
        <w:t>, Oxford: Oxford University Press.</w:t>
      </w:r>
    </w:p>
    <w:p w14:paraId="4B16C89B" w14:textId="77777777" w:rsidR="00D10CEA" w:rsidRPr="00B00738" w:rsidRDefault="00F94CD9" w:rsidP="00D74DE2">
      <w:pPr>
        <w:autoSpaceDE w:val="0"/>
        <w:autoSpaceDN w:val="0"/>
        <w:adjustRightInd w:val="0"/>
        <w:ind w:left="720" w:hanging="720"/>
        <w:rPr>
          <w:rFonts w:eastAsia="Calibri" w:cs="Arial"/>
          <w:color w:val="000000" w:themeColor="text1"/>
          <w:lang w:eastAsia="en-GB"/>
        </w:rPr>
      </w:pPr>
      <w:r w:rsidRPr="00B00738">
        <w:rPr>
          <w:rFonts w:eastAsia="Calibri" w:cs="Arial"/>
          <w:color w:val="000000" w:themeColor="text1"/>
          <w:lang w:eastAsia="en-GB"/>
        </w:rPr>
        <w:t xml:space="preserve">Duncanson, Claire (2016) </w:t>
      </w:r>
      <w:r w:rsidRPr="00B00738">
        <w:rPr>
          <w:rFonts w:eastAsia="Calibri" w:cs="Arial"/>
          <w:i/>
          <w:color w:val="000000" w:themeColor="text1"/>
          <w:lang w:eastAsia="en-GB"/>
        </w:rPr>
        <w:t xml:space="preserve">Gender and Peacebuilding, </w:t>
      </w:r>
      <w:r w:rsidRPr="00B00738">
        <w:rPr>
          <w:rFonts w:eastAsia="Calibri" w:cs="Arial"/>
          <w:color w:val="000000" w:themeColor="text1"/>
          <w:lang w:eastAsia="en-GB"/>
        </w:rPr>
        <w:t>Cambridge: Polity Press.</w:t>
      </w:r>
    </w:p>
    <w:p w14:paraId="441ACEBB" w14:textId="77777777" w:rsidR="00F94CD9" w:rsidRPr="00B00738" w:rsidRDefault="00F94CD9" w:rsidP="00D74DE2">
      <w:pPr>
        <w:pStyle w:val="Heading1"/>
        <w:spacing w:line="240" w:lineRule="auto"/>
        <w:ind w:left="720" w:hanging="720"/>
        <w:jc w:val="left"/>
        <w:rPr>
          <w:rFonts w:ascii="Arial" w:hAnsi="Arial" w:cs="Arial"/>
          <w:sz w:val="24"/>
          <w:szCs w:val="24"/>
        </w:rPr>
      </w:pPr>
      <w:r w:rsidRPr="00B00738">
        <w:rPr>
          <w:rFonts w:ascii="Arial" w:eastAsia="Calibri" w:hAnsi="Arial" w:cs="Arial"/>
          <w:color w:val="000000" w:themeColor="text1"/>
          <w:sz w:val="24"/>
          <w:szCs w:val="24"/>
        </w:rPr>
        <w:t>Duncanson, Claire (2009) ‘</w:t>
      </w:r>
      <w:r w:rsidRPr="00B00738">
        <w:rPr>
          <w:rFonts w:ascii="Arial" w:hAnsi="Arial" w:cs="Arial"/>
          <w:sz w:val="24"/>
          <w:szCs w:val="24"/>
        </w:rPr>
        <w:t xml:space="preserve">Forces for Good? Narratives of Military Masculinity in Peacekeeping Operations’ </w:t>
      </w:r>
      <w:r w:rsidRPr="00B00738">
        <w:rPr>
          <w:rFonts w:ascii="Arial" w:hAnsi="Arial" w:cs="Arial"/>
          <w:i/>
          <w:sz w:val="24"/>
          <w:szCs w:val="24"/>
        </w:rPr>
        <w:t xml:space="preserve">International Feminist journal of Politics, </w:t>
      </w:r>
      <w:r w:rsidRPr="00B00738">
        <w:rPr>
          <w:rFonts w:ascii="Arial" w:hAnsi="Arial" w:cs="Arial"/>
          <w:sz w:val="24"/>
          <w:szCs w:val="24"/>
        </w:rPr>
        <w:t>11 (1): 63-80</w:t>
      </w:r>
    </w:p>
    <w:p w14:paraId="5379AF67" w14:textId="77777777" w:rsidR="00D10CEA" w:rsidRPr="00B00738" w:rsidRDefault="00241676" w:rsidP="00241676">
      <w:pPr>
        <w:autoSpaceDE w:val="0"/>
        <w:autoSpaceDN w:val="0"/>
        <w:adjustRightInd w:val="0"/>
        <w:ind w:left="720" w:hanging="720"/>
        <w:rPr>
          <w:rFonts w:eastAsia="Calibri" w:cs="Arial"/>
          <w:color w:val="000000" w:themeColor="text1"/>
          <w:lang w:eastAsia="en-GB"/>
        </w:rPr>
      </w:pPr>
      <w:r>
        <w:rPr>
          <w:rFonts w:eastAsia="Calibri" w:cs="Arial"/>
          <w:color w:val="000000" w:themeColor="text1"/>
          <w:lang w:eastAsia="en-GB"/>
        </w:rPr>
        <w:t xml:space="preserve">El-Bushra, Judy </w:t>
      </w:r>
      <w:r w:rsidR="00D10CEA" w:rsidRPr="00B00738">
        <w:rPr>
          <w:rFonts w:eastAsia="Calibri" w:cs="Arial"/>
          <w:color w:val="000000" w:themeColor="text1"/>
          <w:lang w:eastAsia="en-GB"/>
        </w:rPr>
        <w:t xml:space="preserve">(2007) ‘Feminism, Gender and Women's Peace Activism’. </w:t>
      </w:r>
      <w:r w:rsidR="00D10CEA" w:rsidRPr="00B00738">
        <w:rPr>
          <w:rFonts w:eastAsia="Calibri" w:cs="Arial"/>
          <w:i/>
          <w:color w:val="000000" w:themeColor="text1"/>
          <w:lang w:eastAsia="en-GB"/>
        </w:rPr>
        <w:t>Development and Change</w:t>
      </w:r>
      <w:r w:rsidR="00D10CEA" w:rsidRPr="00B00738">
        <w:rPr>
          <w:rFonts w:eastAsia="Calibri" w:cs="Arial"/>
          <w:color w:val="000000" w:themeColor="text1"/>
          <w:lang w:eastAsia="en-GB"/>
        </w:rPr>
        <w:t xml:space="preserve"> 38 (1): 131–147.</w:t>
      </w:r>
    </w:p>
    <w:p w14:paraId="7E4AE997" w14:textId="77777777" w:rsidR="00D10CEA" w:rsidRPr="00B00738" w:rsidRDefault="00D10CEA" w:rsidP="00D74DE2">
      <w:pPr>
        <w:ind w:left="720" w:hanging="720"/>
        <w:rPr>
          <w:rFonts w:eastAsia="SimSun" w:cs="Arial"/>
          <w:color w:val="000000" w:themeColor="text1"/>
        </w:rPr>
      </w:pPr>
      <w:r w:rsidRPr="00B00738">
        <w:rPr>
          <w:rFonts w:eastAsia="SimSun" w:cs="Arial"/>
          <w:color w:val="000000" w:themeColor="text1"/>
        </w:rPr>
        <w:t xml:space="preserve">Elshtain, Jean Bethke (1988) ‘The Problem with Peace’, </w:t>
      </w:r>
      <w:r w:rsidRPr="00B00738">
        <w:rPr>
          <w:rFonts w:eastAsia="SimSun" w:cs="Arial"/>
          <w:i/>
          <w:color w:val="000000" w:themeColor="text1"/>
          <w:lang w:eastAsia="en-GB"/>
        </w:rPr>
        <w:t xml:space="preserve">Millennium: Journal of International Studies, </w:t>
      </w:r>
      <w:r w:rsidRPr="00B00738">
        <w:rPr>
          <w:rFonts w:eastAsia="SimSun" w:cs="Arial"/>
          <w:color w:val="000000" w:themeColor="text1"/>
          <w:lang w:eastAsia="en-GB"/>
        </w:rPr>
        <w:t>17 (3):</w:t>
      </w:r>
      <w:r w:rsidRPr="00B00738">
        <w:rPr>
          <w:rFonts w:eastAsia="SimSun" w:cs="Arial"/>
          <w:color w:val="000000" w:themeColor="text1"/>
        </w:rPr>
        <w:t xml:space="preserve"> 441-449</w:t>
      </w:r>
    </w:p>
    <w:p w14:paraId="1AF04AA2" w14:textId="77777777" w:rsidR="00D10CEA" w:rsidRPr="00B00738" w:rsidRDefault="00B00738" w:rsidP="00D74DE2">
      <w:pPr>
        <w:ind w:left="720" w:hanging="720"/>
        <w:rPr>
          <w:rFonts w:eastAsia="Calibri" w:cs="Arial"/>
          <w:color w:val="000000" w:themeColor="text1"/>
          <w:lang w:eastAsia="en-GB"/>
        </w:rPr>
      </w:pPr>
      <w:r w:rsidRPr="00B00738">
        <w:rPr>
          <w:rFonts w:eastAsia="Calibri" w:cs="Arial"/>
          <w:color w:val="000000" w:themeColor="text1"/>
          <w:lang w:eastAsia="en-GB"/>
        </w:rPr>
        <w:t>Eschle, Catherine (2013) ‘</w:t>
      </w:r>
      <w:r w:rsidRPr="00B00738">
        <w:rPr>
          <w:rFonts w:cs="Arial"/>
        </w:rPr>
        <w:t xml:space="preserve">‘Gender and the Subject of (Anti-)Nuclear Politics: Revisiting Women Campaigners Against the Bomb’ </w:t>
      </w:r>
      <w:r w:rsidRPr="00B00738">
        <w:rPr>
          <w:rFonts w:cs="Arial"/>
          <w:i/>
        </w:rPr>
        <w:t>International Studies Quarterly</w:t>
      </w:r>
      <w:r w:rsidRPr="00B00738">
        <w:rPr>
          <w:rFonts w:cs="Arial"/>
        </w:rPr>
        <w:t>, 57 (4):  713-724</w:t>
      </w:r>
    </w:p>
    <w:p w14:paraId="0F6BD73C" w14:textId="77777777" w:rsidR="00D74DE2" w:rsidRPr="00D74DE2" w:rsidRDefault="00D74DE2" w:rsidP="00D74DE2">
      <w:pPr>
        <w:ind w:left="720" w:hanging="720"/>
        <w:rPr>
          <w:rFonts w:eastAsia="SimSun" w:cs="Arial"/>
          <w:color w:val="000000"/>
        </w:rPr>
      </w:pPr>
      <w:r w:rsidRPr="00D74DE2">
        <w:rPr>
          <w:rFonts w:eastAsia="Calibri" w:cs="Arial"/>
          <w:lang w:eastAsia="en-GB"/>
        </w:rPr>
        <w:t>Fukuyama,</w:t>
      </w:r>
      <w:r>
        <w:rPr>
          <w:rFonts w:eastAsia="Calibri" w:cs="Arial"/>
          <w:lang w:eastAsia="en-GB"/>
        </w:rPr>
        <w:t xml:space="preserve"> Francis (1998) ‘Women and the Evolution of World P</w:t>
      </w:r>
      <w:r w:rsidRPr="00D74DE2">
        <w:rPr>
          <w:rFonts w:eastAsia="Calibri" w:cs="Arial"/>
          <w:lang w:eastAsia="en-GB"/>
        </w:rPr>
        <w:t xml:space="preserve">olitics,’ </w:t>
      </w:r>
      <w:r w:rsidRPr="00D74DE2">
        <w:rPr>
          <w:rFonts w:eastAsia="Calibri" w:cs="Arial"/>
          <w:i/>
          <w:iCs/>
          <w:lang w:eastAsia="en-GB"/>
        </w:rPr>
        <w:t>Foreign Affairs</w:t>
      </w:r>
      <w:r>
        <w:rPr>
          <w:rFonts w:eastAsia="Calibri" w:cs="Arial"/>
          <w:lang w:eastAsia="en-GB"/>
        </w:rPr>
        <w:t xml:space="preserve">, 77(5): </w:t>
      </w:r>
      <w:r w:rsidRPr="00D74DE2">
        <w:rPr>
          <w:rFonts w:eastAsia="Calibri" w:cs="Arial"/>
          <w:lang w:eastAsia="en-GB"/>
        </w:rPr>
        <w:t>24-40.</w:t>
      </w:r>
    </w:p>
    <w:p w14:paraId="372CDCFC" w14:textId="77777777" w:rsidR="00B70122" w:rsidRDefault="00B70122" w:rsidP="00D363AA">
      <w:pPr>
        <w:ind w:left="720" w:hanging="720"/>
        <w:rPr>
          <w:rFonts w:eastAsia="Calibri" w:cs="Arial"/>
          <w:lang w:eastAsia="en-GB"/>
        </w:rPr>
      </w:pPr>
      <w:r>
        <w:rPr>
          <w:rFonts w:eastAsia="Calibri" w:cs="Arial"/>
          <w:lang w:eastAsia="en-GB"/>
        </w:rPr>
        <w:t xml:space="preserve">Harrington, Carol (2016) ‘Peacekeeping’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sidRPr="00207CAA">
        <w:rPr>
          <w:rFonts w:eastAsia="Calibri" w:cs="Arial"/>
          <w:lang w:eastAsia="en-GB"/>
        </w:rPr>
        <w:t xml:space="preserve"> </w:t>
      </w:r>
      <w:r>
        <w:rPr>
          <w:rFonts w:eastAsia="Calibri" w:cs="Arial"/>
          <w:lang w:eastAsia="en-GB"/>
        </w:rPr>
        <w:t xml:space="preserve"> 280-288.</w:t>
      </w:r>
    </w:p>
    <w:p w14:paraId="4F266E43" w14:textId="77777777" w:rsidR="00D363AA" w:rsidRPr="00207CAA" w:rsidRDefault="00D363AA" w:rsidP="00D363AA">
      <w:pPr>
        <w:ind w:left="720" w:hanging="720"/>
        <w:rPr>
          <w:rFonts w:eastAsia="SimSun" w:cs="Arial"/>
          <w:color w:val="000000" w:themeColor="text1"/>
        </w:rPr>
      </w:pPr>
      <w:r w:rsidRPr="00207CAA">
        <w:rPr>
          <w:rFonts w:eastAsia="Calibri" w:cs="Arial"/>
          <w:lang w:eastAsia="en-GB"/>
        </w:rPr>
        <w:t xml:space="preserve">Harris, Adrienne and Ynestra King,(eds)., </w:t>
      </w:r>
      <w:r w:rsidRPr="00207CAA">
        <w:rPr>
          <w:rFonts w:eastAsia="Calibri" w:cs="Arial"/>
          <w:i/>
          <w:iCs/>
          <w:lang w:eastAsia="en-GB"/>
        </w:rPr>
        <w:t>Rocking the Ship of State: Toward a Feminist Peace Politics</w:t>
      </w:r>
      <w:r w:rsidRPr="00207CAA">
        <w:rPr>
          <w:rFonts w:eastAsia="Calibri" w:cs="Arial"/>
          <w:lang w:eastAsia="en-GB"/>
        </w:rPr>
        <w:t>, Boulder, CO: Westview</w:t>
      </w:r>
    </w:p>
    <w:p w14:paraId="1060DB75" w14:textId="77777777" w:rsidR="00D85D92" w:rsidRPr="00F049A2" w:rsidRDefault="00D85D92" w:rsidP="00D85D92">
      <w:pPr>
        <w:ind w:left="720" w:hanging="720"/>
      </w:pPr>
      <w:r>
        <w:t xml:space="preserve">Higate, Paul and Marsha </w:t>
      </w:r>
      <w:r w:rsidRPr="00F049A2">
        <w:t xml:space="preserve">Henry (2004) ‘Engendering (In)security in Peace Support Operations’, </w:t>
      </w:r>
      <w:r w:rsidRPr="00F049A2">
        <w:rPr>
          <w:i/>
        </w:rPr>
        <w:t>Security Dialogue</w:t>
      </w:r>
      <w:r w:rsidRPr="00F049A2">
        <w:t xml:space="preserve"> 35</w:t>
      </w:r>
      <w:r w:rsidR="00F049A2" w:rsidRPr="00F049A2">
        <w:t xml:space="preserve"> </w:t>
      </w:r>
      <w:r w:rsidRPr="00F049A2">
        <w:t>(4): 481-498.</w:t>
      </w:r>
    </w:p>
    <w:p w14:paraId="6ECFC62F" w14:textId="77777777" w:rsidR="00D85D92" w:rsidRPr="00F049A2" w:rsidRDefault="00D85D92" w:rsidP="00D85D92">
      <w:pPr>
        <w:autoSpaceDE w:val="0"/>
        <w:autoSpaceDN w:val="0"/>
        <w:adjustRightInd w:val="0"/>
        <w:ind w:left="720" w:hanging="720"/>
      </w:pPr>
      <w:r w:rsidRPr="00F049A2">
        <w:t xml:space="preserve">Higate, Paul (2007) </w:t>
      </w:r>
      <w:r w:rsidR="00F049A2" w:rsidRPr="00F049A2">
        <w:t>‘</w:t>
      </w:r>
      <w:r w:rsidRPr="00F049A2">
        <w:t xml:space="preserve">Peacekeepers, Masculinities, and Sexual Exploitation’, </w:t>
      </w:r>
      <w:r w:rsidRPr="00F049A2">
        <w:rPr>
          <w:i/>
        </w:rPr>
        <w:t>Men and Masculinities</w:t>
      </w:r>
      <w:r w:rsidR="00F049A2" w:rsidRPr="00F049A2">
        <w:t xml:space="preserve"> 10 (1):</w:t>
      </w:r>
      <w:r w:rsidRPr="00F049A2">
        <w:t xml:space="preserve"> 99-119</w:t>
      </w:r>
    </w:p>
    <w:p w14:paraId="33F2D922" w14:textId="77777777" w:rsidR="00B70122" w:rsidRDefault="00B70122" w:rsidP="00D85D92">
      <w:pPr>
        <w:autoSpaceDE w:val="0"/>
        <w:autoSpaceDN w:val="0"/>
        <w:adjustRightInd w:val="0"/>
        <w:ind w:left="720" w:hanging="720"/>
        <w:rPr>
          <w:noProof/>
        </w:rPr>
      </w:pPr>
      <w:r>
        <w:rPr>
          <w:noProof/>
        </w:rPr>
        <w:lastRenderedPageBreak/>
        <w:t xml:space="preserve">Jacobson, Ruth (2016) ‘Gender, Peace Activism and Anti-Militarisation’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sidRPr="00F049A2">
        <w:rPr>
          <w:noProof/>
        </w:rPr>
        <w:t xml:space="preserve"> </w:t>
      </w:r>
      <w:r>
        <w:rPr>
          <w:noProof/>
        </w:rPr>
        <w:t>298-305.</w:t>
      </w:r>
    </w:p>
    <w:p w14:paraId="0680C219" w14:textId="77777777" w:rsidR="00F049A2" w:rsidRPr="00F049A2" w:rsidRDefault="00F049A2" w:rsidP="00D85D92">
      <w:pPr>
        <w:autoSpaceDE w:val="0"/>
        <w:autoSpaceDN w:val="0"/>
        <w:adjustRightInd w:val="0"/>
        <w:ind w:left="720" w:hanging="720"/>
        <w:rPr>
          <w:noProof/>
        </w:rPr>
      </w:pPr>
      <w:r w:rsidRPr="00F049A2">
        <w:rPr>
          <w:noProof/>
        </w:rPr>
        <w:t xml:space="preserve">Jennings, Kathleen M. (2010) ‘Unintended Consequences of Intimacy: Political Economies of Peacekeeping and Sex Tourism’, </w:t>
      </w:r>
      <w:r w:rsidRPr="00F049A2">
        <w:rPr>
          <w:i/>
          <w:noProof/>
        </w:rPr>
        <w:t>International Peacekeeping</w:t>
      </w:r>
      <w:r w:rsidRPr="00F049A2">
        <w:rPr>
          <w:noProof/>
        </w:rPr>
        <w:t xml:space="preserve"> 17(2): 229-243</w:t>
      </w:r>
    </w:p>
    <w:p w14:paraId="14A2FD45" w14:textId="77777777" w:rsidR="00CC3F74" w:rsidRPr="00D85D92" w:rsidRDefault="008F240D" w:rsidP="00D85D92">
      <w:pPr>
        <w:autoSpaceDE w:val="0"/>
        <w:autoSpaceDN w:val="0"/>
        <w:adjustRightInd w:val="0"/>
        <w:ind w:left="720" w:hanging="720"/>
      </w:pPr>
      <w:r w:rsidRPr="00D85D92">
        <w:rPr>
          <w:rFonts w:eastAsia="Calibri" w:cs="Arial"/>
          <w:color w:val="000000" w:themeColor="text1"/>
          <w:lang w:eastAsia="en-GB"/>
        </w:rPr>
        <w:t>Karram, Azza (2000) ‘Women in War and Peace-B</w:t>
      </w:r>
      <w:r w:rsidR="00CC3F74" w:rsidRPr="00D85D92">
        <w:rPr>
          <w:rFonts w:eastAsia="Calibri" w:cs="Arial"/>
          <w:color w:val="000000" w:themeColor="text1"/>
          <w:lang w:eastAsia="en-GB"/>
        </w:rPr>
        <w:t xml:space="preserve">uilding’, </w:t>
      </w:r>
      <w:r w:rsidR="00CC3F74" w:rsidRPr="00D85D92">
        <w:rPr>
          <w:rFonts w:eastAsia="Calibri" w:cs="Arial"/>
          <w:i/>
          <w:iCs/>
          <w:color w:val="000000" w:themeColor="text1"/>
          <w:lang w:eastAsia="en-GB"/>
        </w:rPr>
        <w:t>International Feminist</w:t>
      </w:r>
      <w:r w:rsidR="00CC3F74" w:rsidRPr="002A0667">
        <w:rPr>
          <w:rFonts w:eastAsia="Calibri" w:cs="Arial"/>
          <w:i/>
          <w:iCs/>
          <w:color w:val="000000" w:themeColor="text1"/>
          <w:lang w:eastAsia="en-GB"/>
        </w:rPr>
        <w:t xml:space="preserve"> Journal of Politics</w:t>
      </w:r>
      <w:r w:rsidR="00CC3F74" w:rsidRPr="002A0667">
        <w:rPr>
          <w:rFonts w:eastAsia="Calibri" w:cs="Arial"/>
          <w:color w:val="000000" w:themeColor="text1"/>
          <w:lang w:eastAsia="en-GB"/>
        </w:rPr>
        <w:t>, 3(1): 2-25</w:t>
      </w:r>
    </w:p>
    <w:p w14:paraId="4BDAFEC8" w14:textId="77777777" w:rsidR="00C1077C" w:rsidRDefault="00C1077C" w:rsidP="00C1077C">
      <w:pPr>
        <w:autoSpaceDE w:val="0"/>
        <w:autoSpaceDN w:val="0"/>
        <w:adjustRightInd w:val="0"/>
        <w:ind w:left="720" w:hanging="720"/>
        <w:rPr>
          <w:rFonts w:eastAsia="Calibri" w:cs="Arial"/>
          <w:color w:val="000000" w:themeColor="text1"/>
          <w:lang w:eastAsia="en-GB"/>
        </w:rPr>
      </w:pPr>
      <w:r>
        <w:rPr>
          <w:rFonts w:eastAsia="Calibri" w:cs="Arial"/>
          <w:color w:val="000000" w:themeColor="text1"/>
          <w:lang w:eastAsia="en-GB"/>
        </w:rPr>
        <w:t xml:space="preserve">Pettman, Jan Jindy (1996) </w:t>
      </w:r>
      <w:r w:rsidRPr="009F5F43">
        <w:rPr>
          <w:rFonts w:eastAsia="Calibri" w:cs="Arial"/>
          <w:i/>
          <w:color w:val="000000" w:themeColor="text1"/>
          <w:lang w:eastAsia="en-GB"/>
        </w:rPr>
        <w:t xml:space="preserve">Worlding Women: A Feminist International Politics, </w:t>
      </w:r>
      <w:r>
        <w:rPr>
          <w:rFonts w:eastAsia="Calibri" w:cs="Arial"/>
          <w:color w:val="000000" w:themeColor="text1"/>
          <w:lang w:eastAsia="en-GB"/>
        </w:rPr>
        <w:t>London: Routledge, chapter 6, ‘Women Making Peace’, pp. 107-125.</w:t>
      </w:r>
    </w:p>
    <w:p w14:paraId="2B6D19C5" w14:textId="77777777" w:rsidR="002A0667" w:rsidRPr="00AE21C3" w:rsidRDefault="00AE21C3" w:rsidP="00D74DE2">
      <w:pPr>
        <w:pStyle w:val="EndNoteBibliography"/>
        <w:spacing w:after="0"/>
        <w:ind w:left="720" w:hanging="720"/>
        <w:rPr>
          <w:rFonts w:ascii="Arial" w:hAnsi="Arial" w:cs="Arial"/>
          <w:sz w:val="24"/>
          <w:szCs w:val="24"/>
        </w:rPr>
      </w:pPr>
      <w:r>
        <w:rPr>
          <w:rFonts w:ascii="Arial" w:hAnsi="Arial" w:cs="Arial"/>
          <w:sz w:val="24"/>
          <w:szCs w:val="24"/>
        </w:rPr>
        <w:t>Roseneil, Sasha (</w:t>
      </w:r>
      <w:r w:rsidR="002A0667" w:rsidRPr="002A0667">
        <w:rPr>
          <w:rFonts w:ascii="Arial" w:hAnsi="Arial" w:cs="Arial"/>
          <w:sz w:val="24"/>
          <w:szCs w:val="24"/>
        </w:rPr>
        <w:t>1995</w:t>
      </w:r>
      <w:r>
        <w:rPr>
          <w:rFonts w:ascii="Arial" w:hAnsi="Arial" w:cs="Arial"/>
          <w:sz w:val="24"/>
          <w:szCs w:val="24"/>
        </w:rPr>
        <w:t>)</w:t>
      </w:r>
      <w:r w:rsidR="002A0667" w:rsidRPr="002A0667">
        <w:rPr>
          <w:rFonts w:ascii="Arial" w:hAnsi="Arial" w:cs="Arial"/>
          <w:sz w:val="24"/>
          <w:szCs w:val="24"/>
        </w:rPr>
        <w:t xml:space="preserve">. </w:t>
      </w:r>
      <w:r w:rsidR="002A0667" w:rsidRPr="002A0667">
        <w:rPr>
          <w:rFonts w:ascii="Arial" w:hAnsi="Arial" w:cs="Arial"/>
          <w:i/>
          <w:sz w:val="24"/>
          <w:szCs w:val="24"/>
        </w:rPr>
        <w:t>Disarming Patriarchy: Feminism and Political Action at Greenham</w:t>
      </w:r>
      <w:r w:rsidR="002A0667" w:rsidRPr="002A0667">
        <w:rPr>
          <w:rFonts w:ascii="Arial" w:hAnsi="Arial" w:cs="Arial"/>
          <w:sz w:val="24"/>
          <w:szCs w:val="24"/>
        </w:rPr>
        <w:t xml:space="preserve">. </w:t>
      </w:r>
      <w:r w:rsidR="002A0667" w:rsidRPr="00AE21C3">
        <w:rPr>
          <w:rFonts w:ascii="Arial" w:hAnsi="Arial" w:cs="Arial"/>
          <w:sz w:val="24"/>
          <w:szCs w:val="24"/>
        </w:rPr>
        <w:t>Milton Keynes: Open University Press.</w:t>
      </w:r>
    </w:p>
    <w:p w14:paraId="13826F9D" w14:textId="77777777" w:rsidR="002A0667" w:rsidRPr="00AE21C3" w:rsidRDefault="00AE21C3" w:rsidP="00D74DE2">
      <w:pPr>
        <w:pStyle w:val="EndNoteBibliography"/>
        <w:spacing w:after="0"/>
        <w:ind w:left="720" w:hanging="720"/>
        <w:rPr>
          <w:rFonts w:ascii="Arial" w:hAnsi="Arial" w:cs="Arial"/>
          <w:sz w:val="24"/>
          <w:szCs w:val="24"/>
        </w:rPr>
      </w:pPr>
      <w:r>
        <w:rPr>
          <w:rFonts w:ascii="Arial" w:hAnsi="Arial" w:cs="Arial"/>
          <w:sz w:val="24"/>
          <w:szCs w:val="24"/>
        </w:rPr>
        <w:t>Roseneil, Sasha (2000)</w:t>
      </w:r>
      <w:r w:rsidR="002A0667" w:rsidRPr="00AE21C3">
        <w:rPr>
          <w:rFonts w:ascii="Arial" w:hAnsi="Arial" w:cs="Arial"/>
          <w:sz w:val="24"/>
          <w:szCs w:val="24"/>
        </w:rPr>
        <w:t xml:space="preserve"> </w:t>
      </w:r>
      <w:r w:rsidR="002A0667" w:rsidRPr="00AE21C3">
        <w:rPr>
          <w:rFonts w:ascii="Arial" w:hAnsi="Arial" w:cs="Arial"/>
          <w:i/>
          <w:sz w:val="24"/>
          <w:szCs w:val="24"/>
        </w:rPr>
        <w:t>Common Women, Uncommon Practices: The Queer Feminisms of Greenham</w:t>
      </w:r>
      <w:r w:rsidR="002A0667" w:rsidRPr="00AE21C3">
        <w:rPr>
          <w:rFonts w:ascii="Arial" w:hAnsi="Arial" w:cs="Arial"/>
          <w:sz w:val="24"/>
          <w:szCs w:val="24"/>
        </w:rPr>
        <w:t>. London: Cassell.</w:t>
      </w:r>
    </w:p>
    <w:p w14:paraId="0E0093BC" w14:textId="77777777" w:rsidR="00D363AA" w:rsidRPr="00207CAA" w:rsidRDefault="00D363AA" w:rsidP="00D363AA">
      <w:pPr>
        <w:ind w:left="720" w:hanging="720"/>
        <w:rPr>
          <w:rFonts w:eastAsia="SimSun" w:cs="Arial"/>
          <w:color w:val="000000" w:themeColor="text1"/>
        </w:rPr>
      </w:pPr>
      <w:r w:rsidRPr="00207CAA">
        <w:t>Ruddick, Sara</w:t>
      </w:r>
      <w:r w:rsidR="00F25F91">
        <w:t xml:space="preserve"> (1983)</w:t>
      </w:r>
      <w:r>
        <w:t xml:space="preserve"> ‘</w:t>
      </w:r>
      <w:r w:rsidRPr="00207CAA">
        <w:t>Pacifying the Forces: Drafting Women in the Interests of Peace</w:t>
      </w:r>
      <w:r>
        <w:t xml:space="preserve">’, </w:t>
      </w:r>
      <w:r w:rsidRPr="00207CAA">
        <w:rPr>
          <w:i/>
        </w:rPr>
        <w:t>Signs</w:t>
      </w:r>
      <w:r w:rsidRPr="00207CAA">
        <w:t xml:space="preserve"> 8</w:t>
      </w:r>
      <w:r>
        <w:t xml:space="preserve"> </w:t>
      </w:r>
      <w:r w:rsidRPr="00207CAA">
        <w:t xml:space="preserve">(3): </w:t>
      </w:r>
      <w:r w:rsidRPr="00D363AA">
        <w:t>471-489.</w:t>
      </w:r>
    </w:p>
    <w:p w14:paraId="47304187" w14:textId="77777777" w:rsidR="00CC3F74" w:rsidRPr="00B00738" w:rsidRDefault="00CC3F74" w:rsidP="00D74DE2">
      <w:pPr>
        <w:autoSpaceDE w:val="0"/>
        <w:autoSpaceDN w:val="0"/>
        <w:adjustRightInd w:val="0"/>
        <w:ind w:left="720" w:hanging="720"/>
        <w:rPr>
          <w:rFonts w:eastAsia="Calibri" w:cs="Arial"/>
          <w:color w:val="000000" w:themeColor="text1"/>
          <w:lang w:eastAsia="en-GB"/>
        </w:rPr>
      </w:pPr>
      <w:r w:rsidRPr="00AE21C3">
        <w:rPr>
          <w:rFonts w:eastAsia="Calibri" w:cs="Arial"/>
          <w:color w:val="000000" w:themeColor="text1"/>
          <w:lang w:eastAsia="en-GB"/>
        </w:rPr>
        <w:t>Sjoberg, Laura</w:t>
      </w:r>
      <w:r w:rsidRPr="002A0667">
        <w:rPr>
          <w:rFonts w:eastAsia="Calibri" w:cs="Arial"/>
          <w:color w:val="000000" w:themeColor="text1"/>
          <w:lang w:eastAsia="en-GB"/>
        </w:rPr>
        <w:t xml:space="preserve">, and Gentry, Caron E. (2007) </w:t>
      </w:r>
      <w:r w:rsidRPr="002A0667">
        <w:rPr>
          <w:rFonts w:eastAsia="Calibri" w:cs="Arial"/>
          <w:i/>
          <w:iCs/>
          <w:color w:val="000000" w:themeColor="text1"/>
          <w:lang w:eastAsia="en-GB"/>
        </w:rPr>
        <w:t>Mothers, Monsters, Whores: Women’s Violence in</w:t>
      </w:r>
      <w:r w:rsidRPr="00B00738">
        <w:rPr>
          <w:rFonts w:eastAsia="Calibri" w:cs="Arial"/>
          <w:i/>
          <w:iCs/>
          <w:color w:val="000000" w:themeColor="text1"/>
          <w:lang w:eastAsia="en-GB"/>
        </w:rPr>
        <w:t xml:space="preserve"> Global Politics</w:t>
      </w:r>
      <w:r w:rsidR="008F240D" w:rsidRPr="00B00738">
        <w:rPr>
          <w:rFonts w:eastAsia="Calibri" w:cs="Arial"/>
          <w:color w:val="000000" w:themeColor="text1"/>
          <w:lang w:eastAsia="en-GB"/>
        </w:rPr>
        <w:t>, London: Zed B</w:t>
      </w:r>
      <w:r w:rsidRPr="00B00738">
        <w:rPr>
          <w:rFonts w:eastAsia="Calibri" w:cs="Arial"/>
          <w:color w:val="000000" w:themeColor="text1"/>
          <w:lang w:eastAsia="en-GB"/>
        </w:rPr>
        <w:t>ooks.</w:t>
      </w:r>
    </w:p>
    <w:p w14:paraId="214EB4A8" w14:textId="77777777" w:rsidR="002A0667" w:rsidRPr="00B00738" w:rsidRDefault="002A0667" w:rsidP="00D74DE2">
      <w:pPr>
        <w:ind w:left="720" w:hanging="720"/>
        <w:rPr>
          <w:rFonts w:eastAsia="Calibri" w:cs="Arial"/>
          <w:color w:val="000000" w:themeColor="text1"/>
          <w:lang w:eastAsia="en-GB"/>
        </w:rPr>
      </w:pPr>
      <w:r w:rsidRPr="00B00738">
        <w:rPr>
          <w:rFonts w:eastAsia="Calibri" w:cs="Arial"/>
          <w:color w:val="000000" w:themeColor="text1"/>
          <w:lang w:eastAsia="en-GB"/>
        </w:rPr>
        <w:t xml:space="preserve">Stiehm, Judith.H. (2001) ‘Women, Peacekeeping and Peacemaking: Gender Balance and Mainstreaming’,. </w:t>
      </w:r>
      <w:r w:rsidRPr="00B00738">
        <w:rPr>
          <w:rFonts w:eastAsia="Calibri" w:cs="Arial"/>
          <w:i/>
          <w:color w:val="000000" w:themeColor="text1"/>
          <w:lang w:eastAsia="en-GB"/>
        </w:rPr>
        <w:t>International Peacekeeping</w:t>
      </w:r>
      <w:r w:rsidRPr="00B00738">
        <w:rPr>
          <w:rFonts w:eastAsia="Calibri" w:cs="Arial"/>
          <w:color w:val="000000" w:themeColor="text1"/>
          <w:lang w:eastAsia="en-GB"/>
        </w:rPr>
        <w:t xml:space="preserve"> 8 (2): 39–48.</w:t>
      </w:r>
    </w:p>
    <w:p w14:paraId="637557FD" w14:textId="77777777" w:rsidR="002A0667" w:rsidRDefault="002A0667" w:rsidP="00D74DE2">
      <w:pPr>
        <w:ind w:left="720" w:hanging="720"/>
        <w:rPr>
          <w:rFonts w:eastAsia="SimSun" w:cs="Arial"/>
          <w:color w:val="000000" w:themeColor="text1"/>
          <w:lang w:eastAsia="en-GB"/>
        </w:rPr>
      </w:pPr>
      <w:r>
        <w:rPr>
          <w:rFonts w:eastAsia="SimSun" w:cs="Arial"/>
          <w:color w:val="000000"/>
          <w:lang w:eastAsia="en-GB"/>
        </w:rPr>
        <w:t xml:space="preserve">Sylvester, Christine (1994) </w:t>
      </w:r>
      <w:r>
        <w:rPr>
          <w:rFonts w:eastAsia="SimSun" w:cs="Arial"/>
          <w:i/>
          <w:color w:val="000000"/>
          <w:lang w:eastAsia="en-GB"/>
        </w:rPr>
        <w:t xml:space="preserve">Feminist Theory and International Relations in a Postmodern Era, </w:t>
      </w:r>
      <w:r>
        <w:rPr>
          <w:rFonts w:eastAsia="SimSun" w:cs="Arial"/>
          <w:color w:val="000000"/>
          <w:lang w:eastAsia="en-GB"/>
        </w:rPr>
        <w:t>Cambridge: Cambridge University Press, pp.184-197.</w:t>
      </w:r>
    </w:p>
    <w:p w14:paraId="27BD5F47" w14:textId="77777777" w:rsidR="002A0667" w:rsidRDefault="008F240D" w:rsidP="00D74DE2">
      <w:pPr>
        <w:ind w:left="720" w:hanging="720"/>
        <w:rPr>
          <w:rFonts w:cs="Arial"/>
          <w:color w:val="000000" w:themeColor="text1"/>
        </w:rPr>
      </w:pPr>
      <w:r w:rsidRPr="00B00738">
        <w:rPr>
          <w:rFonts w:eastAsia="SimSun" w:cs="Arial"/>
          <w:color w:val="000000" w:themeColor="text1"/>
          <w:lang w:eastAsia="en-GB"/>
        </w:rPr>
        <w:t xml:space="preserve">True, Jacqui (2012) </w:t>
      </w:r>
      <w:r w:rsidRPr="00B00738">
        <w:rPr>
          <w:rFonts w:eastAsia="SimSun" w:cs="Arial"/>
          <w:i/>
          <w:color w:val="000000" w:themeColor="text1"/>
          <w:lang w:eastAsia="en-GB"/>
        </w:rPr>
        <w:t xml:space="preserve">The Political Economy of Violence Against Women, </w:t>
      </w:r>
      <w:r w:rsidRPr="00B00738">
        <w:rPr>
          <w:rFonts w:eastAsia="SimSun" w:cs="Arial"/>
          <w:color w:val="000000" w:themeColor="text1"/>
          <w:lang w:eastAsia="en-GB"/>
        </w:rPr>
        <w:t xml:space="preserve">Oxford: Oxford University Press, especially </w:t>
      </w:r>
      <w:r w:rsidRPr="00B00738">
        <w:rPr>
          <w:rFonts w:cs="Arial"/>
          <w:color w:val="000000" w:themeColor="text1"/>
        </w:rPr>
        <w:t xml:space="preserve">Chapter 8: Rebuilding With or Without Women? Gendered Violence in Post-Conflict Peace and Reconstruction </w:t>
      </w:r>
    </w:p>
    <w:p w14:paraId="26FCDC85" w14:textId="77777777" w:rsidR="002A0667" w:rsidRPr="00B00738" w:rsidRDefault="002A0667" w:rsidP="00D74DE2">
      <w:pPr>
        <w:ind w:left="720" w:hanging="720"/>
        <w:rPr>
          <w:rFonts w:eastAsia="Calibri" w:cs="Arial"/>
          <w:color w:val="000000" w:themeColor="text1"/>
          <w:lang w:eastAsia="en-GB"/>
        </w:rPr>
      </w:pPr>
      <w:r w:rsidRPr="00B00738">
        <w:rPr>
          <w:rFonts w:eastAsia="Calibri" w:cs="Arial"/>
          <w:color w:val="000000" w:themeColor="text1"/>
          <w:lang w:eastAsia="en-GB"/>
        </w:rPr>
        <w:t xml:space="preserve">Whitworth, Sandra (2004) </w:t>
      </w:r>
      <w:r w:rsidRPr="00B00738">
        <w:rPr>
          <w:rFonts w:eastAsia="Calibri" w:cs="Arial"/>
          <w:i/>
          <w:color w:val="000000" w:themeColor="text1"/>
          <w:lang w:eastAsia="en-GB"/>
        </w:rPr>
        <w:t>Men, Militarism and UN Peacekeeping: A Gendered Analysis</w:t>
      </w:r>
      <w:r w:rsidRPr="00B00738">
        <w:rPr>
          <w:rFonts w:eastAsia="Calibri" w:cs="Arial"/>
          <w:color w:val="000000" w:themeColor="text1"/>
          <w:lang w:eastAsia="en-GB"/>
        </w:rPr>
        <w:t>, Boulder, CO: Lynne Rienner.</w:t>
      </w:r>
    </w:p>
    <w:p w14:paraId="4DA496DC" w14:textId="77777777" w:rsidR="008F240D" w:rsidRPr="008F240D" w:rsidRDefault="008F240D" w:rsidP="00D74DE2">
      <w:pPr>
        <w:autoSpaceDE w:val="0"/>
        <w:autoSpaceDN w:val="0"/>
        <w:adjustRightInd w:val="0"/>
        <w:rPr>
          <w:rFonts w:eastAsia="Calibri" w:cs="Arial"/>
          <w:i/>
          <w:iCs/>
          <w:lang w:eastAsia="en-GB"/>
        </w:rPr>
      </w:pPr>
    </w:p>
    <w:p w14:paraId="3E3C46C5" w14:textId="77777777" w:rsidR="00A16D5B" w:rsidRDefault="00A16D5B" w:rsidP="003920BF">
      <w:pPr>
        <w:ind w:left="720" w:hanging="720"/>
        <w:jc w:val="both"/>
        <w:rPr>
          <w:rFonts w:eastAsia="Calibri" w:cs="Arial"/>
          <w:color w:val="333333"/>
          <w:lang w:eastAsia="en-GB"/>
        </w:rPr>
      </w:pPr>
      <w:r>
        <w:rPr>
          <w:rFonts w:eastAsia="Calibri" w:cs="Arial"/>
          <w:color w:val="333333"/>
          <w:lang w:eastAsia="en-GB"/>
        </w:rPr>
        <w:br w:type="page"/>
      </w:r>
    </w:p>
    <w:p w14:paraId="2973CD08" w14:textId="77777777" w:rsidR="00E51F97" w:rsidRPr="00035CB9" w:rsidRDefault="00035CB9" w:rsidP="00A0782C">
      <w:pPr>
        <w:jc w:val="center"/>
        <w:rPr>
          <w:rFonts w:cs="Arial"/>
          <w:b/>
        </w:rPr>
      </w:pPr>
      <w:r>
        <w:rPr>
          <w:rFonts w:cs="Arial"/>
          <w:b/>
        </w:rPr>
        <w:lastRenderedPageBreak/>
        <w:t>7. Global Political Economy</w:t>
      </w:r>
    </w:p>
    <w:p w14:paraId="5A8D8119" w14:textId="77777777" w:rsidR="00111653" w:rsidRPr="000C1A2D" w:rsidRDefault="00111653" w:rsidP="00111653">
      <w:pPr>
        <w:rPr>
          <w:rFonts w:cs="Arial"/>
          <w:lang w:eastAsia="en-GB"/>
        </w:rPr>
      </w:pPr>
    </w:p>
    <w:p w14:paraId="019E8A15" w14:textId="77777777" w:rsidR="00035CB9" w:rsidRDefault="00035CB9" w:rsidP="00035CB9">
      <w:pPr>
        <w:jc w:val="both"/>
        <w:rPr>
          <w:rFonts w:eastAsia="SimSun" w:cs="Arial"/>
          <w:b/>
          <w:i/>
          <w:color w:val="000000"/>
        </w:rPr>
      </w:pPr>
      <w:r>
        <w:rPr>
          <w:rFonts w:eastAsia="SimSun" w:cs="Arial"/>
          <w:b/>
          <w:i/>
          <w:color w:val="000000"/>
        </w:rPr>
        <w:t>Topic S</w:t>
      </w:r>
      <w:r w:rsidRPr="00C075C3">
        <w:rPr>
          <w:rFonts w:eastAsia="SimSun" w:cs="Arial"/>
          <w:b/>
          <w:i/>
          <w:color w:val="000000"/>
        </w:rPr>
        <w:t>ummary</w:t>
      </w:r>
    </w:p>
    <w:p w14:paraId="3A23ED9E" w14:textId="77777777" w:rsidR="008C6B32" w:rsidRDefault="008C6B32" w:rsidP="00D74DE2">
      <w:pPr>
        <w:tabs>
          <w:tab w:val="center" w:pos="4153"/>
          <w:tab w:val="right" w:pos="8306"/>
        </w:tabs>
        <w:rPr>
          <w:rFonts w:eastAsia="SimSun" w:cs="Arial"/>
          <w:color w:val="000000"/>
          <w:lang w:eastAsia="en-GB"/>
        </w:rPr>
      </w:pPr>
    </w:p>
    <w:p w14:paraId="0F5FA3C3" w14:textId="77777777" w:rsidR="008C6B32" w:rsidRDefault="00BF2DD6" w:rsidP="00D74DE2">
      <w:pPr>
        <w:tabs>
          <w:tab w:val="center" w:pos="4153"/>
          <w:tab w:val="right" w:pos="8306"/>
        </w:tabs>
        <w:rPr>
          <w:rFonts w:eastAsia="SimSun" w:cs="Arial"/>
          <w:color w:val="000000"/>
          <w:lang w:eastAsia="en-GB"/>
        </w:rPr>
      </w:pPr>
      <w:r>
        <w:rPr>
          <w:rFonts w:eastAsia="SimSun" w:cs="Arial"/>
          <w:color w:val="000000"/>
          <w:lang w:eastAsia="en-GB"/>
        </w:rPr>
        <w:t xml:space="preserve">This seminar </w:t>
      </w:r>
      <w:r w:rsidR="0098606E">
        <w:rPr>
          <w:rFonts w:eastAsia="SimSun" w:cs="Arial"/>
          <w:color w:val="000000"/>
          <w:lang w:eastAsia="en-GB"/>
        </w:rPr>
        <w:t xml:space="preserve">focuses on feminist approaches to international or global political economy. What happens if we locate the women in global economic processes and expose the gendered assumptions and values which are both shaped by macro-economic processes and </w:t>
      </w:r>
      <w:r w:rsidR="00474E8B">
        <w:rPr>
          <w:rFonts w:eastAsia="SimSun" w:cs="Arial"/>
          <w:color w:val="000000"/>
          <w:lang w:eastAsia="en-GB"/>
        </w:rPr>
        <w:t>s</w:t>
      </w:r>
      <w:r w:rsidR="0098606E">
        <w:rPr>
          <w:rFonts w:eastAsia="SimSun" w:cs="Arial"/>
          <w:color w:val="000000"/>
          <w:lang w:eastAsia="en-GB"/>
        </w:rPr>
        <w:t>haped by them? We</w:t>
      </w:r>
      <w:r w:rsidR="00A0782C">
        <w:rPr>
          <w:rFonts w:eastAsia="SimSun" w:cs="Arial"/>
          <w:color w:val="000000"/>
          <w:lang w:eastAsia="en-GB"/>
        </w:rPr>
        <w:t xml:space="preserve"> begin by examining </w:t>
      </w:r>
      <w:r w:rsidR="0098606E">
        <w:rPr>
          <w:rFonts w:eastAsia="SimSun" w:cs="Arial"/>
          <w:color w:val="000000"/>
          <w:lang w:eastAsia="en-GB"/>
        </w:rPr>
        <w:t>gendered and racialised patterns of production in the global economy, looking particularly at emplo</w:t>
      </w:r>
      <w:r w:rsidR="00474E8B">
        <w:rPr>
          <w:rFonts w:eastAsia="SimSun" w:cs="Arial"/>
          <w:color w:val="000000"/>
          <w:lang w:eastAsia="en-GB"/>
        </w:rPr>
        <w:t xml:space="preserve">yment practices and experiences, </w:t>
      </w:r>
      <w:r w:rsidR="0098606E">
        <w:rPr>
          <w:rFonts w:eastAsia="SimSun" w:cs="Arial"/>
          <w:color w:val="000000"/>
          <w:lang w:eastAsia="en-GB"/>
        </w:rPr>
        <w:t>and at how these depend on certain globalised patterns of social reproduction</w:t>
      </w:r>
      <w:r w:rsidR="00474E8B">
        <w:rPr>
          <w:rFonts w:eastAsia="SimSun" w:cs="Arial"/>
          <w:color w:val="000000"/>
          <w:lang w:eastAsia="en-GB"/>
        </w:rPr>
        <w:t xml:space="preserve">. We then move </w:t>
      </w:r>
      <w:r w:rsidR="0098606E">
        <w:rPr>
          <w:rFonts w:eastAsia="SimSun" w:cs="Arial"/>
          <w:color w:val="000000"/>
          <w:lang w:eastAsia="en-GB"/>
        </w:rPr>
        <w:t xml:space="preserve">on to </w:t>
      </w:r>
      <w:r w:rsidR="00474E8B">
        <w:rPr>
          <w:rFonts w:eastAsia="SimSun" w:cs="Arial"/>
          <w:color w:val="000000"/>
          <w:lang w:eastAsia="en-GB"/>
        </w:rPr>
        <w:t xml:space="preserve">the </w:t>
      </w:r>
      <w:r w:rsidR="00A0782C">
        <w:rPr>
          <w:rFonts w:eastAsia="SimSun" w:cs="Arial"/>
          <w:color w:val="000000"/>
          <w:lang w:eastAsia="en-GB"/>
        </w:rPr>
        <w:t xml:space="preserve">gendered impacts and underpinnings of the </w:t>
      </w:r>
      <w:r w:rsidR="00474E8B">
        <w:rPr>
          <w:rFonts w:eastAsia="SimSun" w:cs="Arial"/>
          <w:color w:val="000000"/>
          <w:lang w:eastAsia="en-GB"/>
        </w:rPr>
        <w:t xml:space="preserve">globalised, neoliberal effort to restructure </w:t>
      </w:r>
      <w:r w:rsidR="0098606E">
        <w:rPr>
          <w:rFonts w:eastAsia="SimSun" w:cs="Arial"/>
          <w:color w:val="000000"/>
          <w:lang w:eastAsia="en-GB"/>
        </w:rPr>
        <w:t xml:space="preserve">the relationship between state and market in recent decades. Finally, we apply a feminist lens to global finance and particularly </w:t>
      </w:r>
      <w:r w:rsidR="00474E8B">
        <w:rPr>
          <w:rFonts w:eastAsia="SimSun" w:cs="Arial"/>
          <w:color w:val="000000"/>
          <w:lang w:eastAsia="en-GB"/>
        </w:rPr>
        <w:t xml:space="preserve">to the causes of </w:t>
      </w:r>
      <w:r w:rsidR="0098606E">
        <w:rPr>
          <w:rFonts w:eastAsia="SimSun" w:cs="Arial"/>
          <w:color w:val="000000"/>
          <w:lang w:eastAsia="en-GB"/>
        </w:rPr>
        <w:t xml:space="preserve">the global financial crisis of 2008 and responses to </w:t>
      </w:r>
      <w:r w:rsidR="00474E8B">
        <w:rPr>
          <w:rFonts w:eastAsia="SimSun" w:cs="Arial"/>
          <w:color w:val="000000"/>
          <w:lang w:eastAsia="en-GB"/>
        </w:rPr>
        <w:t>it</w:t>
      </w:r>
      <w:r w:rsidR="0098606E">
        <w:rPr>
          <w:rFonts w:eastAsia="SimSun" w:cs="Arial"/>
          <w:color w:val="000000"/>
          <w:lang w:eastAsia="en-GB"/>
        </w:rPr>
        <w:t xml:space="preserve">. </w:t>
      </w:r>
    </w:p>
    <w:p w14:paraId="631A3B37" w14:textId="77777777" w:rsidR="0098606E" w:rsidRDefault="0098606E" w:rsidP="00D74DE2">
      <w:pPr>
        <w:tabs>
          <w:tab w:val="center" w:pos="4153"/>
          <w:tab w:val="right" w:pos="8306"/>
        </w:tabs>
        <w:rPr>
          <w:rFonts w:eastAsia="SimSun" w:cs="Arial"/>
          <w:b/>
          <w:i/>
          <w:color w:val="000000"/>
          <w:lang w:eastAsia="en-GB"/>
        </w:rPr>
      </w:pPr>
    </w:p>
    <w:p w14:paraId="005EA2D9" w14:textId="77777777" w:rsidR="00035CB9" w:rsidRDefault="00035CB9" w:rsidP="00D74DE2">
      <w:pPr>
        <w:tabs>
          <w:tab w:val="center" w:pos="4153"/>
          <w:tab w:val="right" w:pos="8306"/>
        </w:tabs>
        <w:rPr>
          <w:rFonts w:eastAsia="SimSun" w:cs="Arial"/>
          <w:b/>
          <w:i/>
          <w:color w:val="000000"/>
          <w:lang w:eastAsia="en-GB"/>
        </w:rPr>
      </w:pPr>
      <w:r w:rsidRPr="00C075C3">
        <w:rPr>
          <w:rFonts w:eastAsia="SimSun" w:cs="Arial"/>
          <w:b/>
          <w:i/>
          <w:color w:val="000000"/>
          <w:lang w:eastAsia="en-GB"/>
        </w:rPr>
        <w:t xml:space="preserve">Seminar Questions </w:t>
      </w:r>
    </w:p>
    <w:p w14:paraId="499A0798" w14:textId="77777777" w:rsidR="00465BDF" w:rsidRPr="00465BDF" w:rsidRDefault="00465BDF" w:rsidP="00D74DE2">
      <w:pPr>
        <w:tabs>
          <w:tab w:val="center" w:pos="4153"/>
          <w:tab w:val="right" w:pos="8306"/>
        </w:tabs>
        <w:rPr>
          <w:rFonts w:eastAsia="SimSun" w:cs="Arial"/>
          <w:b/>
          <w:i/>
          <w:color w:val="000000"/>
          <w:lang w:eastAsia="en-GB"/>
        </w:rPr>
      </w:pPr>
    </w:p>
    <w:p w14:paraId="352224DE" w14:textId="77777777" w:rsidR="00E87B5E" w:rsidRPr="00F70B58" w:rsidRDefault="009D4881" w:rsidP="00D74DE2">
      <w:pPr>
        <w:pStyle w:val="ListParagraph"/>
        <w:numPr>
          <w:ilvl w:val="0"/>
          <w:numId w:val="42"/>
        </w:numPr>
        <w:autoSpaceDE w:val="0"/>
        <w:autoSpaceDN w:val="0"/>
        <w:adjustRightInd w:val="0"/>
        <w:rPr>
          <w:rFonts w:ascii="Arial" w:eastAsia="Calibri" w:hAnsi="Arial" w:cs="Arial"/>
          <w:szCs w:val="24"/>
        </w:rPr>
      </w:pPr>
      <w:r w:rsidRPr="00F70B58">
        <w:rPr>
          <w:rFonts w:ascii="Arial" w:eastAsia="Calibri" w:hAnsi="Arial" w:cs="Arial"/>
          <w:szCs w:val="24"/>
        </w:rPr>
        <w:t>How does the gendered division of labour</w:t>
      </w:r>
      <w:r w:rsidR="00A0220F" w:rsidRPr="00F70B58">
        <w:rPr>
          <w:rFonts w:ascii="Arial" w:eastAsia="Calibri" w:hAnsi="Arial" w:cs="Arial"/>
          <w:szCs w:val="24"/>
        </w:rPr>
        <w:t xml:space="preserve"> play out on</w:t>
      </w:r>
      <w:r w:rsidRPr="00F70B58">
        <w:rPr>
          <w:rFonts w:ascii="Arial" w:eastAsia="Calibri" w:hAnsi="Arial" w:cs="Arial"/>
          <w:szCs w:val="24"/>
        </w:rPr>
        <w:t xml:space="preserve"> </w:t>
      </w:r>
      <w:r w:rsidR="00A0220F" w:rsidRPr="00F70B58">
        <w:rPr>
          <w:rFonts w:ascii="Arial" w:eastAsia="Calibri" w:hAnsi="Arial" w:cs="Arial"/>
          <w:szCs w:val="24"/>
        </w:rPr>
        <w:t xml:space="preserve">a global </w:t>
      </w:r>
      <w:r w:rsidRPr="00F70B58">
        <w:rPr>
          <w:rFonts w:ascii="Arial" w:eastAsia="Calibri" w:hAnsi="Arial" w:cs="Arial"/>
          <w:szCs w:val="24"/>
        </w:rPr>
        <w:t xml:space="preserve">scale? </w:t>
      </w:r>
    </w:p>
    <w:p w14:paraId="79ED27EB" w14:textId="77777777" w:rsidR="00A0220F" w:rsidRPr="00F70B58" w:rsidRDefault="00A0220F" w:rsidP="00D74DE2">
      <w:pPr>
        <w:pStyle w:val="ListParagraph"/>
        <w:numPr>
          <w:ilvl w:val="0"/>
          <w:numId w:val="42"/>
        </w:numPr>
        <w:autoSpaceDE w:val="0"/>
        <w:autoSpaceDN w:val="0"/>
        <w:adjustRightInd w:val="0"/>
        <w:rPr>
          <w:rFonts w:ascii="Arial" w:eastAsia="Calibri" w:hAnsi="Arial" w:cs="Arial"/>
          <w:szCs w:val="24"/>
        </w:rPr>
      </w:pPr>
      <w:r w:rsidRPr="00F70B58">
        <w:rPr>
          <w:rFonts w:ascii="Arial" w:eastAsia="Calibri" w:hAnsi="Arial" w:cs="Arial"/>
          <w:szCs w:val="24"/>
        </w:rPr>
        <w:t>In what ways has</w:t>
      </w:r>
      <w:r w:rsidR="00E87B5E" w:rsidRPr="00F70B58">
        <w:rPr>
          <w:rFonts w:ascii="Arial" w:eastAsia="Calibri" w:hAnsi="Arial" w:cs="Arial"/>
          <w:szCs w:val="24"/>
        </w:rPr>
        <w:t xml:space="preserve"> </w:t>
      </w:r>
      <w:r w:rsidR="00F70B58" w:rsidRPr="00F70B58">
        <w:rPr>
          <w:rFonts w:ascii="Arial" w:eastAsia="Calibri" w:hAnsi="Arial" w:cs="Arial"/>
          <w:szCs w:val="24"/>
        </w:rPr>
        <w:t>global neoliberal restructuring</w:t>
      </w:r>
      <w:r w:rsidRPr="00F70B58">
        <w:rPr>
          <w:rFonts w:ascii="Arial" w:eastAsia="Calibri" w:hAnsi="Arial" w:cs="Arial"/>
          <w:szCs w:val="24"/>
        </w:rPr>
        <w:t xml:space="preserve"> affected women and men differently?</w:t>
      </w:r>
    </w:p>
    <w:p w14:paraId="1A216952" w14:textId="77777777" w:rsidR="00A0220F" w:rsidRPr="00F70B58" w:rsidRDefault="009D4881" w:rsidP="00D74DE2">
      <w:pPr>
        <w:pStyle w:val="ListParagraph"/>
        <w:numPr>
          <w:ilvl w:val="0"/>
          <w:numId w:val="42"/>
        </w:numPr>
        <w:autoSpaceDE w:val="0"/>
        <w:autoSpaceDN w:val="0"/>
        <w:adjustRightInd w:val="0"/>
        <w:rPr>
          <w:rFonts w:ascii="Arial" w:eastAsia="Calibri" w:hAnsi="Arial" w:cs="Arial"/>
          <w:szCs w:val="24"/>
        </w:rPr>
      </w:pPr>
      <w:r w:rsidRPr="00F70B58">
        <w:rPr>
          <w:rFonts w:ascii="Arial" w:eastAsia="Calibri" w:hAnsi="Arial" w:cs="Arial"/>
          <w:szCs w:val="24"/>
        </w:rPr>
        <w:t xml:space="preserve">To what extent are the causes of </w:t>
      </w:r>
      <w:r w:rsidR="00267594" w:rsidRPr="00F70B58">
        <w:rPr>
          <w:rFonts w:ascii="Arial" w:eastAsia="Calibri" w:hAnsi="Arial" w:cs="Arial"/>
          <w:szCs w:val="24"/>
        </w:rPr>
        <w:t xml:space="preserve">- </w:t>
      </w:r>
      <w:r w:rsidRPr="00F70B58">
        <w:rPr>
          <w:rFonts w:ascii="Arial" w:eastAsia="Calibri" w:hAnsi="Arial" w:cs="Arial"/>
          <w:szCs w:val="24"/>
        </w:rPr>
        <w:t>and responses to</w:t>
      </w:r>
      <w:r w:rsidR="00267594" w:rsidRPr="00F70B58">
        <w:rPr>
          <w:rFonts w:ascii="Arial" w:eastAsia="Calibri" w:hAnsi="Arial" w:cs="Arial"/>
          <w:szCs w:val="24"/>
        </w:rPr>
        <w:t xml:space="preserve"> -</w:t>
      </w:r>
      <w:r w:rsidRPr="00F70B58">
        <w:rPr>
          <w:rFonts w:ascii="Arial" w:eastAsia="Calibri" w:hAnsi="Arial" w:cs="Arial"/>
          <w:szCs w:val="24"/>
        </w:rPr>
        <w:t xml:space="preserve"> the global financial crisis gendered?</w:t>
      </w:r>
    </w:p>
    <w:p w14:paraId="0ED22783" w14:textId="77777777" w:rsidR="009D4881" w:rsidRDefault="009D4881" w:rsidP="00D74DE2">
      <w:pPr>
        <w:tabs>
          <w:tab w:val="center" w:pos="4153"/>
          <w:tab w:val="right" w:pos="8306"/>
        </w:tabs>
        <w:rPr>
          <w:rFonts w:eastAsia="SimSun" w:cs="Arial"/>
          <w:b/>
          <w:i/>
          <w:color w:val="000000"/>
          <w:lang w:eastAsia="en-GB"/>
        </w:rPr>
      </w:pPr>
    </w:p>
    <w:p w14:paraId="2F429353" w14:textId="77777777" w:rsidR="00035CB9" w:rsidRDefault="00035CB9" w:rsidP="00D74DE2">
      <w:pPr>
        <w:tabs>
          <w:tab w:val="center" w:pos="4153"/>
          <w:tab w:val="right" w:pos="8306"/>
        </w:tabs>
        <w:rPr>
          <w:rFonts w:eastAsia="SimSun" w:cs="Arial"/>
          <w:b/>
          <w:i/>
          <w:color w:val="000000"/>
          <w:lang w:eastAsia="en-GB"/>
        </w:rPr>
      </w:pPr>
      <w:r w:rsidRPr="00C075C3">
        <w:rPr>
          <w:rFonts w:eastAsia="SimSun" w:cs="Arial"/>
          <w:b/>
          <w:i/>
          <w:color w:val="000000"/>
          <w:lang w:eastAsia="en-GB"/>
        </w:rPr>
        <w:t>Seminar Reading</w:t>
      </w:r>
    </w:p>
    <w:p w14:paraId="281A9C9D" w14:textId="77777777" w:rsidR="00035CB9" w:rsidRDefault="00035CB9" w:rsidP="00D74DE2">
      <w:pPr>
        <w:tabs>
          <w:tab w:val="center" w:pos="4153"/>
          <w:tab w:val="right" w:pos="8306"/>
        </w:tabs>
        <w:rPr>
          <w:rFonts w:eastAsia="SimSun" w:cs="Arial"/>
          <w:b/>
          <w:i/>
          <w:color w:val="000000"/>
          <w:lang w:eastAsia="en-GB"/>
        </w:rPr>
      </w:pPr>
    </w:p>
    <w:p w14:paraId="1FF6F520" w14:textId="77777777" w:rsidR="00F45F0E" w:rsidRPr="00F70B58" w:rsidRDefault="00F45F0E" w:rsidP="00D74DE2">
      <w:pPr>
        <w:tabs>
          <w:tab w:val="center" w:pos="4153"/>
          <w:tab w:val="right" w:pos="8306"/>
        </w:tabs>
        <w:ind w:left="720" w:hanging="720"/>
        <w:rPr>
          <w:rFonts w:cs="Arial"/>
        </w:rPr>
      </w:pPr>
      <w:r w:rsidRPr="00F70B58">
        <w:rPr>
          <w:rFonts w:eastAsia="SimSun" w:cs="Arial"/>
          <w:color w:val="000000"/>
          <w:lang w:eastAsia="en-GB"/>
        </w:rPr>
        <w:t>Elias, Juanita and Lucy Ferguson (2015) ‘Production, Employment and Consumption</w:t>
      </w:r>
      <w:r w:rsidR="0098606E">
        <w:rPr>
          <w:rFonts w:eastAsia="SimSun" w:cs="Arial"/>
          <w:color w:val="000000"/>
          <w:lang w:eastAsia="en-GB"/>
        </w:rPr>
        <w:t>’</w:t>
      </w:r>
      <w:r w:rsidRPr="00F70B58">
        <w:rPr>
          <w:rFonts w:eastAsia="SimSun" w:cs="Arial"/>
          <w:color w:val="000000"/>
          <w:lang w:eastAsia="en-GB"/>
        </w:rPr>
        <w:t xml:space="preserve"> in </w:t>
      </w:r>
      <w:r w:rsidRPr="00F70B58">
        <w:rPr>
          <w:rFonts w:cs="Arial"/>
        </w:rPr>
        <w:t>Laura J. Shepherd (ed</w:t>
      </w:r>
      <w:r w:rsidR="00F70B58">
        <w:rPr>
          <w:rFonts w:cs="Arial"/>
        </w:rPr>
        <w:t>.</w:t>
      </w:r>
      <w:r w:rsidRPr="00F70B58">
        <w:rPr>
          <w:rFonts w:cs="Arial"/>
        </w:rPr>
        <w:t xml:space="preserve">) </w:t>
      </w:r>
      <w:r w:rsidRPr="00F70B58">
        <w:rPr>
          <w:rFonts w:cs="Arial"/>
          <w:i/>
        </w:rPr>
        <w:t>Gender Matters in Global Politics: A Feminist Introduction to International Relations</w:t>
      </w:r>
      <w:r w:rsidRPr="00F70B58">
        <w:rPr>
          <w:rFonts w:cs="Arial"/>
        </w:rPr>
        <w:t>, 2</w:t>
      </w:r>
      <w:r w:rsidRPr="00F70B58">
        <w:rPr>
          <w:rFonts w:cs="Arial"/>
          <w:vertAlign w:val="superscript"/>
        </w:rPr>
        <w:t>nd</w:t>
      </w:r>
      <w:r w:rsidRPr="00F70B58">
        <w:rPr>
          <w:rFonts w:cs="Arial"/>
        </w:rPr>
        <w:t xml:space="preserve"> edition, London: Routledge, pp</w:t>
      </w:r>
      <w:r w:rsidR="00A803CA">
        <w:rPr>
          <w:rFonts w:cs="Arial"/>
        </w:rPr>
        <w:t xml:space="preserve"> 186-196.</w:t>
      </w:r>
      <w:r w:rsidR="00BF2DD6" w:rsidRPr="00BF2DD6">
        <w:t xml:space="preserve"> </w:t>
      </w:r>
      <w:hyperlink r:id="rId49" w:history="1">
        <w:r w:rsidR="00BF2DD6" w:rsidRPr="0016772F">
          <w:rPr>
            <w:rStyle w:val="Hyperlink"/>
            <w:rFonts w:cs="Arial"/>
          </w:rPr>
          <w:t>.Ebook via library website</w:t>
        </w:r>
      </w:hyperlink>
      <w:r w:rsidR="00BF2DD6">
        <w:rPr>
          <w:rFonts w:cs="Arial"/>
        </w:rPr>
        <w:t>.</w:t>
      </w:r>
      <w:r w:rsidR="00BF2DD6" w:rsidRPr="00CC7161">
        <w:rPr>
          <w:rFonts w:cs="Arial"/>
        </w:rPr>
        <w:t xml:space="preserve"> (other chapters in </w:t>
      </w:r>
      <w:r w:rsidR="00A0782C">
        <w:rPr>
          <w:rFonts w:cs="Arial"/>
        </w:rPr>
        <w:t>‘</w:t>
      </w:r>
      <w:r w:rsidR="00BF2DD6">
        <w:rPr>
          <w:rFonts w:cs="Arial"/>
        </w:rPr>
        <w:t>Political Economy’</w:t>
      </w:r>
      <w:r w:rsidR="00BF2DD6" w:rsidRPr="00CC7161">
        <w:rPr>
          <w:rFonts w:cs="Arial"/>
        </w:rPr>
        <w:t xml:space="preserve"> all also relevant</w:t>
      </w:r>
      <w:r w:rsidR="00BF2DD6">
        <w:rPr>
          <w:rFonts w:cs="Arial"/>
        </w:rPr>
        <w:t xml:space="preserve"> for further reading</w:t>
      </w:r>
      <w:r w:rsidR="00BF2DD6" w:rsidRPr="00CC7161">
        <w:rPr>
          <w:rFonts w:cs="Arial"/>
        </w:rPr>
        <w:t>)</w:t>
      </w:r>
    </w:p>
    <w:p w14:paraId="6026880B" w14:textId="6993F204" w:rsidR="001E0D97" w:rsidRDefault="00E31500" w:rsidP="00D74DE2">
      <w:pPr>
        <w:tabs>
          <w:tab w:val="center" w:pos="4153"/>
          <w:tab w:val="right" w:pos="8306"/>
        </w:tabs>
        <w:ind w:left="720" w:hanging="720"/>
        <w:rPr>
          <w:rFonts w:cs="Arial"/>
        </w:rPr>
      </w:pPr>
      <w:r>
        <w:rPr>
          <w:rFonts w:cs="Arial"/>
        </w:rPr>
        <w:t>Enloe, Cynthia (2013</w:t>
      </w:r>
      <w:r w:rsidR="00AC4720" w:rsidRPr="00F70B58">
        <w:rPr>
          <w:rFonts w:cs="Arial"/>
        </w:rPr>
        <w:t xml:space="preserve">) </w:t>
      </w:r>
      <w:r>
        <w:rPr>
          <w:rFonts w:cs="Arial"/>
          <w:i/>
        </w:rPr>
        <w:t>Seriously! I</w:t>
      </w:r>
      <w:r w:rsidR="00AC4720" w:rsidRPr="00F70B58">
        <w:rPr>
          <w:rFonts w:cs="Arial"/>
          <w:i/>
        </w:rPr>
        <w:t xml:space="preserve">nvestigating Crashes and Crises as if Women Mattered, </w:t>
      </w:r>
      <w:r w:rsidR="00A0220F" w:rsidRPr="00F70B58">
        <w:rPr>
          <w:rFonts w:cs="Arial"/>
        </w:rPr>
        <w:t xml:space="preserve">Berkeley: University of California Press, chapter 4: </w:t>
      </w:r>
      <w:r w:rsidR="00AC4720" w:rsidRPr="00F70B58">
        <w:rPr>
          <w:rFonts w:cs="Arial"/>
        </w:rPr>
        <w:t xml:space="preserve">‘DSK, Vikings, and the Smartest Guys: Masculinities in the Banking Crash of 2008’, </w:t>
      </w:r>
      <w:r>
        <w:rPr>
          <w:rFonts w:cs="Arial"/>
        </w:rPr>
        <w:t>pp.49-85</w:t>
      </w:r>
      <w:r w:rsidR="00DD7CB7">
        <w:t>. Scan copy on myplace.</w:t>
      </w:r>
    </w:p>
    <w:p w14:paraId="413DE969" w14:textId="77777777" w:rsidR="00F45F0E" w:rsidRPr="00F70B58" w:rsidRDefault="00F45F0E" w:rsidP="00D74DE2">
      <w:pPr>
        <w:tabs>
          <w:tab w:val="center" w:pos="4153"/>
          <w:tab w:val="right" w:pos="8306"/>
        </w:tabs>
        <w:ind w:left="720" w:hanging="720"/>
        <w:rPr>
          <w:rFonts w:cs="Arial"/>
        </w:rPr>
      </w:pPr>
      <w:r w:rsidRPr="00F70B58">
        <w:rPr>
          <w:rFonts w:cs="Arial"/>
        </w:rPr>
        <w:t xml:space="preserve">Griffin, Penny (2015) ‘Development Institutions and Neoliberal Globalisation’ in Laura J. Shepherd (ed) </w:t>
      </w:r>
      <w:r w:rsidRPr="00F70B58">
        <w:rPr>
          <w:rFonts w:cs="Arial"/>
          <w:i/>
        </w:rPr>
        <w:t>Gender Matters in Global Politics: A Feminist Introduction to International Relations</w:t>
      </w:r>
      <w:r w:rsidRPr="00F70B58">
        <w:rPr>
          <w:rFonts w:cs="Arial"/>
        </w:rPr>
        <w:t>, 2</w:t>
      </w:r>
      <w:r w:rsidRPr="00F70B58">
        <w:rPr>
          <w:rFonts w:cs="Arial"/>
          <w:vertAlign w:val="superscript"/>
        </w:rPr>
        <w:t>nd</w:t>
      </w:r>
      <w:r w:rsidRPr="00F70B58">
        <w:rPr>
          <w:rFonts w:cs="Arial"/>
        </w:rPr>
        <w:t xml:space="preserve"> edition, London: Routledge, pp</w:t>
      </w:r>
      <w:r w:rsidR="00A803CA">
        <w:rPr>
          <w:rFonts w:cs="Arial"/>
        </w:rPr>
        <w:t>. 210-223.</w:t>
      </w:r>
      <w:r w:rsidR="00BF2DD6">
        <w:rPr>
          <w:rFonts w:cs="Arial"/>
        </w:rPr>
        <w:t xml:space="preserve"> </w:t>
      </w:r>
      <w:hyperlink r:id="rId50" w:history="1">
        <w:r w:rsidR="00BF2DD6" w:rsidRPr="0016772F">
          <w:rPr>
            <w:rStyle w:val="Hyperlink"/>
            <w:rFonts w:cs="Arial"/>
          </w:rPr>
          <w:t>.Ebook via library website</w:t>
        </w:r>
      </w:hyperlink>
      <w:r w:rsidR="00BF2DD6">
        <w:rPr>
          <w:rFonts w:cs="Arial"/>
        </w:rPr>
        <w:t>.</w:t>
      </w:r>
    </w:p>
    <w:p w14:paraId="76094199" w14:textId="77777777" w:rsidR="008744EE" w:rsidRPr="00F45F0E" w:rsidRDefault="008744EE" w:rsidP="00D74DE2">
      <w:pPr>
        <w:tabs>
          <w:tab w:val="center" w:pos="4153"/>
          <w:tab w:val="right" w:pos="8306"/>
        </w:tabs>
        <w:rPr>
          <w:rFonts w:eastAsia="SimSun" w:cs="Arial"/>
          <w:color w:val="000000"/>
          <w:lang w:eastAsia="en-GB"/>
        </w:rPr>
      </w:pPr>
    </w:p>
    <w:p w14:paraId="5C268730" w14:textId="77777777" w:rsidR="00035CB9" w:rsidRPr="00575C69" w:rsidRDefault="00035CB9" w:rsidP="00D74DE2">
      <w:pPr>
        <w:tabs>
          <w:tab w:val="center" w:pos="4153"/>
          <w:tab w:val="right" w:pos="8306"/>
        </w:tabs>
        <w:rPr>
          <w:rFonts w:eastAsia="SimSun" w:cs="Arial"/>
          <w:b/>
          <w:i/>
          <w:color w:val="000000"/>
          <w:lang w:eastAsia="en-GB"/>
        </w:rPr>
      </w:pPr>
      <w:r>
        <w:rPr>
          <w:rFonts w:eastAsia="SimSun" w:cs="Arial"/>
          <w:b/>
          <w:i/>
          <w:color w:val="000000"/>
          <w:lang w:eastAsia="en-GB"/>
        </w:rPr>
        <w:t>Beyond the Reading List</w:t>
      </w:r>
    </w:p>
    <w:p w14:paraId="4D1D18F9" w14:textId="77777777" w:rsidR="00897FDF" w:rsidRPr="008C6B32" w:rsidRDefault="00897FDF" w:rsidP="00D74DE2">
      <w:pPr>
        <w:rPr>
          <w:rFonts w:cs="Arial"/>
          <w:lang w:eastAsia="en-GB"/>
        </w:rPr>
      </w:pPr>
    </w:p>
    <w:p w14:paraId="7053EECE" w14:textId="77777777" w:rsidR="00267594" w:rsidRPr="008C6B32" w:rsidRDefault="00267594" w:rsidP="00D74DE2">
      <w:pPr>
        <w:rPr>
          <w:rFonts w:cs="Arial"/>
          <w:i/>
          <w:lang w:eastAsia="en-GB"/>
        </w:rPr>
      </w:pPr>
      <w:r w:rsidRPr="008C6B32">
        <w:rPr>
          <w:rFonts w:cs="Arial"/>
          <w:lang w:eastAsia="en-GB"/>
        </w:rPr>
        <w:t xml:space="preserve">Gain inspiration from this short ‘forum’ contribution on feminist organising in </w:t>
      </w:r>
      <w:r w:rsidR="00A0782C">
        <w:rPr>
          <w:rFonts w:cs="Arial"/>
          <w:lang w:eastAsia="en-GB"/>
        </w:rPr>
        <w:t>response</w:t>
      </w:r>
      <w:r w:rsidRPr="008C6B32">
        <w:rPr>
          <w:rFonts w:cs="Arial"/>
          <w:lang w:eastAsia="en-GB"/>
        </w:rPr>
        <w:t xml:space="preserve"> to n</w:t>
      </w:r>
      <w:r w:rsidR="00A0782C">
        <w:rPr>
          <w:rFonts w:cs="Arial"/>
          <w:lang w:eastAsia="en-GB"/>
        </w:rPr>
        <w:t xml:space="preserve">eoliberal restructuring and the </w:t>
      </w:r>
      <w:r w:rsidRPr="008C6B32">
        <w:rPr>
          <w:rFonts w:cs="Arial"/>
          <w:lang w:eastAsia="en-GB"/>
        </w:rPr>
        <w:t>financial crisis</w:t>
      </w:r>
      <w:r w:rsidR="00CC7161" w:rsidRPr="008C6B32">
        <w:rPr>
          <w:rFonts w:cs="Arial"/>
          <w:lang w:eastAsia="en-GB"/>
        </w:rPr>
        <w:t xml:space="preserve">: </w:t>
      </w:r>
      <w:r w:rsidR="00F70B58" w:rsidRPr="008C6B32">
        <w:rPr>
          <w:rFonts w:cs="Arial"/>
          <w:lang w:eastAsia="en-GB"/>
        </w:rPr>
        <w:t>Fisher, Melissa F. (2016) ‘</w:t>
      </w:r>
      <w:r w:rsidRPr="008C6B32">
        <w:rPr>
          <w:rFonts w:cs="Arial"/>
        </w:rPr>
        <w:t>Building Alternative Feminist Economic Futures: WHEELS</w:t>
      </w:r>
      <w:r w:rsidR="00F70B58" w:rsidRPr="008C6B32">
        <w:rPr>
          <w:rFonts w:cs="Arial"/>
        </w:rPr>
        <w:t xml:space="preserve">’. </w:t>
      </w:r>
      <w:r w:rsidR="00F70B58" w:rsidRPr="008C6B32">
        <w:rPr>
          <w:rFonts w:cs="Arial"/>
          <w:i/>
        </w:rPr>
        <w:t xml:space="preserve">Globalizations, </w:t>
      </w:r>
      <w:r w:rsidR="00F70B58" w:rsidRPr="008C6B32">
        <w:rPr>
          <w:rFonts w:cs="Arial"/>
        </w:rPr>
        <w:t>13 (6): 908-911</w:t>
      </w:r>
      <w:r w:rsidR="00A0782C">
        <w:rPr>
          <w:rFonts w:cs="Arial"/>
        </w:rPr>
        <w:t>.</w:t>
      </w:r>
      <w:r w:rsidR="008C6B32">
        <w:rPr>
          <w:rFonts w:cs="Arial"/>
        </w:rPr>
        <w:t xml:space="preserve"> </w:t>
      </w:r>
      <w:hyperlink r:id="rId51" w:history="1">
        <w:r w:rsidR="008C6B32" w:rsidRPr="008C6B32">
          <w:rPr>
            <w:rStyle w:val="Hyperlink"/>
            <w:rFonts w:cs="Arial"/>
          </w:rPr>
          <w:t xml:space="preserve">Ejournal via library </w:t>
        </w:r>
      </w:hyperlink>
      <w:r w:rsidR="00A0782C">
        <w:rPr>
          <w:rFonts w:cs="Arial"/>
        </w:rPr>
        <w:t>.</w:t>
      </w:r>
    </w:p>
    <w:p w14:paraId="5EFD59AF" w14:textId="77777777" w:rsidR="00035CB9" w:rsidRDefault="00035CB9" w:rsidP="00D74DE2">
      <w:pPr>
        <w:rPr>
          <w:rFonts w:eastAsia="SimSun" w:cs="Arial"/>
          <w:b/>
          <w:i/>
          <w:color w:val="000000"/>
          <w:lang w:eastAsia="en-GB"/>
        </w:rPr>
      </w:pPr>
    </w:p>
    <w:p w14:paraId="38666A5D" w14:textId="77777777" w:rsidR="00035CB9" w:rsidRDefault="00035CB9" w:rsidP="00D74DE2">
      <w:pPr>
        <w:rPr>
          <w:rFonts w:eastAsia="SimSun" w:cs="Arial"/>
          <w:b/>
          <w:i/>
          <w:color w:val="000000"/>
          <w:lang w:eastAsia="en-GB"/>
        </w:rPr>
      </w:pPr>
      <w:r w:rsidRPr="00C075C3">
        <w:rPr>
          <w:rFonts w:eastAsia="SimSun" w:cs="Arial"/>
          <w:b/>
          <w:i/>
          <w:color w:val="000000"/>
          <w:lang w:eastAsia="en-GB"/>
        </w:rPr>
        <w:t>Further Reading</w:t>
      </w:r>
    </w:p>
    <w:p w14:paraId="4C0B38D1" w14:textId="77777777" w:rsidR="008C6B32" w:rsidRDefault="008C6B32" w:rsidP="00D74DE2">
      <w:pPr>
        <w:rPr>
          <w:rFonts w:eastAsia="SimSun" w:cs="Arial"/>
          <w:b/>
          <w:i/>
          <w:color w:val="000000"/>
          <w:lang w:eastAsia="en-GB"/>
        </w:rPr>
      </w:pPr>
    </w:p>
    <w:p w14:paraId="658F8B41" w14:textId="77777777" w:rsidR="008C6B32" w:rsidRPr="00E551B0" w:rsidRDefault="00EB58ED" w:rsidP="00D74DE2">
      <w:pPr>
        <w:ind w:left="720" w:hanging="720"/>
        <w:rPr>
          <w:rFonts w:eastAsia="SimSun" w:cs="Arial"/>
          <w:i/>
          <w:color w:val="000000"/>
          <w:lang w:eastAsia="en-GB"/>
        </w:rPr>
      </w:pPr>
      <w:r w:rsidRPr="00E551B0">
        <w:rPr>
          <w:rFonts w:eastAsia="SimSun" w:cs="Arial"/>
          <w:i/>
          <w:color w:val="000000"/>
          <w:lang w:eastAsia="en-GB"/>
        </w:rPr>
        <w:t xml:space="preserve">Feminist </w:t>
      </w:r>
      <w:r w:rsidR="00E31500">
        <w:rPr>
          <w:rFonts w:eastAsia="SimSun" w:cs="Arial"/>
          <w:i/>
          <w:color w:val="000000"/>
          <w:lang w:eastAsia="en-GB"/>
        </w:rPr>
        <w:t xml:space="preserve">Approaches to </w:t>
      </w:r>
      <w:r w:rsidRPr="00E551B0">
        <w:rPr>
          <w:rFonts w:eastAsia="SimSun" w:cs="Arial"/>
          <w:i/>
          <w:color w:val="000000"/>
          <w:lang w:eastAsia="en-GB"/>
        </w:rPr>
        <w:t>G</w:t>
      </w:r>
      <w:r w:rsidR="008C6B32" w:rsidRPr="00E551B0">
        <w:rPr>
          <w:rFonts w:eastAsia="SimSun" w:cs="Arial"/>
          <w:i/>
          <w:color w:val="000000"/>
          <w:lang w:eastAsia="en-GB"/>
        </w:rPr>
        <w:t>PE</w:t>
      </w:r>
    </w:p>
    <w:p w14:paraId="4EDE3AF1" w14:textId="77777777" w:rsidR="00EB58ED" w:rsidRPr="00E551B0" w:rsidRDefault="00EB58ED" w:rsidP="00D74DE2">
      <w:pPr>
        <w:ind w:left="720" w:hanging="720"/>
        <w:rPr>
          <w:rFonts w:eastAsia="SimSun" w:cs="Arial"/>
          <w:i/>
          <w:color w:val="000000"/>
          <w:lang w:eastAsia="en-GB"/>
        </w:rPr>
      </w:pPr>
    </w:p>
    <w:p w14:paraId="3E8812D5" w14:textId="77777777" w:rsidR="007D4582" w:rsidRPr="007D4582" w:rsidRDefault="007D4582" w:rsidP="00D74DE2">
      <w:pPr>
        <w:pStyle w:val="Heading1"/>
        <w:spacing w:line="240" w:lineRule="auto"/>
        <w:ind w:left="720" w:hanging="720"/>
        <w:jc w:val="left"/>
        <w:rPr>
          <w:rFonts w:ascii="Arial" w:hAnsi="Arial" w:cs="Arial"/>
          <w:color w:val="000000"/>
          <w:sz w:val="24"/>
          <w:szCs w:val="24"/>
        </w:rPr>
      </w:pPr>
      <w:r w:rsidRPr="007D4582">
        <w:rPr>
          <w:rFonts w:ascii="Arial" w:hAnsi="Arial" w:cs="Arial"/>
          <w:sz w:val="24"/>
          <w:szCs w:val="24"/>
        </w:rPr>
        <w:t xml:space="preserve">Barker, Drucilla (2016) ‘What is Feminist Economics?’ </w:t>
      </w:r>
      <w:r w:rsidRPr="007D4582">
        <w:rPr>
          <w:rFonts w:ascii="Arial" w:hAnsi="Arial" w:cs="Arial"/>
          <w:color w:val="000000"/>
          <w:sz w:val="24"/>
          <w:szCs w:val="24"/>
        </w:rPr>
        <w:t xml:space="preserve">in Jill Steans and Daniele Tepe-Belfrage (eds), </w:t>
      </w:r>
      <w:r w:rsidRPr="007D4582">
        <w:rPr>
          <w:rFonts w:ascii="Arial" w:hAnsi="Arial" w:cs="Arial"/>
          <w:i/>
          <w:color w:val="000000"/>
          <w:sz w:val="24"/>
          <w:szCs w:val="24"/>
        </w:rPr>
        <w:t xml:space="preserve">Handbook on Gender in World Politics, </w:t>
      </w:r>
      <w:r w:rsidRPr="007D4582">
        <w:rPr>
          <w:rFonts w:ascii="Arial" w:hAnsi="Arial" w:cs="Arial"/>
          <w:color w:val="000000"/>
          <w:sz w:val="24"/>
          <w:szCs w:val="24"/>
        </w:rPr>
        <w:t>Cheltenham: Edward Elgar, pp. 405-413.</w:t>
      </w:r>
    </w:p>
    <w:p w14:paraId="054742B5" w14:textId="77777777" w:rsidR="00EB58ED" w:rsidRPr="00E551B0" w:rsidRDefault="00EB58ED" w:rsidP="00D74DE2">
      <w:pPr>
        <w:pStyle w:val="Heading1"/>
        <w:spacing w:line="240" w:lineRule="auto"/>
        <w:ind w:left="720" w:hanging="720"/>
        <w:jc w:val="left"/>
        <w:rPr>
          <w:rFonts w:ascii="Arial" w:hAnsi="Arial" w:cs="Arial"/>
          <w:sz w:val="24"/>
          <w:szCs w:val="24"/>
        </w:rPr>
      </w:pPr>
      <w:r w:rsidRPr="00E551B0">
        <w:rPr>
          <w:rFonts w:ascii="Arial" w:hAnsi="Arial" w:cs="Arial"/>
          <w:sz w:val="24"/>
          <w:szCs w:val="24"/>
        </w:rPr>
        <w:t xml:space="preserve">Griffin, Penny (2007) ‘Refashioning IPE: What And How Gender Analysis Teaches International (Global) Political Economy’, </w:t>
      </w:r>
      <w:r w:rsidRPr="00E551B0">
        <w:rPr>
          <w:rFonts w:ascii="Arial" w:hAnsi="Arial" w:cs="Arial"/>
          <w:i/>
          <w:sz w:val="24"/>
          <w:szCs w:val="24"/>
        </w:rPr>
        <w:t>Review of International Political Economy</w:t>
      </w:r>
      <w:r w:rsidRPr="00E551B0">
        <w:rPr>
          <w:rFonts w:ascii="Arial" w:hAnsi="Arial" w:cs="Arial"/>
          <w:sz w:val="24"/>
          <w:szCs w:val="24"/>
        </w:rPr>
        <w:t>14 (4): 719-736</w:t>
      </w:r>
    </w:p>
    <w:p w14:paraId="19D6DE9E" w14:textId="77777777" w:rsidR="00D9272B" w:rsidRDefault="00D9272B" w:rsidP="00DD3A34">
      <w:pPr>
        <w:spacing w:line="300" w:lineRule="atLeast"/>
        <w:ind w:left="720" w:hanging="720"/>
        <w:rPr>
          <w:rFonts w:cs="Arial"/>
          <w:color w:val="000000"/>
          <w:lang w:val="en-US" w:eastAsia="en-GB"/>
        </w:rPr>
      </w:pPr>
      <w:r>
        <w:rPr>
          <w:rFonts w:cs="Arial"/>
          <w:color w:val="000000"/>
          <w:lang w:val="en-US" w:eastAsia="en-GB"/>
        </w:rPr>
        <w:t xml:space="preserve">Griffin, Penny (2016) ‘Feminist Poltiical Economy’, 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sidRPr="0003385A">
        <w:rPr>
          <w:rFonts w:cs="Arial"/>
          <w:color w:val="000000"/>
          <w:lang w:val="en-US" w:eastAsia="en-GB"/>
        </w:rPr>
        <w:t>.</w:t>
      </w:r>
      <w:r>
        <w:rPr>
          <w:rFonts w:cs="Arial"/>
          <w:color w:val="000000"/>
          <w:lang w:val="en-US" w:eastAsia="en-GB"/>
        </w:rPr>
        <w:t>345-353.</w:t>
      </w:r>
    </w:p>
    <w:p w14:paraId="6327041A" w14:textId="77777777" w:rsidR="005E5B86" w:rsidRPr="00E551B0" w:rsidRDefault="005E5B86" w:rsidP="00D74DE2">
      <w:pPr>
        <w:pStyle w:val="Heading1"/>
        <w:spacing w:line="240" w:lineRule="auto"/>
        <w:ind w:left="720" w:hanging="720"/>
        <w:jc w:val="left"/>
        <w:rPr>
          <w:rFonts w:ascii="Arial" w:hAnsi="Arial" w:cs="Arial"/>
          <w:sz w:val="24"/>
          <w:szCs w:val="24"/>
        </w:rPr>
      </w:pPr>
      <w:r w:rsidRPr="00E551B0">
        <w:rPr>
          <w:rStyle w:val="volume"/>
          <w:rFonts w:ascii="Arial" w:hAnsi="Arial" w:cs="Arial"/>
          <w:sz w:val="24"/>
          <w:szCs w:val="24"/>
        </w:rPr>
        <w:lastRenderedPageBreak/>
        <w:t>Peterson, V Spike (2002) ‘</w:t>
      </w:r>
      <w:r w:rsidRPr="00E551B0">
        <w:rPr>
          <w:rFonts w:ascii="Arial" w:hAnsi="Arial" w:cs="Arial"/>
          <w:sz w:val="24"/>
          <w:szCs w:val="24"/>
        </w:rPr>
        <w:t xml:space="preserve">Rewriting (Global) Political Economy as Reproductive, Productive, and Virtual (Foucauldian) Economies’, </w:t>
      </w:r>
      <w:r w:rsidRPr="00E551B0">
        <w:rPr>
          <w:rFonts w:ascii="Arial" w:hAnsi="Arial" w:cs="Arial"/>
          <w:i/>
          <w:sz w:val="24"/>
          <w:szCs w:val="24"/>
        </w:rPr>
        <w:t xml:space="preserve">International Feminist Journal of Politics, </w:t>
      </w:r>
      <w:r w:rsidRPr="00E551B0">
        <w:rPr>
          <w:rFonts w:ascii="Arial" w:hAnsi="Arial" w:cs="Arial"/>
          <w:sz w:val="24"/>
          <w:szCs w:val="24"/>
        </w:rPr>
        <w:t>4 (1): 1-30.</w:t>
      </w:r>
    </w:p>
    <w:p w14:paraId="6AD535D4" w14:textId="77777777" w:rsidR="005E5B86" w:rsidRPr="00E551B0" w:rsidRDefault="005E5B86" w:rsidP="00D74DE2">
      <w:pPr>
        <w:ind w:left="720" w:hanging="720"/>
        <w:rPr>
          <w:rStyle w:val="volume"/>
          <w:rFonts w:cs="Arial"/>
        </w:rPr>
      </w:pPr>
      <w:r w:rsidRPr="00E551B0">
        <w:rPr>
          <w:rFonts w:cs="Arial"/>
        </w:rPr>
        <w:t>Peterson, V Spike (2005</w:t>
      </w:r>
      <w:r w:rsidRPr="00E551B0">
        <w:rPr>
          <w:rFonts w:cs="Arial"/>
          <w:lang w:val="en-US" w:eastAsia="en-GB"/>
        </w:rPr>
        <w:t>) ‘</w:t>
      </w:r>
      <w:r w:rsidRPr="00E551B0">
        <w:rPr>
          <w:rFonts w:cs="Arial"/>
        </w:rPr>
        <w:t xml:space="preserve">How (The Meaning Of) Gender Matters In Political Economy’, </w:t>
      </w:r>
      <w:r w:rsidRPr="00E551B0">
        <w:rPr>
          <w:rStyle w:val="journalname"/>
          <w:rFonts w:cs="Arial"/>
          <w:color w:val="0000FF"/>
          <w:u w:val="single"/>
        </w:rPr>
        <w:t xml:space="preserve">New </w:t>
      </w:r>
      <w:r w:rsidRPr="00E551B0">
        <w:rPr>
          <w:rStyle w:val="journalname"/>
          <w:rFonts w:cs="Arial"/>
          <w:i/>
          <w:color w:val="000000" w:themeColor="text1"/>
        </w:rPr>
        <w:t>Political Economy</w:t>
      </w:r>
      <w:r w:rsidRPr="00E551B0">
        <w:rPr>
          <w:rFonts w:cs="Arial"/>
        </w:rPr>
        <w:t xml:space="preserve"> </w:t>
      </w:r>
      <w:r w:rsidRPr="00E551B0">
        <w:rPr>
          <w:rStyle w:val="volume"/>
          <w:rFonts w:cs="Arial"/>
        </w:rPr>
        <w:t>10 (4): 499-521</w:t>
      </w:r>
    </w:p>
    <w:p w14:paraId="107F04CC" w14:textId="77777777" w:rsidR="005E5B86" w:rsidRPr="00E551B0" w:rsidRDefault="005E5B86" w:rsidP="00D74DE2">
      <w:pPr>
        <w:ind w:left="720" w:hanging="720"/>
        <w:rPr>
          <w:rStyle w:val="volume"/>
          <w:rFonts w:cs="Arial"/>
          <w:lang w:val="en-US" w:eastAsia="en-GB"/>
        </w:rPr>
      </w:pPr>
      <w:r w:rsidRPr="00E551B0">
        <w:rPr>
          <w:rFonts w:cs="Arial"/>
          <w:lang w:val="en-US" w:eastAsia="en-GB"/>
        </w:rPr>
        <w:t xml:space="preserve">Peterson, V. Spike and Anne Sisson Runyan (2013) </w:t>
      </w:r>
      <w:r w:rsidRPr="00E551B0">
        <w:rPr>
          <w:rFonts w:cs="Arial"/>
          <w:i/>
          <w:lang w:val="en-US" w:eastAsia="en-GB"/>
        </w:rPr>
        <w:t xml:space="preserve">Global Gender Issues In the New Millennium, </w:t>
      </w:r>
      <w:r w:rsidRPr="00E551B0">
        <w:rPr>
          <w:rFonts w:cs="Arial"/>
          <w:lang w:val="en-US" w:eastAsia="en-GB"/>
        </w:rPr>
        <w:t>4</w:t>
      </w:r>
      <w:r w:rsidRPr="00E551B0">
        <w:rPr>
          <w:rFonts w:cs="Arial"/>
          <w:vertAlign w:val="superscript"/>
          <w:lang w:val="en-US" w:eastAsia="en-GB"/>
        </w:rPr>
        <w:t>th</w:t>
      </w:r>
      <w:r w:rsidRPr="00E551B0">
        <w:rPr>
          <w:rFonts w:cs="Arial"/>
          <w:lang w:val="en-US" w:eastAsia="en-GB"/>
        </w:rPr>
        <w:t xml:space="preserve"> edition, chapter 5: ‘Global Political Economy: Gendered Labour and Resources’</w:t>
      </w:r>
    </w:p>
    <w:p w14:paraId="73E7C678" w14:textId="77777777" w:rsidR="005E5B86" w:rsidRPr="00E551B0" w:rsidRDefault="005E5B86" w:rsidP="00D74DE2">
      <w:pPr>
        <w:pStyle w:val="Heading1"/>
        <w:spacing w:line="240" w:lineRule="auto"/>
        <w:ind w:left="720" w:hanging="720"/>
        <w:jc w:val="left"/>
        <w:rPr>
          <w:rFonts w:ascii="Arial" w:hAnsi="Arial" w:cs="Arial"/>
          <w:sz w:val="24"/>
          <w:szCs w:val="24"/>
        </w:rPr>
      </w:pPr>
      <w:r w:rsidRPr="00E551B0">
        <w:rPr>
          <w:rFonts w:ascii="Arial" w:hAnsi="Arial" w:cs="Arial"/>
          <w:sz w:val="24"/>
          <w:szCs w:val="24"/>
        </w:rPr>
        <w:t xml:space="preserve">Steans, Jill (2007) ‘The Private Is Global: Feminist Politics And Global Political Economy’, </w:t>
      </w:r>
      <w:r w:rsidRPr="00E551B0">
        <w:rPr>
          <w:rFonts w:ascii="Arial" w:hAnsi="Arial" w:cs="Arial"/>
          <w:i/>
          <w:sz w:val="24"/>
          <w:szCs w:val="24"/>
        </w:rPr>
        <w:t xml:space="preserve">New Political Economy </w:t>
      </w:r>
      <w:r w:rsidR="00181A85">
        <w:rPr>
          <w:rFonts w:ascii="Arial" w:hAnsi="Arial" w:cs="Arial"/>
          <w:sz w:val="24"/>
          <w:szCs w:val="24"/>
        </w:rPr>
        <w:t>4 (1)</w:t>
      </w:r>
      <w:r w:rsidRPr="00E551B0">
        <w:rPr>
          <w:rFonts w:ascii="Arial" w:hAnsi="Arial" w:cs="Arial"/>
          <w:sz w:val="24"/>
          <w:szCs w:val="24"/>
        </w:rPr>
        <w:t>: 113-128</w:t>
      </w:r>
    </w:p>
    <w:p w14:paraId="1DB5EAEC" w14:textId="77777777" w:rsidR="00E551B0" w:rsidRPr="00E551B0" w:rsidRDefault="00E551B0" w:rsidP="00D74DE2">
      <w:pPr>
        <w:ind w:left="720" w:hanging="720"/>
        <w:rPr>
          <w:rFonts w:eastAsia="SimSun" w:cs="Arial"/>
          <w:color w:val="000000"/>
          <w:lang w:eastAsia="en-GB"/>
        </w:rPr>
      </w:pPr>
      <w:r w:rsidRPr="00E551B0">
        <w:rPr>
          <w:rFonts w:eastAsia="SimSun" w:cs="Arial"/>
          <w:color w:val="000000"/>
          <w:lang w:eastAsia="en-GB"/>
        </w:rPr>
        <w:t xml:space="preserve">True, Jacqui (2012) </w:t>
      </w:r>
      <w:r w:rsidRPr="00E551B0">
        <w:rPr>
          <w:rFonts w:eastAsia="SimSun" w:cs="Arial"/>
          <w:i/>
          <w:color w:val="000000"/>
          <w:lang w:eastAsia="en-GB"/>
        </w:rPr>
        <w:t xml:space="preserve">The Political Economy of Violence Against Women, </w:t>
      </w:r>
      <w:r w:rsidRPr="00E551B0">
        <w:rPr>
          <w:rFonts w:eastAsia="SimSun" w:cs="Arial"/>
          <w:color w:val="000000"/>
          <w:lang w:eastAsia="en-GB"/>
        </w:rPr>
        <w:t xml:space="preserve">Oxford: Oxford University Press, especially </w:t>
      </w:r>
      <w:r w:rsidRPr="00E551B0">
        <w:rPr>
          <w:rFonts w:cs="Arial"/>
        </w:rPr>
        <w:t xml:space="preserve">Chapters 1 ‘Chapter 1: From Domestic Violence to War Crimes: The Political Economy of Violence Against Women’ and 2: What Has Poverty Got to Do With It? Feminist Frameworks for Analyzing Violence Against Women Chapter </w:t>
      </w:r>
    </w:p>
    <w:p w14:paraId="670226FD" w14:textId="77777777" w:rsidR="005E5B86" w:rsidRPr="00E551B0" w:rsidRDefault="00E551B0" w:rsidP="00D74DE2">
      <w:pPr>
        <w:ind w:left="720" w:hanging="720"/>
        <w:rPr>
          <w:rFonts w:cs="Arial"/>
        </w:rPr>
      </w:pPr>
      <w:r w:rsidRPr="00E551B0">
        <w:rPr>
          <w:rStyle w:val="volume"/>
          <w:rFonts w:cs="Arial"/>
        </w:rPr>
        <w:t>Waylen,</w:t>
      </w:r>
      <w:r w:rsidR="000D7C12">
        <w:rPr>
          <w:rStyle w:val="volume"/>
          <w:rFonts w:cs="Arial"/>
        </w:rPr>
        <w:t xml:space="preserve"> </w:t>
      </w:r>
      <w:r w:rsidRPr="00E551B0">
        <w:rPr>
          <w:rStyle w:val="volume"/>
          <w:rFonts w:cs="Arial"/>
        </w:rPr>
        <w:t>Georgina (1997)</w:t>
      </w:r>
      <w:r w:rsidR="005E5B86" w:rsidRPr="00E551B0">
        <w:rPr>
          <w:rStyle w:val="volume"/>
          <w:rFonts w:cs="Arial"/>
        </w:rPr>
        <w:t xml:space="preserve"> ‘</w:t>
      </w:r>
      <w:r w:rsidR="005E5B86" w:rsidRPr="00E551B0">
        <w:rPr>
          <w:rFonts w:cs="Arial"/>
        </w:rPr>
        <w:t>Gender</w:t>
      </w:r>
      <w:r w:rsidRPr="00E551B0">
        <w:rPr>
          <w:rFonts w:cs="Arial"/>
        </w:rPr>
        <w:t>, Feminism a</w:t>
      </w:r>
      <w:r w:rsidR="005E5B86" w:rsidRPr="00E551B0">
        <w:rPr>
          <w:rFonts w:cs="Arial"/>
        </w:rPr>
        <w:t xml:space="preserve">nd Political Economy’ </w:t>
      </w:r>
      <w:r w:rsidR="006A5840">
        <w:rPr>
          <w:rFonts w:cs="Arial"/>
        </w:rPr>
        <w:t xml:space="preserve">, </w:t>
      </w:r>
      <w:r w:rsidR="005E5B86" w:rsidRPr="00E551B0">
        <w:rPr>
          <w:rStyle w:val="journalname"/>
          <w:rFonts w:cs="Arial"/>
          <w:i/>
          <w:color w:val="000000" w:themeColor="text1"/>
        </w:rPr>
        <w:t>New Political Economy</w:t>
      </w:r>
      <w:r w:rsidR="005E5B86" w:rsidRPr="00E551B0">
        <w:rPr>
          <w:rFonts w:cs="Arial"/>
          <w:color w:val="000000" w:themeColor="text1"/>
        </w:rPr>
        <w:t xml:space="preserve"> </w:t>
      </w:r>
      <w:r w:rsidR="005E5B86" w:rsidRPr="00E551B0">
        <w:rPr>
          <w:rStyle w:val="volume"/>
          <w:rFonts w:cs="Arial"/>
          <w:color w:val="000000" w:themeColor="text1"/>
        </w:rPr>
        <w:t xml:space="preserve"> </w:t>
      </w:r>
      <w:r w:rsidR="005E5B86" w:rsidRPr="00E551B0">
        <w:rPr>
          <w:rStyle w:val="volume"/>
          <w:rFonts w:cs="Arial"/>
        </w:rPr>
        <w:t>2(2); 205-220</w:t>
      </w:r>
    </w:p>
    <w:p w14:paraId="589EAE25" w14:textId="77777777" w:rsidR="00E551B0" w:rsidRPr="00E551B0" w:rsidRDefault="00E551B0" w:rsidP="00D74DE2">
      <w:pPr>
        <w:autoSpaceDE w:val="0"/>
        <w:autoSpaceDN w:val="0"/>
        <w:adjustRightInd w:val="0"/>
        <w:ind w:left="720" w:hanging="720"/>
        <w:rPr>
          <w:rFonts w:eastAsia="Calibri" w:cs="Arial"/>
          <w:lang w:eastAsia="en-GB"/>
        </w:rPr>
      </w:pPr>
      <w:r w:rsidRPr="00E551B0">
        <w:rPr>
          <w:rFonts w:eastAsia="Calibri" w:cs="Arial"/>
          <w:lang w:eastAsia="en-GB"/>
        </w:rPr>
        <w:t>Waylen, Georgina (2004) ‘Putting Governance into the Gendered Political Economy Of Globalization,’</w:t>
      </w:r>
      <w:r w:rsidRPr="00E551B0">
        <w:rPr>
          <w:rFonts w:eastAsia="Calibri" w:cs="Arial"/>
          <w:i/>
          <w:iCs/>
          <w:lang w:eastAsia="en-GB"/>
        </w:rPr>
        <w:t>International Feminist Journal of Politics</w:t>
      </w:r>
      <w:r w:rsidRPr="00E551B0">
        <w:rPr>
          <w:rFonts w:eastAsia="Calibri" w:cs="Arial"/>
          <w:lang w:eastAsia="en-GB"/>
        </w:rPr>
        <w:t>, 6(4): 557-578.</w:t>
      </w:r>
    </w:p>
    <w:p w14:paraId="5A8BB368" w14:textId="77777777" w:rsidR="00E551B0" w:rsidRPr="00A0782C" w:rsidRDefault="00E551B0" w:rsidP="00D74DE2">
      <w:pPr>
        <w:autoSpaceDE w:val="0"/>
        <w:autoSpaceDN w:val="0"/>
        <w:adjustRightInd w:val="0"/>
        <w:ind w:left="720" w:hanging="720"/>
        <w:rPr>
          <w:rFonts w:eastAsia="Calibri" w:cs="Arial"/>
          <w:lang w:eastAsia="en-GB"/>
        </w:rPr>
      </w:pPr>
      <w:r w:rsidRPr="00E551B0">
        <w:rPr>
          <w:rFonts w:eastAsia="Calibri" w:cs="Arial"/>
          <w:lang w:eastAsia="en-GB"/>
        </w:rPr>
        <w:t>Whitworth, Sandra (1994) ‘Theory as Exclusion: Gender and International Political Economy</w:t>
      </w:r>
      <w:r w:rsidR="00A0782C">
        <w:rPr>
          <w:rFonts w:eastAsia="Calibri" w:cs="Arial"/>
          <w:lang w:eastAsia="en-GB"/>
        </w:rPr>
        <w:t xml:space="preserve">,’ in Richard </w:t>
      </w:r>
      <w:r w:rsidRPr="00E551B0">
        <w:rPr>
          <w:rFonts w:eastAsia="Calibri" w:cs="Arial"/>
          <w:lang w:eastAsia="en-GB"/>
        </w:rPr>
        <w:t xml:space="preserve">Stubbs and Geoffrey R. D. Underhill, eds., </w:t>
      </w:r>
      <w:r w:rsidRPr="00E551B0">
        <w:rPr>
          <w:rFonts w:eastAsia="Calibri" w:cs="Arial"/>
          <w:i/>
          <w:iCs/>
          <w:lang w:eastAsia="en-GB"/>
        </w:rPr>
        <w:t xml:space="preserve">Political Economy and the Changing Global Order, </w:t>
      </w:r>
      <w:r w:rsidRPr="00E551B0">
        <w:rPr>
          <w:rFonts w:eastAsia="Calibri" w:cs="Arial"/>
          <w:lang w:eastAsia="en-GB"/>
        </w:rPr>
        <w:t>Basingstoke: Macmillan, pp.116-129.</w:t>
      </w:r>
    </w:p>
    <w:p w14:paraId="3C6E8130" w14:textId="77777777" w:rsidR="00EB58ED" w:rsidRPr="00E551B0" w:rsidRDefault="00EB58ED" w:rsidP="00D74DE2">
      <w:pPr>
        <w:rPr>
          <w:rFonts w:eastAsia="SimSun" w:cs="Arial"/>
          <w:i/>
          <w:color w:val="000000"/>
          <w:lang w:eastAsia="en-GB"/>
        </w:rPr>
      </w:pPr>
    </w:p>
    <w:p w14:paraId="765ED132" w14:textId="77777777" w:rsidR="00EB58ED" w:rsidRPr="00E551B0" w:rsidRDefault="00EB58ED" w:rsidP="00D74DE2">
      <w:pPr>
        <w:ind w:left="720" w:hanging="720"/>
        <w:rPr>
          <w:rFonts w:eastAsia="SimSun" w:cs="Arial"/>
          <w:i/>
          <w:color w:val="000000"/>
          <w:lang w:eastAsia="en-GB"/>
        </w:rPr>
      </w:pPr>
      <w:r w:rsidRPr="00E551B0">
        <w:rPr>
          <w:rFonts w:eastAsia="SimSun" w:cs="Arial"/>
          <w:i/>
          <w:color w:val="000000"/>
          <w:lang w:eastAsia="en-GB"/>
        </w:rPr>
        <w:t>Feminist Cr</w:t>
      </w:r>
      <w:r w:rsidR="00DD3A34">
        <w:rPr>
          <w:rFonts w:eastAsia="SimSun" w:cs="Arial"/>
          <w:i/>
          <w:color w:val="000000"/>
          <w:lang w:eastAsia="en-GB"/>
        </w:rPr>
        <w:t>itiques of</w:t>
      </w:r>
      <w:r w:rsidR="00C54239">
        <w:rPr>
          <w:rFonts w:eastAsia="SimSun" w:cs="Arial"/>
          <w:i/>
          <w:color w:val="000000"/>
          <w:lang w:eastAsia="en-GB"/>
        </w:rPr>
        <w:t xml:space="preserve"> Neoliberal Globalization a</w:t>
      </w:r>
      <w:r w:rsidRPr="00E551B0">
        <w:rPr>
          <w:rFonts w:eastAsia="SimSun" w:cs="Arial"/>
          <w:i/>
          <w:color w:val="000000"/>
          <w:lang w:eastAsia="en-GB"/>
        </w:rPr>
        <w:t>nd Development</w:t>
      </w:r>
    </w:p>
    <w:p w14:paraId="2E8C654C" w14:textId="77777777" w:rsidR="00EB58ED" w:rsidRPr="00E551B0" w:rsidRDefault="00EB58ED" w:rsidP="00D74DE2">
      <w:pPr>
        <w:ind w:left="720" w:hanging="720"/>
        <w:rPr>
          <w:rFonts w:eastAsia="SimSun" w:cs="Arial"/>
          <w:i/>
          <w:color w:val="000000"/>
          <w:lang w:eastAsia="en-GB"/>
        </w:rPr>
      </w:pPr>
    </w:p>
    <w:p w14:paraId="5B16F172" w14:textId="77777777" w:rsidR="00EB58ED" w:rsidRPr="000D7C12" w:rsidRDefault="00EB58ED" w:rsidP="00D74DE2">
      <w:pPr>
        <w:autoSpaceDE w:val="0"/>
        <w:autoSpaceDN w:val="0"/>
        <w:adjustRightInd w:val="0"/>
        <w:ind w:left="720" w:hanging="720"/>
        <w:rPr>
          <w:rFonts w:eastAsia="Calibri" w:cs="Arial"/>
          <w:lang w:eastAsia="en-GB"/>
        </w:rPr>
      </w:pPr>
      <w:r w:rsidRPr="000D7C12">
        <w:rPr>
          <w:rFonts w:eastAsia="Calibri" w:cs="Arial"/>
          <w:lang w:eastAsia="en-GB"/>
        </w:rPr>
        <w:t>Acker, Joan (2004) ‘Gender</w:t>
      </w:r>
      <w:r w:rsidR="000D7C12">
        <w:rPr>
          <w:rFonts w:eastAsia="Calibri" w:cs="Arial"/>
          <w:lang w:eastAsia="en-GB"/>
        </w:rPr>
        <w:t>, Capitalism a</w:t>
      </w:r>
      <w:r w:rsidR="000D7C12" w:rsidRPr="000D7C12">
        <w:rPr>
          <w:rFonts w:eastAsia="Calibri" w:cs="Arial"/>
          <w:lang w:eastAsia="en-GB"/>
        </w:rPr>
        <w:t>nd Globalization,</w:t>
      </w:r>
      <w:r w:rsidRPr="000D7C12">
        <w:rPr>
          <w:rFonts w:eastAsia="Calibri" w:cs="Arial"/>
          <w:lang w:eastAsia="en-GB"/>
        </w:rPr>
        <w:t xml:space="preserve">’ </w:t>
      </w:r>
      <w:r w:rsidRPr="000D7C12">
        <w:rPr>
          <w:rFonts w:eastAsia="Calibri" w:cs="Arial"/>
          <w:i/>
          <w:iCs/>
          <w:lang w:eastAsia="en-GB"/>
        </w:rPr>
        <w:t>Critical Sociology</w:t>
      </w:r>
      <w:r w:rsidRPr="000D7C12">
        <w:rPr>
          <w:rFonts w:eastAsia="Calibri" w:cs="Arial"/>
          <w:lang w:eastAsia="en-GB"/>
        </w:rPr>
        <w:t>, 30(1): 17-41.</w:t>
      </w:r>
    </w:p>
    <w:p w14:paraId="1A397E47" w14:textId="77777777" w:rsidR="00EB58ED" w:rsidRPr="000D7C12" w:rsidRDefault="00EB58ED" w:rsidP="00D74DE2">
      <w:pPr>
        <w:ind w:left="720" w:hanging="720"/>
        <w:rPr>
          <w:rFonts w:eastAsia="SimSun" w:cs="Arial"/>
          <w:color w:val="000000"/>
          <w:lang w:eastAsia="en-GB"/>
        </w:rPr>
      </w:pPr>
      <w:r w:rsidRPr="000D7C12">
        <w:rPr>
          <w:rFonts w:eastAsia="Calibri" w:cs="Arial"/>
          <w:lang w:eastAsia="en-GB"/>
        </w:rPr>
        <w:t xml:space="preserve">Afshar, Haleh, ed. (1991) </w:t>
      </w:r>
      <w:r w:rsidRPr="000D7C12">
        <w:rPr>
          <w:rFonts w:eastAsia="Calibri" w:cs="Arial"/>
          <w:i/>
          <w:iCs/>
          <w:lang w:eastAsia="en-GB"/>
        </w:rPr>
        <w:t xml:space="preserve">Women, Development and Survival in the Third World, </w:t>
      </w:r>
      <w:r w:rsidRPr="000D7C12">
        <w:rPr>
          <w:rFonts w:eastAsia="Calibri" w:cs="Arial"/>
          <w:lang w:eastAsia="en-GB"/>
        </w:rPr>
        <w:t>London: Longman.</w:t>
      </w:r>
    </w:p>
    <w:p w14:paraId="2AAE37CC" w14:textId="77777777" w:rsidR="000D7C12" w:rsidRPr="000D7C12" w:rsidRDefault="000D7C12" w:rsidP="00D74DE2">
      <w:pPr>
        <w:ind w:left="720" w:hanging="720"/>
        <w:rPr>
          <w:rFonts w:cs="Arial"/>
          <w:lang w:val="en-US" w:eastAsia="en-GB"/>
        </w:rPr>
      </w:pPr>
      <w:r w:rsidRPr="000D7C12">
        <w:rPr>
          <w:rFonts w:cs="Arial"/>
          <w:lang w:val="en-US" w:eastAsia="en-GB"/>
        </w:rPr>
        <w:t>Bakker, Isabella (2003) ‘</w:t>
      </w:r>
      <w:r w:rsidRPr="000D7C12">
        <w:rPr>
          <w:rFonts w:cs="Arial"/>
        </w:rPr>
        <w:t xml:space="preserve">Neo-liberal Governance and the Reprivatization of Social Reproduction: Social Provisioning and Shifting Gender Orders’ in Stephen Gill and Isabella Bakker (eds) </w:t>
      </w:r>
      <w:r w:rsidRPr="000D7C12">
        <w:rPr>
          <w:rFonts w:cs="Arial"/>
          <w:i/>
        </w:rPr>
        <w:t>Power, Production and Social Reproduction: Human In/security in the Global Political Economy</w:t>
      </w:r>
      <w:r w:rsidRPr="000D7C12">
        <w:rPr>
          <w:rFonts w:cs="Arial"/>
        </w:rPr>
        <w:t>, Basingstoke: Palgrave, pp.66-82</w:t>
      </w:r>
    </w:p>
    <w:p w14:paraId="789F43F4" w14:textId="77777777" w:rsidR="00EB58ED" w:rsidRPr="000D7C12" w:rsidRDefault="00EB58ED" w:rsidP="00D74DE2">
      <w:pPr>
        <w:pStyle w:val="Heading1"/>
        <w:spacing w:line="240" w:lineRule="auto"/>
        <w:ind w:left="720" w:hanging="720"/>
        <w:jc w:val="left"/>
        <w:rPr>
          <w:rFonts w:ascii="Arial" w:hAnsi="Arial" w:cs="Arial"/>
          <w:sz w:val="24"/>
          <w:szCs w:val="24"/>
        </w:rPr>
      </w:pPr>
      <w:r w:rsidRPr="000D7C12">
        <w:rPr>
          <w:rFonts w:ascii="Arial" w:hAnsi="Arial" w:cs="Arial"/>
          <w:sz w:val="24"/>
          <w:szCs w:val="24"/>
        </w:rPr>
        <w:t>Beneria, Lourdes (1999) ‘Globalization, Gender a</w:t>
      </w:r>
      <w:r w:rsidR="000D7C12">
        <w:rPr>
          <w:rFonts w:ascii="Arial" w:hAnsi="Arial" w:cs="Arial"/>
          <w:sz w:val="24"/>
          <w:szCs w:val="24"/>
        </w:rPr>
        <w:t>nd t</w:t>
      </w:r>
      <w:r w:rsidRPr="000D7C12">
        <w:rPr>
          <w:rFonts w:ascii="Arial" w:hAnsi="Arial" w:cs="Arial"/>
          <w:sz w:val="24"/>
          <w:szCs w:val="24"/>
        </w:rPr>
        <w:t xml:space="preserve">he Davos Man’, </w:t>
      </w:r>
      <w:r w:rsidRPr="000D7C12">
        <w:rPr>
          <w:rFonts w:ascii="Arial" w:hAnsi="Arial" w:cs="Arial"/>
          <w:i/>
          <w:sz w:val="24"/>
          <w:szCs w:val="24"/>
        </w:rPr>
        <w:t xml:space="preserve">Feminist Economics, </w:t>
      </w:r>
      <w:r w:rsidRPr="000D7C12">
        <w:rPr>
          <w:rFonts w:ascii="Arial" w:hAnsi="Arial" w:cs="Arial"/>
          <w:sz w:val="24"/>
          <w:szCs w:val="24"/>
        </w:rPr>
        <w:t>5 (3): 61-83</w:t>
      </w:r>
    </w:p>
    <w:p w14:paraId="10FEE659" w14:textId="77777777" w:rsidR="00EB58ED" w:rsidRPr="000D7C12" w:rsidRDefault="00EB58ED" w:rsidP="00D74DE2">
      <w:pPr>
        <w:autoSpaceDE w:val="0"/>
        <w:autoSpaceDN w:val="0"/>
        <w:adjustRightInd w:val="0"/>
        <w:ind w:left="720" w:hanging="720"/>
        <w:rPr>
          <w:rFonts w:eastAsia="Calibri" w:cs="Arial"/>
          <w:lang w:eastAsia="en-GB"/>
        </w:rPr>
      </w:pPr>
      <w:r w:rsidRPr="000D7C12">
        <w:rPr>
          <w:rFonts w:eastAsia="Calibri" w:cs="Arial"/>
          <w:lang w:eastAsia="en-GB"/>
        </w:rPr>
        <w:t xml:space="preserve">Bergeron, Suzanne (2004) ‘The Post-Washington </w:t>
      </w:r>
      <w:r w:rsidR="000D7C12">
        <w:rPr>
          <w:rFonts w:eastAsia="Calibri" w:cs="Arial"/>
          <w:lang w:eastAsia="en-GB"/>
        </w:rPr>
        <w:t>Consensus a</w:t>
      </w:r>
      <w:r w:rsidRPr="000D7C12">
        <w:rPr>
          <w:rFonts w:eastAsia="Calibri" w:cs="Arial"/>
          <w:lang w:eastAsia="en-GB"/>
        </w:rPr>
        <w:t>nd Economic Represent</w:t>
      </w:r>
      <w:r w:rsidR="000D7C12">
        <w:rPr>
          <w:rFonts w:eastAsia="Calibri" w:cs="Arial"/>
          <w:lang w:eastAsia="en-GB"/>
        </w:rPr>
        <w:t>ations of Women In Development at t</w:t>
      </w:r>
      <w:r w:rsidRPr="000D7C12">
        <w:rPr>
          <w:rFonts w:eastAsia="Calibri" w:cs="Arial"/>
          <w:lang w:eastAsia="en-GB"/>
        </w:rPr>
        <w:t xml:space="preserve">he World Bank,’ </w:t>
      </w:r>
      <w:r w:rsidRPr="000D7C12">
        <w:rPr>
          <w:rFonts w:eastAsia="Calibri" w:cs="Arial"/>
          <w:i/>
          <w:iCs/>
          <w:lang w:eastAsia="en-GB"/>
        </w:rPr>
        <w:t>International Feminist Journal of Politics</w:t>
      </w:r>
      <w:r w:rsidRPr="000D7C12">
        <w:rPr>
          <w:rFonts w:eastAsia="Calibri" w:cs="Arial"/>
          <w:lang w:eastAsia="en-GB"/>
        </w:rPr>
        <w:t>, 5(3): 397-419.</w:t>
      </w:r>
    </w:p>
    <w:p w14:paraId="1DD79DCE" w14:textId="77777777" w:rsidR="00EB58ED" w:rsidRPr="000D7C12" w:rsidRDefault="00EB58ED" w:rsidP="00D74DE2">
      <w:pPr>
        <w:autoSpaceDE w:val="0"/>
        <w:autoSpaceDN w:val="0"/>
        <w:adjustRightInd w:val="0"/>
        <w:ind w:left="720" w:hanging="720"/>
        <w:rPr>
          <w:rFonts w:eastAsia="Calibri" w:cs="Arial"/>
          <w:lang w:eastAsia="en-GB"/>
        </w:rPr>
      </w:pPr>
      <w:r w:rsidRPr="000D7C12">
        <w:rPr>
          <w:rFonts w:eastAsia="Calibri" w:cs="Arial"/>
          <w:lang w:eastAsia="en-GB"/>
        </w:rPr>
        <w:t xml:space="preserve">Bergeron, Suzanne (2001) ‘Political Economy Discourses Of Globalisation And Feminist Politics,’ </w:t>
      </w:r>
      <w:r w:rsidRPr="000D7C12">
        <w:rPr>
          <w:rFonts w:eastAsia="Calibri" w:cs="Arial"/>
          <w:i/>
          <w:iCs/>
          <w:lang w:eastAsia="en-GB"/>
        </w:rPr>
        <w:t>Signs</w:t>
      </w:r>
      <w:r w:rsidRPr="000D7C12">
        <w:rPr>
          <w:rFonts w:eastAsia="Calibri" w:cs="Arial"/>
          <w:lang w:eastAsia="en-GB"/>
        </w:rPr>
        <w:t>, 26(4): 983-1006.</w:t>
      </w:r>
    </w:p>
    <w:p w14:paraId="73CDA786" w14:textId="77777777" w:rsidR="00EB58ED" w:rsidRPr="000D7C12" w:rsidRDefault="00EB58ED" w:rsidP="00D74DE2">
      <w:pPr>
        <w:autoSpaceDE w:val="0"/>
        <w:autoSpaceDN w:val="0"/>
        <w:adjustRightInd w:val="0"/>
        <w:ind w:left="720" w:hanging="720"/>
        <w:rPr>
          <w:rFonts w:eastAsia="Calibri" w:cs="Arial"/>
          <w:lang w:eastAsia="en-GB"/>
        </w:rPr>
      </w:pPr>
      <w:r w:rsidRPr="000D7C12">
        <w:rPr>
          <w:rFonts w:eastAsia="Calibri" w:cs="Arial"/>
          <w:lang w:eastAsia="en-GB"/>
        </w:rPr>
        <w:t xml:space="preserve">Coleman, Lara (2007) ‘The Gendered Violence Of Development: Imaginative Geographies Of Exclusion In The Imposition Of Neo-Liberal Capitalism,’ </w:t>
      </w:r>
      <w:r w:rsidRPr="000D7C12">
        <w:rPr>
          <w:rFonts w:eastAsia="Calibri" w:cs="Arial"/>
          <w:i/>
          <w:iCs/>
          <w:lang w:eastAsia="en-GB"/>
        </w:rPr>
        <w:t>British Journal of Politics and International Relations</w:t>
      </w:r>
      <w:r w:rsidRPr="000D7C12">
        <w:rPr>
          <w:rFonts w:eastAsia="Calibri" w:cs="Arial"/>
          <w:lang w:eastAsia="en-GB"/>
        </w:rPr>
        <w:t>, 9(2): 204-219.</w:t>
      </w:r>
    </w:p>
    <w:p w14:paraId="33A0A8A8" w14:textId="77777777" w:rsidR="00EB58ED" w:rsidRPr="000D7C12" w:rsidRDefault="00EB58ED" w:rsidP="00D74DE2">
      <w:pPr>
        <w:autoSpaceDE w:val="0"/>
        <w:autoSpaceDN w:val="0"/>
        <w:adjustRightInd w:val="0"/>
        <w:ind w:left="720" w:hanging="720"/>
        <w:rPr>
          <w:rFonts w:eastAsia="Calibri" w:cs="Arial"/>
          <w:i/>
          <w:iCs/>
          <w:lang w:eastAsia="en-GB"/>
        </w:rPr>
      </w:pPr>
      <w:r w:rsidRPr="000D7C12">
        <w:rPr>
          <w:rFonts w:eastAsia="Calibri" w:cs="Arial"/>
          <w:lang w:eastAsia="en-GB"/>
        </w:rPr>
        <w:t xml:space="preserve">Cornwall, Andrea, Jerkere Edstrom, and Alan Greig, eds. (2011) </w:t>
      </w:r>
      <w:r w:rsidRPr="000D7C12">
        <w:rPr>
          <w:rFonts w:eastAsia="Calibri" w:cs="Arial"/>
          <w:i/>
          <w:iCs/>
          <w:lang w:eastAsia="en-GB"/>
        </w:rPr>
        <w:t>Me</w:t>
      </w:r>
      <w:r w:rsidR="000D7C12">
        <w:rPr>
          <w:rFonts w:eastAsia="Calibri" w:cs="Arial"/>
          <w:i/>
          <w:iCs/>
          <w:lang w:eastAsia="en-GB"/>
        </w:rPr>
        <w:t xml:space="preserve">n and Development: Politicising </w:t>
      </w:r>
      <w:r w:rsidRPr="000D7C12">
        <w:rPr>
          <w:rFonts w:eastAsia="Calibri" w:cs="Arial"/>
          <w:i/>
          <w:iCs/>
        </w:rPr>
        <w:t>Masculinities</w:t>
      </w:r>
      <w:r w:rsidRPr="000D7C12">
        <w:rPr>
          <w:rFonts w:eastAsia="Calibri" w:cs="Arial"/>
        </w:rPr>
        <w:t>, London: Zed Books</w:t>
      </w:r>
    </w:p>
    <w:p w14:paraId="3572FAF1" w14:textId="77777777" w:rsidR="00EB58ED" w:rsidRPr="006A5840" w:rsidRDefault="00EB58ED" w:rsidP="00D74DE2">
      <w:pPr>
        <w:autoSpaceDE w:val="0"/>
        <w:autoSpaceDN w:val="0"/>
        <w:adjustRightInd w:val="0"/>
        <w:ind w:left="720" w:hanging="720"/>
        <w:rPr>
          <w:rFonts w:eastAsia="Calibri" w:cs="Arial"/>
          <w:color w:val="000000" w:themeColor="text1"/>
          <w:u w:val="single"/>
          <w:lang w:eastAsia="en-GB"/>
        </w:rPr>
      </w:pPr>
      <w:r w:rsidRPr="000D7C12">
        <w:rPr>
          <w:rFonts w:eastAsia="Calibri" w:cs="Arial"/>
          <w:lang w:eastAsia="en-GB"/>
        </w:rPr>
        <w:t xml:space="preserve">Elias, Juanita and Chris Beasley (2009) ‘Hegemonic Masculinity and Globalization: </w:t>
      </w:r>
      <w:r w:rsidRPr="006A5840">
        <w:rPr>
          <w:rFonts w:eastAsia="Calibri" w:cs="Arial"/>
          <w:color w:val="000000" w:themeColor="text1"/>
          <w:lang w:eastAsia="en-GB"/>
        </w:rPr>
        <w:t xml:space="preserve">‘Transnational Business Masculinities’ and Beyond’, </w:t>
      </w:r>
      <w:r w:rsidRPr="006A5840">
        <w:rPr>
          <w:rFonts w:eastAsia="Calibri" w:cs="Arial"/>
          <w:i/>
          <w:color w:val="000000" w:themeColor="text1"/>
          <w:lang w:eastAsia="en-GB"/>
        </w:rPr>
        <w:t xml:space="preserve">Globalizations, </w:t>
      </w:r>
      <w:r w:rsidRPr="006A5840">
        <w:rPr>
          <w:rFonts w:eastAsia="Calibri" w:cs="Arial"/>
          <w:color w:val="000000" w:themeColor="text1"/>
          <w:lang w:eastAsia="en-GB"/>
        </w:rPr>
        <w:t>Vol. 6, No. 2, pp. 281–296</w:t>
      </w:r>
    </w:p>
    <w:p w14:paraId="1711B516" w14:textId="77777777" w:rsidR="00EB58ED" w:rsidRPr="006A5840" w:rsidRDefault="00EB58ED" w:rsidP="00D74DE2">
      <w:pPr>
        <w:autoSpaceDE w:val="0"/>
        <w:autoSpaceDN w:val="0"/>
        <w:adjustRightInd w:val="0"/>
        <w:ind w:left="720" w:hanging="720"/>
        <w:rPr>
          <w:rFonts w:eastAsia="Calibri" w:cs="Arial"/>
          <w:color w:val="000000" w:themeColor="text1"/>
          <w:lang w:eastAsia="en-GB"/>
        </w:rPr>
      </w:pPr>
      <w:r w:rsidRPr="006A5840">
        <w:rPr>
          <w:rFonts w:eastAsia="Calibri" w:cs="Arial"/>
          <w:color w:val="000000" w:themeColor="text1"/>
          <w:lang w:eastAsia="en-GB"/>
        </w:rPr>
        <w:t xml:space="preserve">Elson, Diane (1996) ‘Gender-Aware Analysis And Development Economics,’ in Kenneth P. Jameson and Charles K. Wilber, eds., </w:t>
      </w:r>
      <w:r w:rsidRPr="006A5840">
        <w:rPr>
          <w:rFonts w:eastAsia="Calibri" w:cs="Arial"/>
          <w:i/>
          <w:iCs/>
          <w:color w:val="000000" w:themeColor="text1"/>
          <w:lang w:eastAsia="en-GB"/>
        </w:rPr>
        <w:t>The Political Economy of Development and Underdevelopment</w:t>
      </w:r>
      <w:r w:rsidRPr="006A5840">
        <w:rPr>
          <w:rFonts w:eastAsia="Calibri" w:cs="Arial"/>
          <w:color w:val="000000" w:themeColor="text1"/>
          <w:lang w:eastAsia="en-GB"/>
        </w:rPr>
        <w:t>, 6th edition New York: McGraw-Hill, pp. 70-84.</w:t>
      </w:r>
    </w:p>
    <w:p w14:paraId="1D5CD60D" w14:textId="77777777" w:rsidR="005E5B86" w:rsidRPr="006A5840" w:rsidRDefault="005E5B86" w:rsidP="00D74DE2">
      <w:pPr>
        <w:autoSpaceDE w:val="0"/>
        <w:autoSpaceDN w:val="0"/>
        <w:adjustRightInd w:val="0"/>
        <w:ind w:left="720" w:hanging="720"/>
        <w:rPr>
          <w:rStyle w:val="volume"/>
          <w:rFonts w:eastAsia="Calibri" w:cs="Arial"/>
          <w:i/>
          <w:color w:val="000000" w:themeColor="text1"/>
          <w:lang w:eastAsia="en-GB"/>
        </w:rPr>
      </w:pPr>
      <w:r w:rsidRPr="006A5840">
        <w:rPr>
          <w:rFonts w:eastAsia="Calibri" w:cs="Arial"/>
          <w:color w:val="000000" w:themeColor="text1"/>
          <w:lang w:eastAsia="en-GB"/>
        </w:rPr>
        <w:t xml:space="preserve">Griffin, Penny (2007) ‘Sexing the Economy in a Neo-liberal World Order: Neo-liberal Discourse and the (Re)Production of Heteronormative Heterosexuality’. </w:t>
      </w:r>
      <w:r w:rsidRPr="006A5840">
        <w:rPr>
          <w:rFonts w:eastAsia="Calibri" w:cs="Arial"/>
          <w:i/>
          <w:color w:val="000000" w:themeColor="text1"/>
          <w:lang w:eastAsia="en-GB"/>
        </w:rPr>
        <w:t>British Journal of Politics and International Relations</w:t>
      </w:r>
      <w:r w:rsidRPr="006A5840">
        <w:rPr>
          <w:rFonts w:eastAsia="Calibri" w:cs="Arial"/>
          <w:color w:val="000000" w:themeColor="text1"/>
          <w:lang w:eastAsia="en-GB"/>
        </w:rPr>
        <w:t xml:space="preserve"> 9 (2), 220–38.</w:t>
      </w:r>
    </w:p>
    <w:p w14:paraId="0D8C6806" w14:textId="77777777" w:rsidR="00664803" w:rsidRPr="006A5840" w:rsidRDefault="00664803" w:rsidP="00D74DE2">
      <w:pPr>
        <w:autoSpaceDE w:val="0"/>
        <w:autoSpaceDN w:val="0"/>
        <w:adjustRightInd w:val="0"/>
        <w:ind w:left="720" w:hanging="720"/>
        <w:rPr>
          <w:color w:val="000000" w:themeColor="text1"/>
        </w:rPr>
      </w:pPr>
      <w:r w:rsidRPr="006A5840">
        <w:rPr>
          <w:color w:val="000000" w:themeColor="text1"/>
        </w:rPr>
        <w:lastRenderedPageBreak/>
        <w:t xml:space="preserve">Pearson, Ruth (2000) ‘All Change? Men, Women and Reproductive Work in the Global Economy’,  </w:t>
      </w:r>
      <w:r w:rsidRPr="006A5840">
        <w:rPr>
          <w:i/>
          <w:color w:val="000000" w:themeColor="text1"/>
        </w:rPr>
        <w:t>European Journal of Development Research</w:t>
      </w:r>
      <w:r w:rsidRPr="006A5840">
        <w:rPr>
          <w:color w:val="000000" w:themeColor="text1"/>
        </w:rPr>
        <w:t>, 12 (2): 219-237</w:t>
      </w:r>
    </w:p>
    <w:p w14:paraId="5E7F639A" w14:textId="77777777" w:rsidR="005E5B86" w:rsidRPr="006A5840" w:rsidRDefault="005E5B86" w:rsidP="00D74DE2">
      <w:pPr>
        <w:autoSpaceDE w:val="0"/>
        <w:autoSpaceDN w:val="0"/>
        <w:adjustRightInd w:val="0"/>
        <w:ind w:left="720" w:hanging="720"/>
        <w:rPr>
          <w:rFonts w:eastAsia="Calibri" w:cs="Arial"/>
          <w:color w:val="000000" w:themeColor="text1"/>
          <w:lang w:eastAsia="en-GB"/>
        </w:rPr>
      </w:pPr>
      <w:r w:rsidRPr="006A5840">
        <w:rPr>
          <w:rFonts w:eastAsia="Calibri" w:cs="Arial"/>
          <w:color w:val="000000" w:themeColor="text1"/>
          <w:lang w:eastAsia="en-GB"/>
        </w:rPr>
        <w:t xml:space="preserve">Rai, Shirin (2001) </w:t>
      </w:r>
      <w:r w:rsidRPr="006A5840">
        <w:rPr>
          <w:rFonts w:eastAsia="Calibri" w:cs="Arial"/>
          <w:i/>
          <w:iCs/>
          <w:color w:val="000000" w:themeColor="text1"/>
          <w:lang w:eastAsia="en-GB"/>
        </w:rPr>
        <w:t xml:space="preserve">Gender And The Political Economy Of Development, </w:t>
      </w:r>
      <w:r w:rsidRPr="006A5840">
        <w:rPr>
          <w:rFonts w:eastAsia="Calibri" w:cs="Arial"/>
          <w:color w:val="000000" w:themeColor="text1"/>
          <w:lang w:eastAsia="en-GB"/>
        </w:rPr>
        <w:t>Cambridge: Polity Press.</w:t>
      </w:r>
    </w:p>
    <w:p w14:paraId="581CF857" w14:textId="77777777" w:rsidR="00D9272B" w:rsidRDefault="00D9272B" w:rsidP="00D74DE2">
      <w:pPr>
        <w:autoSpaceDE w:val="0"/>
        <w:autoSpaceDN w:val="0"/>
        <w:adjustRightInd w:val="0"/>
        <w:ind w:left="720" w:hanging="720"/>
        <w:rPr>
          <w:rFonts w:cs="Arial"/>
          <w:color w:val="000000"/>
          <w:lang w:val="en-US" w:eastAsia="en-GB"/>
        </w:rPr>
      </w:pPr>
      <w:r>
        <w:rPr>
          <w:rFonts w:eastAsia="Calibri" w:cs="Arial"/>
          <w:color w:val="000000" w:themeColor="text1"/>
          <w:lang w:eastAsia="en-GB"/>
        </w:rPr>
        <w:t xml:space="preserve">Runyon, Anne Sisson (2016) ‘Gender in Global Restructuring’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sidRPr="0003385A">
        <w:rPr>
          <w:rFonts w:cs="Arial"/>
          <w:color w:val="000000"/>
          <w:lang w:val="en-US" w:eastAsia="en-GB"/>
        </w:rPr>
        <w:t>.</w:t>
      </w:r>
      <w:r>
        <w:rPr>
          <w:rFonts w:cs="Arial"/>
          <w:color w:val="000000"/>
          <w:lang w:val="en-US" w:eastAsia="en-GB"/>
        </w:rPr>
        <w:t>34-361.</w:t>
      </w:r>
    </w:p>
    <w:p w14:paraId="6A7002EF" w14:textId="77777777" w:rsidR="005E5B86" w:rsidRPr="006A5840" w:rsidRDefault="005E5B86" w:rsidP="00D74DE2">
      <w:pPr>
        <w:autoSpaceDE w:val="0"/>
        <w:autoSpaceDN w:val="0"/>
        <w:adjustRightInd w:val="0"/>
        <w:ind w:left="720" w:hanging="720"/>
        <w:rPr>
          <w:rFonts w:eastAsia="Calibri" w:cs="Arial"/>
          <w:i/>
          <w:iCs/>
          <w:color w:val="000000" w:themeColor="text1"/>
          <w:lang w:eastAsia="en-GB"/>
        </w:rPr>
      </w:pPr>
      <w:r w:rsidRPr="006A5840">
        <w:rPr>
          <w:rFonts w:eastAsia="Calibri" w:cs="Arial"/>
          <w:color w:val="000000" w:themeColor="text1"/>
          <w:lang w:eastAsia="en-GB"/>
        </w:rPr>
        <w:t xml:space="preserve">Visvanathan, Nalini, Lynn Duggan, Laurie Nisonoff, and Nan Wiegersma, eds. (2011) </w:t>
      </w:r>
      <w:r w:rsidRPr="006A5840">
        <w:rPr>
          <w:rFonts w:eastAsia="Calibri" w:cs="Arial"/>
          <w:i/>
          <w:iCs/>
          <w:color w:val="000000" w:themeColor="text1"/>
          <w:lang w:eastAsia="en-GB"/>
        </w:rPr>
        <w:t>The Women, Gender and Development Reader</w:t>
      </w:r>
      <w:r w:rsidRPr="006A5840">
        <w:rPr>
          <w:rFonts w:eastAsia="Calibri" w:cs="Arial"/>
          <w:color w:val="000000" w:themeColor="text1"/>
          <w:lang w:eastAsia="en-GB"/>
        </w:rPr>
        <w:t>, London: Zed Books.</w:t>
      </w:r>
    </w:p>
    <w:p w14:paraId="662D8927" w14:textId="77777777" w:rsidR="00EB58ED" w:rsidRPr="000D7C12" w:rsidRDefault="00E551B0" w:rsidP="00D74DE2">
      <w:pPr>
        <w:ind w:left="720" w:hanging="720"/>
        <w:rPr>
          <w:rFonts w:eastAsia="SimSun" w:cs="Arial"/>
          <w:i/>
          <w:color w:val="000000"/>
          <w:lang w:eastAsia="en-GB"/>
        </w:rPr>
      </w:pPr>
      <w:r w:rsidRPr="006A5840">
        <w:rPr>
          <w:rFonts w:eastAsia="Calibri" w:cs="Arial"/>
          <w:color w:val="000000" w:themeColor="text1"/>
          <w:lang w:eastAsia="en-GB"/>
        </w:rPr>
        <w:t>Wichterich, Christa</w:t>
      </w:r>
      <w:r w:rsidRPr="000D7C12">
        <w:rPr>
          <w:rFonts w:eastAsia="Calibri" w:cs="Arial"/>
          <w:lang w:eastAsia="en-GB"/>
        </w:rPr>
        <w:t xml:space="preserve">. (2000) </w:t>
      </w:r>
      <w:r w:rsidRPr="000D7C12">
        <w:rPr>
          <w:rFonts w:eastAsia="Calibri" w:cs="Arial"/>
          <w:i/>
          <w:iCs/>
          <w:lang w:eastAsia="en-GB"/>
        </w:rPr>
        <w:t xml:space="preserve">The Globalized Woman: Reports from a Future of Inequality, </w:t>
      </w:r>
      <w:r w:rsidRPr="000D7C12">
        <w:rPr>
          <w:rFonts w:eastAsia="Calibri" w:cs="Arial"/>
          <w:lang w:eastAsia="en-GB"/>
        </w:rPr>
        <w:t>London and New York: Zed Books.</w:t>
      </w:r>
    </w:p>
    <w:p w14:paraId="7BF38072" w14:textId="77777777" w:rsidR="00EB58ED" w:rsidRPr="000D7C12" w:rsidRDefault="00EB58ED" w:rsidP="00D74DE2">
      <w:pPr>
        <w:ind w:left="720" w:hanging="720"/>
        <w:rPr>
          <w:rFonts w:eastAsia="SimSun" w:cs="Arial"/>
          <w:i/>
          <w:color w:val="000000"/>
          <w:lang w:eastAsia="en-GB"/>
        </w:rPr>
      </w:pPr>
    </w:p>
    <w:p w14:paraId="4793891A" w14:textId="77777777" w:rsidR="00EB58ED" w:rsidRPr="000D7C12" w:rsidRDefault="00E551B0" w:rsidP="00D74DE2">
      <w:pPr>
        <w:ind w:left="720" w:hanging="720"/>
        <w:rPr>
          <w:rFonts w:eastAsia="SimSun" w:cs="Arial"/>
          <w:i/>
          <w:color w:val="000000"/>
          <w:lang w:eastAsia="en-GB"/>
        </w:rPr>
      </w:pPr>
      <w:r w:rsidRPr="000D7C12">
        <w:rPr>
          <w:rFonts w:eastAsia="SimSun" w:cs="Arial"/>
          <w:i/>
          <w:color w:val="000000"/>
          <w:lang w:eastAsia="en-GB"/>
        </w:rPr>
        <w:t xml:space="preserve">Gendering </w:t>
      </w:r>
      <w:r w:rsidR="00EB58ED" w:rsidRPr="000D7C12">
        <w:rPr>
          <w:rFonts w:eastAsia="SimSun" w:cs="Arial"/>
          <w:i/>
          <w:color w:val="000000"/>
          <w:lang w:eastAsia="en-GB"/>
        </w:rPr>
        <w:t>Production/Reproduction/Employment</w:t>
      </w:r>
    </w:p>
    <w:p w14:paraId="01FF95AC" w14:textId="77777777" w:rsidR="00EB58ED" w:rsidRPr="000D7C12" w:rsidRDefault="00EB58ED" w:rsidP="00D74DE2">
      <w:pPr>
        <w:ind w:left="720" w:hanging="720"/>
        <w:rPr>
          <w:rFonts w:eastAsia="SimSun" w:cs="Arial"/>
          <w:i/>
          <w:color w:val="000000"/>
          <w:lang w:eastAsia="en-GB"/>
        </w:rPr>
      </w:pPr>
    </w:p>
    <w:p w14:paraId="451D9830" w14:textId="77777777" w:rsidR="002C7F0A" w:rsidRDefault="002C7F0A" w:rsidP="00D74DE2">
      <w:pPr>
        <w:pStyle w:val="Heading1"/>
        <w:spacing w:line="240" w:lineRule="auto"/>
        <w:ind w:left="720" w:hanging="720"/>
        <w:jc w:val="left"/>
        <w:rPr>
          <w:rFonts w:ascii="Arial" w:hAnsi="Arial" w:cs="Arial"/>
          <w:sz w:val="24"/>
          <w:szCs w:val="24"/>
        </w:rPr>
      </w:pPr>
      <w:r>
        <w:rPr>
          <w:rFonts w:ascii="Arial" w:hAnsi="Arial" w:cs="Arial"/>
          <w:sz w:val="24"/>
          <w:szCs w:val="24"/>
        </w:rPr>
        <w:t xml:space="preserve">Agathangelou, Anna (2004) </w:t>
      </w:r>
      <w:r>
        <w:rPr>
          <w:rFonts w:ascii="Arial" w:hAnsi="Arial" w:cs="Arial"/>
          <w:i/>
          <w:sz w:val="24"/>
          <w:szCs w:val="24"/>
        </w:rPr>
        <w:t xml:space="preserve">The Global Political Economy of Sex: Desire, Violence , Insecurity in Mediterranean Nation States, </w:t>
      </w:r>
      <w:r>
        <w:rPr>
          <w:rFonts w:ascii="Arial" w:hAnsi="Arial" w:cs="Arial"/>
          <w:sz w:val="24"/>
          <w:szCs w:val="24"/>
        </w:rPr>
        <w:t>Basingstoke: Palgrave, especially chapters 1-3.</w:t>
      </w:r>
    </w:p>
    <w:p w14:paraId="1B6445D4" w14:textId="77777777" w:rsidR="00EB58ED" w:rsidRPr="000D7C12" w:rsidRDefault="00EB58ED" w:rsidP="00D74DE2">
      <w:pPr>
        <w:pStyle w:val="Heading1"/>
        <w:spacing w:line="240" w:lineRule="auto"/>
        <w:ind w:left="720" w:hanging="720"/>
        <w:jc w:val="left"/>
        <w:rPr>
          <w:rFonts w:ascii="Arial" w:hAnsi="Arial" w:cs="Arial"/>
          <w:sz w:val="24"/>
          <w:szCs w:val="24"/>
        </w:rPr>
      </w:pPr>
      <w:r w:rsidRPr="000D7C12">
        <w:rPr>
          <w:rFonts w:ascii="Arial" w:hAnsi="Arial" w:cs="Arial"/>
          <w:sz w:val="24"/>
          <w:szCs w:val="24"/>
        </w:rPr>
        <w:t xml:space="preserve">Bakker, Isabelle (2007) ‘Social Reproduction and the Constitution of a Gendered Political Economy’ </w:t>
      </w:r>
      <w:r w:rsidRPr="000D7C12">
        <w:rPr>
          <w:rFonts w:ascii="Arial" w:hAnsi="Arial" w:cs="Arial"/>
          <w:i/>
          <w:sz w:val="24"/>
          <w:szCs w:val="24"/>
        </w:rPr>
        <w:t xml:space="preserve">New Political Economy </w:t>
      </w:r>
      <w:r w:rsidRPr="000D7C12">
        <w:rPr>
          <w:rFonts w:ascii="Arial" w:hAnsi="Arial" w:cs="Arial"/>
          <w:sz w:val="24"/>
          <w:szCs w:val="24"/>
        </w:rPr>
        <w:t>12 (4): 541-556</w:t>
      </w:r>
    </w:p>
    <w:p w14:paraId="70D79F11" w14:textId="77777777" w:rsidR="000D7C12" w:rsidRPr="000D7C12" w:rsidRDefault="000D7C12" w:rsidP="00D74DE2">
      <w:pPr>
        <w:pStyle w:val="Heading1"/>
        <w:spacing w:line="240" w:lineRule="auto"/>
        <w:ind w:left="720" w:hanging="720"/>
        <w:jc w:val="left"/>
        <w:rPr>
          <w:rFonts w:ascii="Arial" w:hAnsi="Arial" w:cs="Arial"/>
          <w:sz w:val="24"/>
          <w:szCs w:val="24"/>
        </w:rPr>
      </w:pPr>
      <w:r w:rsidRPr="000D7C12">
        <w:rPr>
          <w:rFonts w:ascii="Arial" w:hAnsi="Arial" w:cs="Arial"/>
          <w:sz w:val="24"/>
          <w:szCs w:val="24"/>
        </w:rPr>
        <w:t xml:space="preserve">Bakker, Isabella et al (2003) ‘Global Political Economy and Social Reproduction’ in Stephen Gill and Isabella Bakker (eds) </w:t>
      </w:r>
      <w:r w:rsidRPr="00576273">
        <w:rPr>
          <w:rFonts w:ascii="Arial" w:hAnsi="Arial" w:cs="Arial"/>
          <w:i/>
          <w:sz w:val="24"/>
          <w:szCs w:val="24"/>
        </w:rPr>
        <w:t>Power, Production and Social Reproduction: Human In/security in the Global Political Economy</w:t>
      </w:r>
      <w:r w:rsidRPr="000D7C12">
        <w:rPr>
          <w:rFonts w:ascii="Arial" w:hAnsi="Arial" w:cs="Arial"/>
          <w:sz w:val="24"/>
          <w:szCs w:val="24"/>
        </w:rPr>
        <w:t>, Basingstoke: Palgrave, pp.3-16.</w:t>
      </w:r>
    </w:p>
    <w:p w14:paraId="1AFE5334" w14:textId="77777777" w:rsidR="00EB58ED" w:rsidRPr="000D7C12" w:rsidRDefault="00EB58ED" w:rsidP="00D74DE2">
      <w:pPr>
        <w:autoSpaceDE w:val="0"/>
        <w:autoSpaceDN w:val="0"/>
        <w:adjustRightInd w:val="0"/>
        <w:ind w:left="720" w:hanging="720"/>
        <w:rPr>
          <w:rFonts w:eastAsia="Calibri" w:cs="Arial"/>
          <w:lang w:eastAsia="en-GB"/>
        </w:rPr>
      </w:pPr>
      <w:r w:rsidRPr="000D7C12">
        <w:rPr>
          <w:rFonts w:eastAsia="Calibri" w:cs="Arial"/>
          <w:lang w:eastAsia="en-GB"/>
        </w:rPr>
        <w:t xml:space="preserve">Elias, Juanita (2004) </w:t>
      </w:r>
      <w:r w:rsidRPr="000D7C12">
        <w:rPr>
          <w:rFonts w:eastAsia="Calibri" w:cs="Arial"/>
          <w:i/>
          <w:iCs/>
          <w:lang w:eastAsia="en-GB"/>
        </w:rPr>
        <w:t xml:space="preserve">Fashioning Inequality: The Multinational Company and Gendered Employment in a Globalizing World, </w:t>
      </w:r>
      <w:r w:rsidRPr="000D7C12">
        <w:rPr>
          <w:rFonts w:eastAsia="Calibri" w:cs="Arial"/>
          <w:lang w:eastAsia="en-GB"/>
        </w:rPr>
        <w:t>Farnham: Ashgate.</w:t>
      </w:r>
    </w:p>
    <w:p w14:paraId="29CAA777" w14:textId="77777777" w:rsidR="00EB58ED" w:rsidRPr="000D7C12" w:rsidRDefault="00EB58ED" w:rsidP="00D74DE2">
      <w:pPr>
        <w:pStyle w:val="Heading1"/>
        <w:spacing w:line="240" w:lineRule="auto"/>
        <w:ind w:left="720" w:hanging="720"/>
        <w:jc w:val="left"/>
        <w:rPr>
          <w:rFonts w:ascii="Arial" w:hAnsi="Arial" w:cs="Arial"/>
          <w:sz w:val="24"/>
          <w:szCs w:val="24"/>
        </w:rPr>
      </w:pPr>
      <w:r w:rsidRPr="000D7C12">
        <w:rPr>
          <w:rFonts w:ascii="Arial" w:hAnsi="Arial" w:cs="Arial"/>
          <w:sz w:val="24"/>
          <w:szCs w:val="24"/>
        </w:rPr>
        <w:t>Elias, Juanita (2005) ‘The Gendered Political Economy Of Control And Resi</w:t>
      </w:r>
      <w:r w:rsidR="00E551B0" w:rsidRPr="000D7C12">
        <w:rPr>
          <w:rFonts w:ascii="Arial" w:hAnsi="Arial" w:cs="Arial"/>
          <w:sz w:val="24"/>
          <w:szCs w:val="24"/>
        </w:rPr>
        <w:t>stance on t</w:t>
      </w:r>
      <w:r w:rsidRPr="000D7C12">
        <w:rPr>
          <w:rFonts w:ascii="Arial" w:hAnsi="Arial" w:cs="Arial"/>
          <w:sz w:val="24"/>
          <w:szCs w:val="24"/>
        </w:rPr>
        <w:t xml:space="preserve">he Shop Floor Of The Multinational Firm: A Case-Study From Malaysia’, </w:t>
      </w:r>
      <w:r w:rsidRPr="000D7C12">
        <w:rPr>
          <w:rFonts w:ascii="Arial" w:hAnsi="Arial" w:cs="Arial"/>
          <w:i/>
          <w:sz w:val="24"/>
          <w:szCs w:val="24"/>
        </w:rPr>
        <w:t xml:space="preserve">New Political Economy </w:t>
      </w:r>
      <w:r w:rsidRPr="000D7C12">
        <w:rPr>
          <w:rFonts w:ascii="Arial" w:hAnsi="Arial" w:cs="Arial"/>
          <w:sz w:val="24"/>
          <w:szCs w:val="24"/>
        </w:rPr>
        <w:t>10 (2): 203-222</w:t>
      </w:r>
    </w:p>
    <w:p w14:paraId="5E875533" w14:textId="77777777" w:rsidR="00E551B0" w:rsidRPr="000D7C12" w:rsidRDefault="00E551B0" w:rsidP="00D74DE2">
      <w:pPr>
        <w:ind w:left="720" w:hanging="720"/>
        <w:rPr>
          <w:rFonts w:eastAsia="SimSun" w:cs="Arial"/>
          <w:b/>
          <w:color w:val="000000"/>
          <w:lang w:eastAsia="en-GB"/>
        </w:rPr>
      </w:pPr>
      <w:r w:rsidRPr="000D7C12">
        <w:rPr>
          <w:rFonts w:eastAsia="SimSun" w:cs="Arial"/>
          <w:color w:val="000000"/>
          <w:lang w:eastAsia="en-GB"/>
        </w:rPr>
        <w:t xml:space="preserve">Enloe, Cynthia (2004) </w:t>
      </w:r>
      <w:r w:rsidRPr="000D7C12">
        <w:rPr>
          <w:rFonts w:eastAsia="SimSun" w:cs="Arial"/>
          <w:i/>
          <w:color w:val="000000"/>
          <w:lang w:eastAsia="en-GB"/>
        </w:rPr>
        <w:t xml:space="preserve">The Curious Feminist: Searching for Feminists in a New Age of Empire, </w:t>
      </w:r>
      <w:r w:rsidRPr="000D7C12">
        <w:rPr>
          <w:rFonts w:eastAsia="SimSun" w:cs="Arial"/>
          <w:color w:val="000000"/>
          <w:lang w:eastAsia="en-GB"/>
        </w:rPr>
        <w:t>Berkeley: University of California Press, Chapter 3: ‘The Globetrotting Sneaker’</w:t>
      </w:r>
    </w:p>
    <w:p w14:paraId="08DC5E9F" w14:textId="77777777" w:rsidR="00EB58ED" w:rsidRPr="000D7C12" w:rsidRDefault="00EB58ED" w:rsidP="00D74DE2">
      <w:pPr>
        <w:pStyle w:val="Heading1"/>
        <w:spacing w:line="240" w:lineRule="auto"/>
        <w:ind w:left="720" w:hanging="720"/>
        <w:jc w:val="left"/>
        <w:rPr>
          <w:rFonts w:ascii="Arial" w:hAnsi="Arial" w:cs="Arial"/>
          <w:sz w:val="24"/>
          <w:szCs w:val="24"/>
        </w:rPr>
      </w:pPr>
      <w:r w:rsidRPr="000D7C12">
        <w:rPr>
          <w:rFonts w:ascii="Arial" w:hAnsi="Arial" w:cs="Arial"/>
          <w:sz w:val="24"/>
          <w:szCs w:val="24"/>
        </w:rPr>
        <w:t>Hoskyns, Catherine a</w:t>
      </w:r>
      <w:r w:rsidR="00E551B0" w:rsidRPr="000D7C12">
        <w:rPr>
          <w:rFonts w:ascii="Arial" w:hAnsi="Arial" w:cs="Arial"/>
          <w:sz w:val="24"/>
          <w:szCs w:val="24"/>
        </w:rPr>
        <w:t>n</w:t>
      </w:r>
      <w:r w:rsidRPr="000D7C12">
        <w:rPr>
          <w:rFonts w:ascii="Arial" w:hAnsi="Arial" w:cs="Arial"/>
          <w:sz w:val="24"/>
          <w:szCs w:val="24"/>
        </w:rPr>
        <w:t xml:space="preserve">d Shirin Rai (2007) ‘Recasting the Global Political Economy: Counting Women's Unpaid Work’, </w:t>
      </w:r>
      <w:r w:rsidRPr="000D7C12">
        <w:rPr>
          <w:rFonts w:ascii="Arial" w:hAnsi="Arial" w:cs="Arial"/>
          <w:i/>
          <w:sz w:val="24"/>
          <w:szCs w:val="24"/>
        </w:rPr>
        <w:t xml:space="preserve">New Political Economy, </w:t>
      </w:r>
      <w:r w:rsidRPr="000D7C12">
        <w:rPr>
          <w:rFonts w:ascii="Arial" w:hAnsi="Arial" w:cs="Arial"/>
          <w:sz w:val="24"/>
          <w:szCs w:val="24"/>
        </w:rPr>
        <w:t>12 (3): 297-317</w:t>
      </w:r>
    </w:p>
    <w:p w14:paraId="0926AC1E" w14:textId="77777777" w:rsidR="00E551B0" w:rsidRPr="000D7C12" w:rsidRDefault="00E551B0" w:rsidP="00D74DE2">
      <w:pPr>
        <w:pStyle w:val="Heading1"/>
        <w:spacing w:line="240" w:lineRule="auto"/>
        <w:ind w:left="720" w:hanging="720"/>
        <w:jc w:val="left"/>
        <w:rPr>
          <w:rFonts w:ascii="Arial" w:hAnsi="Arial" w:cs="Arial"/>
          <w:sz w:val="24"/>
          <w:szCs w:val="24"/>
        </w:rPr>
      </w:pPr>
      <w:r w:rsidRPr="000D7C12">
        <w:rPr>
          <w:rFonts w:ascii="Arial" w:eastAsia="Calibri" w:hAnsi="Arial" w:cs="Arial"/>
          <w:sz w:val="24"/>
          <w:szCs w:val="24"/>
        </w:rPr>
        <w:t>LeBaron, Genevieve (2010) ‘</w:t>
      </w:r>
      <w:r w:rsidRPr="000D7C12">
        <w:rPr>
          <w:rFonts w:ascii="Arial" w:hAnsi="Arial" w:cs="Arial"/>
          <w:sz w:val="24"/>
          <w:szCs w:val="24"/>
        </w:rPr>
        <w:t xml:space="preserve">The Political Economy of the Household: Neoliberal Restructuring, Enclosures, and Daily Life’ </w:t>
      </w:r>
      <w:r w:rsidRPr="000D7C12">
        <w:rPr>
          <w:rStyle w:val="journalname"/>
          <w:rFonts w:ascii="Arial" w:hAnsi="Arial" w:cs="Arial"/>
          <w:i/>
          <w:color w:val="000000" w:themeColor="text1"/>
          <w:sz w:val="24"/>
          <w:szCs w:val="24"/>
        </w:rPr>
        <w:t>Review of International Political Economy</w:t>
      </w:r>
      <w:r w:rsidRPr="000D7C12">
        <w:rPr>
          <w:rFonts w:ascii="Arial" w:hAnsi="Arial" w:cs="Arial"/>
          <w:color w:val="000000" w:themeColor="text1"/>
          <w:sz w:val="24"/>
          <w:szCs w:val="24"/>
        </w:rPr>
        <w:t xml:space="preserve"> </w:t>
      </w:r>
      <w:r w:rsidRPr="000D7C12">
        <w:rPr>
          <w:rStyle w:val="volume"/>
          <w:rFonts w:ascii="Arial" w:hAnsi="Arial" w:cs="Arial"/>
          <w:sz w:val="24"/>
          <w:szCs w:val="24"/>
        </w:rPr>
        <w:t>17 (5): 889-912</w:t>
      </w:r>
    </w:p>
    <w:p w14:paraId="2BA5B0C6" w14:textId="77777777" w:rsidR="00174A25" w:rsidRDefault="00174A25" w:rsidP="00174A25">
      <w:pPr>
        <w:autoSpaceDE w:val="0"/>
        <w:autoSpaceDN w:val="0"/>
        <w:adjustRightInd w:val="0"/>
        <w:ind w:left="720" w:hanging="720"/>
        <w:rPr>
          <w:rFonts w:eastAsia="Calibri" w:cs="Arial"/>
          <w:color w:val="000000" w:themeColor="text1"/>
          <w:lang w:eastAsia="en-GB"/>
        </w:rPr>
      </w:pPr>
      <w:r>
        <w:rPr>
          <w:rFonts w:eastAsia="Calibri" w:cs="Arial"/>
          <w:color w:val="000000" w:themeColor="text1"/>
          <w:lang w:eastAsia="en-GB"/>
        </w:rPr>
        <w:t xml:space="preserve">Pettman, Jan Jindy (1996) </w:t>
      </w:r>
      <w:r w:rsidRPr="009F5F43">
        <w:rPr>
          <w:rFonts w:eastAsia="Calibri" w:cs="Arial"/>
          <w:i/>
          <w:color w:val="000000" w:themeColor="text1"/>
          <w:lang w:eastAsia="en-GB"/>
        </w:rPr>
        <w:t xml:space="preserve">Worlding Women: A Feminist International Politics, </w:t>
      </w:r>
      <w:r>
        <w:rPr>
          <w:rFonts w:eastAsia="Calibri" w:cs="Arial"/>
          <w:color w:val="000000" w:themeColor="text1"/>
          <w:lang w:eastAsia="en-GB"/>
        </w:rPr>
        <w:t>London: Routledge, chapter 9, ‘An international political economy of sex’, pp.64-85</w:t>
      </w:r>
    </w:p>
    <w:p w14:paraId="0E7B6669" w14:textId="77777777" w:rsidR="00B70122" w:rsidRDefault="00B70122" w:rsidP="00D74DE2">
      <w:pPr>
        <w:ind w:left="720" w:hanging="720"/>
        <w:rPr>
          <w:rFonts w:cs="Arial"/>
        </w:rPr>
      </w:pPr>
      <w:r>
        <w:rPr>
          <w:rFonts w:cs="Arial"/>
        </w:rPr>
        <w:t xml:space="preserve">Rai, Shirin and Catherine Hoskyns (2016) ‘Social Reproduction: The Achilles Heel of Feminist Transformation?’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Pr>
          <w:rFonts w:cs="Arial"/>
          <w:color w:val="000000"/>
          <w:lang w:val="en-US" w:eastAsia="en-GB"/>
        </w:rPr>
        <w:t>. 394-401.</w:t>
      </w:r>
    </w:p>
    <w:p w14:paraId="2F1492C0" w14:textId="77777777" w:rsidR="005E5B86" w:rsidRPr="000D7C12" w:rsidRDefault="005E5B86" w:rsidP="00D74DE2">
      <w:pPr>
        <w:ind w:left="720" w:hanging="720"/>
        <w:rPr>
          <w:rFonts w:cs="Arial"/>
          <w:i/>
          <w:color w:val="000000" w:themeColor="text1"/>
          <w:u w:val="single"/>
        </w:rPr>
      </w:pPr>
      <w:r w:rsidRPr="000D7C12">
        <w:rPr>
          <w:rFonts w:cs="Arial"/>
        </w:rPr>
        <w:t xml:space="preserve">Redden, Stephanie (2016) ‘What’s on the Line?: Exploring the Significance of Gendered Everyday Resistance Within the Transnational Call Center Workplace’, </w:t>
      </w:r>
      <w:r w:rsidRPr="000D7C12">
        <w:rPr>
          <w:rStyle w:val="journalname"/>
          <w:rFonts w:cs="Arial"/>
          <w:i/>
          <w:color w:val="000000" w:themeColor="text1"/>
        </w:rPr>
        <w:t>Globalizations</w:t>
      </w:r>
      <w:r w:rsidRPr="000D7C12">
        <w:rPr>
          <w:rFonts w:cs="Arial"/>
        </w:rPr>
        <w:t xml:space="preserve"> </w:t>
      </w:r>
      <w:r w:rsidRPr="000D7C12">
        <w:rPr>
          <w:rStyle w:val="volume"/>
          <w:rFonts w:cs="Arial"/>
        </w:rPr>
        <w:t>13 (6): 846-860</w:t>
      </w:r>
    </w:p>
    <w:p w14:paraId="434EA9F7" w14:textId="77777777" w:rsidR="001D6E36" w:rsidRDefault="001D6E36" w:rsidP="00D74DE2">
      <w:pPr>
        <w:ind w:left="720" w:hanging="720"/>
        <w:rPr>
          <w:rFonts w:eastAsia="Calibri" w:cs="Arial"/>
          <w:lang w:eastAsia="en-GB"/>
        </w:rPr>
      </w:pPr>
      <w:r>
        <w:rPr>
          <w:rFonts w:eastAsia="Calibri" w:cs="Arial"/>
          <w:lang w:eastAsia="en-GB"/>
        </w:rPr>
        <w:t xml:space="preserve">Smith, Nicola (2016) ‘The Global Political Economy of Sex Work’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sidRPr="0003385A">
        <w:rPr>
          <w:rFonts w:cs="Arial"/>
          <w:color w:val="000000"/>
          <w:lang w:val="en-US" w:eastAsia="en-GB"/>
        </w:rPr>
        <w:t>.</w:t>
      </w:r>
      <w:r w:rsidR="00D9272B">
        <w:rPr>
          <w:rFonts w:cs="Arial"/>
          <w:color w:val="000000"/>
          <w:lang w:val="en-US" w:eastAsia="en-GB"/>
        </w:rPr>
        <w:t>370-377.</w:t>
      </w:r>
    </w:p>
    <w:p w14:paraId="3BDB36E2" w14:textId="77777777" w:rsidR="005E5B86" w:rsidRPr="000D7C12" w:rsidRDefault="005E5B86" w:rsidP="00D74DE2">
      <w:pPr>
        <w:ind w:left="720" w:hanging="720"/>
        <w:rPr>
          <w:rFonts w:cs="Arial"/>
          <w:lang w:val="en-US" w:eastAsia="en-GB"/>
        </w:rPr>
      </w:pPr>
      <w:r w:rsidRPr="000D7C12">
        <w:rPr>
          <w:rFonts w:eastAsia="Calibri" w:cs="Arial"/>
          <w:lang w:eastAsia="en-GB"/>
        </w:rPr>
        <w:t xml:space="preserve">Waring, Marilyn (1990) </w:t>
      </w:r>
      <w:r w:rsidRPr="000D7C12">
        <w:rPr>
          <w:rFonts w:eastAsia="Calibri" w:cs="Arial"/>
          <w:i/>
          <w:iCs/>
          <w:lang w:eastAsia="en-GB"/>
        </w:rPr>
        <w:t xml:space="preserve">If Women Counted: A New Feminist Economics, </w:t>
      </w:r>
      <w:r w:rsidRPr="000D7C12">
        <w:rPr>
          <w:rFonts w:eastAsia="Calibri" w:cs="Arial"/>
          <w:lang w:eastAsia="en-GB"/>
        </w:rPr>
        <w:t>San Francisco: Harper Collins.</w:t>
      </w:r>
    </w:p>
    <w:p w14:paraId="63D540E2" w14:textId="77777777" w:rsidR="00EB58ED" w:rsidRPr="0098606E" w:rsidRDefault="00E551B0" w:rsidP="00D74DE2">
      <w:pPr>
        <w:autoSpaceDE w:val="0"/>
        <w:autoSpaceDN w:val="0"/>
        <w:adjustRightInd w:val="0"/>
        <w:ind w:left="720" w:hanging="720"/>
        <w:rPr>
          <w:rFonts w:eastAsia="Calibri" w:cs="Arial"/>
          <w:lang w:eastAsia="en-GB"/>
        </w:rPr>
      </w:pPr>
      <w:r w:rsidRPr="000D7C12">
        <w:rPr>
          <w:rFonts w:eastAsia="Calibri" w:cs="Arial"/>
          <w:lang w:eastAsia="en-GB"/>
        </w:rPr>
        <w:t xml:space="preserve">Wright, Melissa W. (2006) </w:t>
      </w:r>
      <w:r w:rsidRPr="000D7C12">
        <w:rPr>
          <w:rFonts w:eastAsia="Calibri" w:cs="Arial"/>
          <w:i/>
          <w:iCs/>
          <w:lang w:eastAsia="en-GB"/>
        </w:rPr>
        <w:t>Disposable Women and Other Myths of Global Capitalism</w:t>
      </w:r>
      <w:r w:rsidR="000D7C12" w:rsidRPr="000D7C12">
        <w:rPr>
          <w:rFonts w:eastAsia="Calibri" w:cs="Arial"/>
          <w:lang w:eastAsia="en-GB"/>
        </w:rPr>
        <w:t xml:space="preserve">, New York and </w:t>
      </w:r>
      <w:r w:rsidRPr="000D7C12">
        <w:rPr>
          <w:rFonts w:eastAsia="Calibri" w:cs="Arial"/>
          <w:lang w:eastAsia="en-GB"/>
        </w:rPr>
        <w:t>London: Routledge.</w:t>
      </w:r>
    </w:p>
    <w:p w14:paraId="07271491" w14:textId="77777777" w:rsidR="00EB58ED" w:rsidRPr="000D7C12" w:rsidRDefault="00EB58ED" w:rsidP="00D74DE2">
      <w:pPr>
        <w:ind w:left="720" w:hanging="720"/>
        <w:rPr>
          <w:rFonts w:eastAsia="SimSun" w:cs="Arial"/>
          <w:i/>
          <w:color w:val="000000"/>
          <w:lang w:eastAsia="en-GB"/>
        </w:rPr>
      </w:pPr>
    </w:p>
    <w:p w14:paraId="014CB8D3" w14:textId="77777777" w:rsidR="00EB58ED" w:rsidRPr="000D7C12" w:rsidRDefault="00EB58ED" w:rsidP="00D74DE2">
      <w:pPr>
        <w:ind w:left="720" w:hanging="720"/>
        <w:rPr>
          <w:rFonts w:eastAsia="SimSun" w:cs="Arial"/>
          <w:i/>
          <w:color w:val="000000"/>
          <w:lang w:eastAsia="en-GB"/>
        </w:rPr>
      </w:pPr>
      <w:r w:rsidRPr="000D7C12">
        <w:rPr>
          <w:rFonts w:eastAsia="SimSun" w:cs="Arial"/>
          <w:i/>
          <w:color w:val="000000"/>
          <w:lang w:eastAsia="en-GB"/>
        </w:rPr>
        <w:t>Finance and the Financial Crisis</w:t>
      </w:r>
    </w:p>
    <w:p w14:paraId="775B2854" w14:textId="77777777" w:rsidR="00EB58ED" w:rsidRPr="000D7C12" w:rsidRDefault="00EB58ED" w:rsidP="00D74DE2">
      <w:pPr>
        <w:autoSpaceDE w:val="0"/>
        <w:autoSpaceDN w:val="0"/>
        <w:adjustRightInd w:val="0"/>
        <w:ind w:left="720" w:hanging="720"/>
        <w:rPr>
          <w:rFonts w:eastAsia="Calibri" w:cs="Arial"/>
          <w:lang w:eastAsia="en-GB"/>
        </w:rPr>
      </w:pPr>
    </w:p>
    <w:p w14:paraId="7F2708C3" w14:textId="77777777" w:rsidR="00EB58ED" w:rsidRPr="000D7C12" w:rsidRDefault="00EB58ED" w:rsidP="00D74DE2">
      <w:pPr>
        <w:autoSpaceDE w:val="0"/>
        <w:autoSpaceDN w:val="0"/>
        <w:adjustRightInd w:val="0"/>
        <w:ind w:left="720" w:hanging="720"/>
        <w:rPr>
          <w:rFonts w:eastAsia="Calibri" w:cs="Arial"/>
          <w:i/>
          <w:iCs/>
          <w:lang w:eastAsia="en-GB"/>
        </w:rPr>
      </w:pPr>
      <w:r w:rsidRPr="000D7C12">
        <w:rPr>
          <w:rFonts w:eastAsia="Calibri" w:cs="Arial"/>
          <w:lang w:eastAsia="en-GB"/>
        </w:rPr>
        <w:t xml:space="preserve">Brassett, James, and Lena Rethel (2015) ‘Sexy Money: The Hetero-Normative Politics Of Global Finance,’ </w:t>
      </w:r>
      <w:r w:rsidRPr="000D7C12">
        <w:rPr>
          <w:rFonts w:eastAsia="Calibri" w:cs="Arial"/>
          <w:i/>
          <w:iCs/>
          <w:lang w:eastAsia="en-GB"/>
        </w:rPr>
        <w:t>Review of International Studies</w:t>
      </w:r>
      <w:r w:rsidRPr="000D7C12">
        <w:rPr>
          <w:rFonts w:eastAsia="Calibri" w:cs="Arial"/>
          <w:lang w:eastAsia="en-GB"/>
        </w:rPr>
        <w:t>, 41(3), 2015, pp. 429-449.</w:t>
      </w:r>
    </w:p>
    <w:p w14:paraId="17881BF3" w14:textId="77777777" w:rsidR="00E551B0" w:rsidRPr="000D7C12" w:rsidRDefault="00E551B0" w:rsidP="00D74DE2">
      <w:pPr>
        <w:ind w:left="720" w:hanging="720"/>
        <w:rPr>
          <w:rFonts w:cs="Arial"/>
        </w:rPr>
      </w:pPr>
      <w:r w:rsidRPr="000D7C12">
        <w:rPr>
          <w:rFonts w:cs="Arial"/>
        </w:rPr>
        <w:lastRenderedPageBreak/>
        <w:t xml:space="preserve">De Goede, Marieke (2005) </w:t>
      </w:r>
      <w:r w:rsidRPr="000D7C12">
        <w:rPr>
          <w:rFonts w:cs="Arial"/>
          <w:i/>
        </w:rPr>
        <w:t xml:space="preserve">Virtue, Fortune and Faith: A Genealogy of Finance, </w:t>
      </w:r>
      <w:r w:rsidRPr="000D7C12">
        <w:rPr>
          <w:rFonts w:cs="Arial"/>
        </w:rPr>
        <w:t>University of Minnesota Press.</w:t>
      </w:r>
    </w:p>
    <w:p w14:paraId="5BA4FD89" w14:textId="77777777" w:rsidR="00EB58ED" w:rsidRPr="000D7C12" w:rsidRDefault="00EB58ED" w:rsidP="00D74DE2">
      <w:pPr>
        <w:pStyle w:val="Heading1"/>
        <w:spacing w:line="240" w:lineRule="auto"/>
        <w:ind w:left="720" w:hanging="720"/>
        <w:jc w:val="left"/>
        <w:rPr>
          <w:rFonts w:ascii="Arial" w:hAnsi="Arial" w:cs="Arial"/>
          <w:sz w:val="24"/>
          <w:szCs w:val="24"/>
          <w:lang w:val="en"/>
        </w:rPr>
      </w:pPr>
      <w:r w:rsidRPr="000D7C12">
        <w:rPr>
          <w:rFonts w:ascii="Arial" w:hAnsi="Arial" w:cs="Arial"/>
          <w:sz w:val="24"/>
          <w:szCs w:val="24"/>
          <w:lang w:val="en"/>
        </w:rPr>
        <w:t>Griffin, Penny (2016) ‘Crisis</w:t>
      </w:r>
      <w:r w:rsidR="00E551B0" w:rsidRPr="000D7C12">
        <w:rPr>
          <w:rFonts w:ascii="Arial" w:hAnsi="Arial" w:cs="Arial"/>
          <w:sz w:val="24"/>
          <w:szCs w:val="24"/>
          <w:lang w:val="en"/>
        </w:rPr>
        <w:t>, Austerity a</w:t>
      </w:r>
      <w:r w:rsidRPr="000D7C12">
        <w:rPr>
          <w:rFonts w:ascii="Arial" w:hAnsi="Arial" w:cs="Arial"/>
          <w:sz w:val="24"/>
          <w:szCs w:val="24"/>
          <w:lang w:val="en"/>
        </w:rPr>
        <w:t xml:space="preserve">nd Gendered Governance: A Feminist Perspective’, </w:t>
      </w:r>
      <w:r w:rsidRPr="000D7C12">
        <w:rPr>
          <w:rFonts w:ascii="Arial" w:hAnsi="Arial" w:cs="Arial"/>
          <w:i/>
          <w:sz w:val="24"/>
          <w:szCs w:val="24"/>
          <w:lang w:val="en"/>
        </w:rPr>
        <w:t xml:space="preserve">Feminist Review </w:t>
      </w:r>
      <w:r w:rsidRPr="000D7C12">
        <w:rPr>
          <w:rFonts w:ascii="Arial" w:hAnsi="Arial" w:cs="Arial"/>
          <w:sz w:val="24"/>
          <w:szCs w:val="24"/>
          <w:lang w:val="en"/>
        </w:rPr>
        <w:t xml:space="preserve">109 (1): </w:t>
      </w:r>
      <w:r w:rsidRPr="000D7C12">
        <w:rPr>
          <w:rStyle w:val="articlecitationpages"/>
          <w:rFonts w:ascii="Arial" w:hAnsi="Arial" w:cs="Arial"/>
          <w:sz w:val="24"/>
          <w:szCs w:val="24"/>
        </w:rPr>
        <w:t>49–72</w:t>
      </w:r>
    </w:p>
    <w:p w14:paraId="639F5CD0" w14:textId="77777777" w:rsidR="005E5B86" w:rsidRPr="000D7C12" w:rsidRDefault="005E5B86" w:rsidP="00D74DE2">
      <w:pPr>
        <w:pStyle w:val="Heading1"/>
        <w:spacing w:line="240" w:lineRule="auto"/>
        <w:ind w:left="720" w:hanging="720"/>
        <w:jc w:val="left"/>
        <w:rPr>
          <w:rStyle w:val="a-size-large"/>
          <w:rFonts w:ascii="Arial" w:hAnsi="Arial" w:cs="Arial"/>
          <w:i/>
          <w:sz w:val="24"/>
          <w:szCs w:val="24"/>
        </w:rPr>
      </w:pPr>
      <w:r w:rsidRPr="000D7C12">
        <w:rPr>
          <w:rFonts w:ascii="Arial" w:hAnsi="Arial" w:cs="Arial"/>
          <w:sz w:val="24"/>
          <w:szCs w:val="24"/>
        </w:rPr>
        <w:t>Hozić</w:t>
      </w:r>
      <w:r w:rsidRPr="000D7C12">
        <w:rPr>
          <w:rStyle w:val="author"/>
          <w:rFonts w:ascii="Arial" w:hAnsi="Arial" w:cs="Arial"/>
          <w:sz w:val="24"/>
          <w:szCs w:val="24"/>
        </w:rPr>
        <w:t xml:space="preserve">, Aida A. and </w:t>
      </w:r>
      <w:r w:rsidRPr="000D7C12">
        <w:rPr>
          <w:rFonts w:ascii="Arial" w:hAnsi="Arial" w:cs="Arial"/>
          <w:sz w:val="24"/>
          <w:szCs w:val="24"/>
        </w:rPr>
        <w:t>Jacqui True</w:t>
      </w:r>
      <w:r w:rsidRPr="000D7C12">
        <w:rPr>
          <w:rStyle w:val="a-declarative"/>
          <w:rFonts w:ascii="Arial" w:hAnsi="Arial" w:cs="Arial"/>
          <w:sz w:val="24"/>
          <w:szCs w:val="24"/>
        </w:rPr>
        <w:t xml:space="preserve"> (eds.) (2016</w:t>
      </w:r>
      <w:r w:rsidRPr="000D7C12">
        <w:rPr>
          <w:rStyle w:val="a-declarative"/>
          <w:rFonts w:ascii="Arial" w:hAnsi="Arial" w:cs="Arial"/>
          <w:i/>
          <w:sz w:val="24"/>
          <w:szCs w:val="24"/>
        </w:rPr>
        <w:t xml:space="preserve">) </w:t>
      </w:r>
      <w:r w:rsidRPr="000D7C12">
        <w:rPr>
          <w:rStyle w:val="a-size-large"/>
          <w:rFonts w:ascii="Arial" w:hAnsi="Arial" w:cs="Arial"/>
          <w:i/>
          <w:sz w:val="24"/>
          <w:szCs w:val="24"/>
        </w:rPr>
        <w:t xml:space="preserve">Scandalous Economics: Gender and the Politics of Financial Crises, </w:t>
      </w:r>
      <w:r w:rsidRPr="000D7C12">
        <w:rPr>
          <w:rStyle w:val="a-size-large"/>
          <w:rFonts w:ascii="Arial" w:hAnsi="Arial" w:cs="Arial"/>
          <w:sz w:val="24"/>
          <w:szCs w:val="24"/>
        </w:rPr>
        <w:t>Oxford: Oxford University Press.</w:t>
      </w:r>
      <w:r w:rsidRPr="000D7C12">
        <w:rPr>
          <w:rStyle w:val="a-size-large"/>
          <w:rFonts w:ascii="Arial" w:hAnsi="Arial" w:cs="Arial"/>
          <w:i/>
          <w:sz w:val="24"/>
          <w:szCs w:val="24"/>
        </w:rPr>
        <w:t xml:space="preserve"> </w:t>
      </w:r>
    </w:p>
    <w:p w14:paraId="73B894EA" w14:textId="77777777" w:rsidR="005E5B86" w:rsidRPr="000D7C12" w:rsidRDefault="005E5B86" w:rsidP="00D74DE2">
      <w:pPr>
        <w:ind w:left="720" w:hanging="720"/>
        <w:rPr>
          <w:rFonts w:cs="Arial"/>
        </w:rPr>
      </w:pPr>
      <w:r w:rsidRPr="000D7C12">
        <w:rPr>
          <w:rFonts w:cs="Arial"/>
          <w:lang w:val="en-US" w:eastAsia="en-GB"/>
        </w:rPr>
        <w:t xml:space="preserve">Montgomerie, </w:t>
      </w:r>
      <w:r w:rsidRPr="000D7C12">
        <w:rPr>
          <w:rStyle w:val="entryauthor"/>
          <w:rFonts w:cs="Arial"/>
        </w:rPr>
        <w:t>Johnna  and Daniela Tepe-Belfrage</w:t>
      </w:r>
      <w:r w:rsidRPr="000D7C12">
        <w:rPr>
          <w:rFonts w:cs="Arial"/>
        </w:rPr>
        <w:t xml:space="preserve"> (2016) ‘</w:t>
      </w:r>
      <w:r w:rsidRPr="000D7C12">
        <w:rPr>
          <w:rFonts w:cs="Arial"/>
          <w:lang w:val="en-US" w:eastAsia="en-GB"/>
        </w:rPr>
        <w:t xml:space="preserve"> </w:t>
      </w:r>
      <w:r w:rsidRPr="000D7C12">
        <w:rPr>
          <w:rFonts w:cs="Arial"/>
        </w:rPr>
        <w:t xml:space="preserve">A Feminist Moral-Political Economy of Uneven Reform in Austerity Britain: Fostering Financial and Parental Literacy’, </w:t>
      </w:r>
      <w:r w:rsidRPr="000D7C12">
        <w:rPr>
          <w:rStyle w:val="journalname"/>
          <w:rFonts w:cs="Arial"/>
          <w:i/>
          <w:color w:val="000000" w:themeColor="text1"/>
        </w:rPr>
        <w:t>Globalizations</w:t>
      </w:r>
      <w:r w:rsidRPr="000D7C12">
        <w:rPr>
          <w:rFonts w:cs="Arial"/>
          <w:i/>
          <w:color w:val="000000" w:themeColor="text1"/>
        </w:rPr>
        <w:t xml:space="preserve"> </w:t>
      </w:r>
      <w:r w:rsidRPr="000D7C12">
        <w:rPr>
          <w:rStyle w:val="volume"/>
          <w:rFonts w:cs="Arial"/>
        </w:rPr>
        <w:t>13 (6): 890-905</w:t>
      </w:r>
    </w:p>
    <w:p w14:paraId="0B35D0CB" w14:textId="77777777" w:rsidR="00DD3A34" w:rsidRPr="00DD3A34" w:rsidRDefault="00DD3A34" w:rsidP="00DD3A34">
      <w:pPr>
        <w:pStyle w:val="Heading1"/>
        <w:spacing w:line="240" w:lineRule="auto"/>
        <w:ind w:left="720" w:hanging="720"/>
        <w:jc w:val="left"/>
        <w:rPr>
          <w:sz w:val="24"/>
          <w:szCs w:val="24"/>
        </w:rPr>
      </w:pPr>
      <w:r>
        <w:rPr>
          <w:rFonts w:ascii="Arial" w:hAnsi="Arial" w:cs="Arial"/>
          <w:sz w:val="24"/>
          <w:szCs w:val="24"/>
        </w:rPr>
        <w:t>Nelson, Julia (2012) ‘</w:t>
      </w:r>
      <w:r w:rsidRPr="00DD3A34">
        <w:rPr>
          <w:rFonts w:ascii="Arial" w:hAnsi="Arial" w:cs="Arial"/>
          <w:sz w:val="24"/>
          <w:szCs w:val="24"/>
        </w:rPr>
        <w:t xml:space="preserve">Would Women Leaders Have Prevented the Global Financial Crisis? Implications for Teaching about Gender, Behavior, and Economics’, </w:t>
      </w:r>
      <w:r w:rsidRPr="00DD3A34">
        <w:rPr>
          <w:rFonts w:ascii="Arial" w:hAnsi="Arial" w:cs="Arial"/>
          <w:i/>
          <w:sz w:val="24"/>
          <w:szCs w:val="24"/>
        </w:rPr>
        <w:t>Global Development and Environment Institute</w:t>
      </w:r>
      <w:r w:rsidRPr="00DD3A34">
        <w:rPr>
          <w:rFonts w:ascii="Arial" w:hAnsi="Arial" w:cs="Arial"/>
          <w:sz w:val="24"/>
          <w:szCs w:val="24"/>
        </w:rPr>
        <w:t xml:space="preserve"> </w:t>
      </w:r>
      <w:r w:rsidRPr="00DD3A34">
        <w:rPr>
          <w:rFonts w:ascii="Arial" w:hAnsi="Arial" w:cs="Arial"/>
          <w:i/>
          <w:sz w:val="24"/>
          <w:szCs w:val="24"/>
        </w:rPr>
        <w:t>Working Paper</w:t>
      </w:r>
      <w:r w:rsidRPr="00DD3A34">
        <w:rPr>
          <w:rFonts w:ascii="Arial" w:hAnsi="Arial" w:cs="Arial"/>
          <w:sz w:val="24"/>
          <w:szCs w:val="24"/>
        </w:rPr>
        <w:t xml:space="preserve"> No. 11</w:t>
      </w:r>
      <w:r w:rsidR="00B354F8">
        <w:rPr>
          <w:rFonts w:ascii="Arial" w:hAnsi="Arial" w:cs="Arial"/>
          <w:sz w:val="24"/>
          <w:szCs w:val="24"/>
        </w:rPr>
        <w:t xml:space="preserve">-03 Tufts University. </w:t>
      </w:r>
      <w:hyperlink r:id="rId52" w:history="1">
        <w:r w:rsidR="00B354F8" w:rsidRPr="00B354F8">
          <w:rPr>
            <w:rStyle w:val="Hyperlink"/>
            <w:rFonts w:ascii="Arial" w:hAnsi="Arial" w:cs="Arial"/>
            <w:sz w:val="24"/>
            <w:szCs w:val="24"/>
          </w:rPr>
          <w:t>Online here</w:t>
        </w:r>
      </w:hyperlink>
    </w:p>
    <w:p w14:paraId="2A97B1EC" w14:textId="77777777" w:rsidR="00B70122" w:rsidRDefault="00B70122" w:rsidP="00D74DE2">
      <w:pPr>
        <w:autoSpaceDE w:val="0"/>
        <w:autoSpaceDN w:val="0"/>
        <w:adjustRightInd w:val="0"/>
        <w:ind w:left="720" w:hanging="720"/>
        <w:rPr>
          <w:rFonts w:eastAsia="Calibri" w:cs="Arial"/>
          <w:lang w:eastAsia="en-GB"/>
        </w:rPr>
      </w:pPr>
      <w:r>
        <w:rPr>
          <w:rFonts w:eastAsia="Calibri" w:cs="Arial"/>
          <w:lang w:eastAsia="en-GB"/>
        </w:rPr>
        <w:t xml:space="preserve">Weber, Heloise (2016) ‘Gender and Microfinance/Microcredit’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Pr>
          <w:rFonts w:cs="Arial"/>
          <w:color w:val="000000"/>
          <w:lang w:val="en-US" w:eastAsia="en-GB"/>
        </w:rPr>
        <w:t>430-437.</w:t>
      </w:r>
    </w:p>
    <w:p w14:paraId="18916ABA" w14:textId="77777777" w:rsidR="000D7C12" w:rsidRPr="00DD3A34" w:rsidRDefault="000D7C12" w:rsidP="00D74DE2">
      <w:pPr>
        <w:autoSpaceDE w:val="0"/>
        <w:autoSpaceDN w:val="0"/>
        <w:adjustRightInd w:val="0"/>
        <w:ind w:left="720" w:hanging="720"/>
        <w:rPr>
          <w:rFonts w:eastAsia="Calibri" w:cs="Arial"/>
          <w:lang w:eastAsia="en-GB"/>
        </w:rPr>
      </w:pPr>
      <w:r w:rsidRPr="000D7C12">
        <w:rPr>
          <w:rFonts w:eastAsia="Calibri" w:cs="Arial"/>
          <w:lang w:eastAsia="en-GB"/>
        </w:rPr>
        <w:t>Young, Brigitte (2003 ‘</w:t>
      </w:r>
      <w:r w:rsidRPr="000D7C12">
        <w:rPr>
          <w:rFonts w:cs="Arial"/>
        </w:rPr>
        <w:t xml:space="preserve">Financial Crises and Social Reproduction: Asia, Argentina and Brazil’ in </w:t>
      </w:r>
      <w:r w:rsidRPr="00DD3A34">
        <w:rPr>
          <w:rFonts w:cs="Arial"/>
        </w:rPr>
        <w:t xml:space="preserve">Stephen Gill and Isabella Bakker (eds) </w:t>
      </w:r>
      <w:r w:rsidRPr="00DD3A34">
        <w:rPr>
          <w:rFonts w:cs="Arial"/>
          <w:i/>
        </w:rPr>
        <w:t>Power, Production and Social Reproduction: Human In/security in the Global Political Economy</w:t>
      </w:r>
      <w:r w:rsidRPr="00DD3A34">
        <w:rPr>
          <w:rFonts w:cs="Arial"/>
        </w:rPr>
        <w:t>, Basingstoke: Palgrave, pp. 103-123.</w:t>
      </w:r>
    </w:p>
    <w:p w14:paraId="1DB819B2" w14:textId="77777777" w:rsidR="00DD3A34" w:rsidRDefault="003519B7" w:rsidP="00B243A6">
      <w:pPr>
        <w:ind w:left="720" w:hanging="720"/>
        <w:rPr>
          <w:rStyle w:val="Hyperlink"/>
        </w:rPr>
      </w:pPr>
      <w:r>
        <w:t>Young, Brigitte</w:t>
      </w:r>
      <w:r w:rsidR="00DD3A34" w:rsidRPr="00DD3A34">
        <w:t xml:space="preserve"> an</w:t>
      </w:r>
      <w:r w:rsidR="00B354F8">
        <w:t>d</w:t>
      </w:r>
      <w:r w:rsidR="00DD3A34" w:rsidRPr="00DD3A34">
        <w:t xml:space="preserve"> Helene Schuberth (2010) ‘The Global Financial Meltdown and the Impact of Financial Governance on Gender’, </w:t>
      </w:r>
      <w:r w:rsidR="00DD3A34" w:rsidRPr="00DD3A34">
        <w:rPr>
          <w:i/>
        </w:rPr>
        <w:t>Garnet Policy Brief no. 10</w:t>
      </w:r>
      <w:r w:rsidR="00B354F8">
        <w:t xml:space="preserve">. </w:t>
      </w:r>
      <w:hyperlink r:id="rId53" w:history="1">
        <w:r w:rsidR="00B354F8" w:rsidRPr="00B354F8">
          <w:rPr>
            <w:rStyle w:val="Hyperlink"/>
          </w:rPr>
          <w:t>Online here</w:t>
        </w:r>
      </w:hyperlink>
    </w:p>
    <w:p w14:paraId="3ABE7703" w14:textId="77777777" w:rsidR="00B243A6" w:rsidRDefault="00B243A6" w:rsidP="00B243A6">
      <w:pPr>
        <w:ind w:left="720" w:hanging="720"/>
        <w:rPr>
          <w:rFonts w:cs="Arial"/>
          <w:i/>
        </w:rPr>
      </w:pPr>
    </w:p>
    <w:p w14:paraId="37E89485" w14:textId="77777777" w:rsidR="00B243A6" w:rsidRDefault="00EB58ED" w:rsidP="00B243A6">
      <w:pPr>
        <w:pStyle w:val="Heading1"/>
        <w:spacing w:line="240" w:lineRule="auto"/>
        <w:ind w:left="720" w:hanging="720"/>
        <w:jc w:val="left"/>
        <w:rPr>
          <w:rFonts w:ascii="Arial" w:hAnsi="Arial" w:cs="Arial"/>
          <w:i/>
          <w:sz w:val="24"/>
          <w:szCs w:val="24"/>
        </w:rPr>
      </w:pPr>
      <w:r w:rsidRPr="00DD3A34">
        <w:rPr>
          <w:rFonts w:ascii="Arial" w:hAnsi="Arial" w:cs="Arial"/>
          <w:i/>
          <w:sz w:val="24"/>
          <w:szCs w:val="24"/>
        </w:rPr>
        <w:t>Transnational Business Feminism</w:t>
      </w:r>
    </w:p>
    <w:p w14:paraId="70967167" w14:textId="77777777" w:rsidR="00B243A6" w:rsidRDefault="00B243A6" w:rsidP="00B243A6">
      <w:pPr>
        <w:rPr>
          <w:lang w:val="en-US" w:eastAsia="en-GB"/>
        </w:rPr>
      </w:pPr>
    </w:p>
    <w:p w14:paraId="56897A5F" w14:textId="77777777" w:rsidR="00B243A6" w:rsidRPr="000D7C12" w:rsidRDefault="00B243A6" w:rsidP="00B243A6">
      <w:pPr>
        <w:pStyle w:val="Heading1"/>
        <w:keepNext w:val="0"/>
        <w:spacing w:line="240" w:lineRule="auto"/>
        <w:ind w:left="720" w:hanging="720"/>
        <w:jc w:val="left"/>
        <w:rPr>
          <w:rFonts w:ascii="Arial" w:hAnsi="Arial" w:cs="Arial"/>
          <w:sz w:val="24"/>
          <w:szCs w:val="24"/>
        </w:rPr>
      </w:pPr>
      <w:r w:rsidRPr="000D7C12">
        <w:rPr>
          <w:rFonts w:ascii="Arial" w:hAnsi="Arial" w:cs="Arial"/>
          <w:sz w:val="24"/>
          <w:szCs w:val="24"/>
        </w:rPr>
        <w:t xml:space="preserve">Calkin, Sydney (2016) ‘Globalizing ‘Girl Power’: Corporate Social Responsibility and Transnational Business Initiatives for Gender Equality’, </w:t>
      </w:r>
      <w:r w:rsidRPr="000D7C12">
        <w:rPr>
          <w:rStyle w:val="contribdegrees"/>
          <w:rFonts w:ascii="Arial" w:hAnsi="Arial" w:cs="Arial"/>
          <w:i/>
          <w:sz w:val="24"/>
          <w:szCs w:val="24"/>
        </w:rPr>
        <w:t>Globalizations</w:t>
      </w:r>
      <w:r w:rsidRPr="000D7C12">
        <w:rPr>
          <w:rStyle w:val="contribdegrees"/>
          <w:rFonts w:ascii="Arial" w:hAnsi="Arial" w:cs="Arial"/>
          <w:sz w:val="24"/>
          <w:szCs w:val="24"/>
        </w:rPr>
        <w:t xml:space="preserve"> 13 (2): </w:t>
      </w:r>
      <w:r w:rsidRPr="000D7C12">
        <w:rPr>
          <w:rFonts w:ascii="Arial" w:hAnsi="Arial" w:cs="Arial"/>
          <w:sz w:val="24"/>
          <w:szCs w:val="24"/>
        </w:rPr>
        <w:t>158-172</w:t>
      </w:r>
    </w:p>
    <w:p w14:paraId="73287563" w14:textId="77777777" w:rsidR="00B243A6" w:rsidRPr="000D7C12" w:rsidRDefault="00B243A6" w:rsidP="00B243A6">
      <w:pPr>
        <w:pStyle w:val="Heading1"/>
        <w:keepNext w:val="0"/>
        <w:spacing w:line="240" w:lineRule="auto"/>
        <w:ind w:left="720" w:hanging="720"/>
        <w:jc w:val="left"/>
        <w:rPr>
          <w:rFonts w:ascii="Arial" w:hAnsi="Arial" w:cs="Arial"/>
          <w:sz w:val="24"/>
          <w:szCs w:val="24"/>
        </w:rPr>
      </w:pPr>
      <w:r w:rsidRPr="000D7C12">
        <w:rPr>
          <w:rFonts w:ascii="Arial" w:hAnsi="Arial" w:cs="Arial"/>
          <w:sz w:val="24"/>
          <w:szCs w:val="24"/>
        </w:rPr>
        <w:t xml:space="preserve">Prügl, Elisabeth </w:t>
      </w:r>
      <w:r w:rsidRPr="000D7C12">
        <w:rPr>
          <w:rStyle w:val="contribdegrees"/>
          <w:rFonts w:ascii="Arial" w:hAnsi="Arial" w:cs="Arial"/>
          <w:sz w:val="24"/>
          <w:szCs w:val="24"/>
        </w:rPr>
        <w:t xml:space="preserve"> and </w:t>
      </w:r>
      <w:r w:rsidRPr="000D7C12">
        <w:rPr>
          <w:rFonts w:ascii="Arial" w:hAnsi="Arial" w:cs="Arial"/>
          <w:sz w:val="24"/>
          <w:szCs w:val="24"/>
        </w:rPr>
        <w:t xml:space="preserve">Jacqui </w:t>
      </w:r>
      <w:r w:rsidRPr="000D7C12">
        <w:rPr>
          <w:rFonts w:ascii="Arial" w:hAnsi="Arial" w:cs="Arial"/>
          <w:color w:val="000000" w:themeColor="text1"/>
          <w:sz w:val="24"/>
          <w:szCs w:val="24"/>
        </w:rPr>
        <w:t>True</w:t>
      </w:r>
      <w:r w:rsidRPr="000D7C12">
        <w:rPr>
          <w:rStyle w:val="Hyperlink"/>
          <w:rFonts w:ascii="Arial" w:hAnsi="Arial" w:cs="Arial"/>
          <w:color w:val="000000" w:themeColor="text1"/>
          <w:sz w:val="24"/>
          <w:szCs w:val="24"/>
          <w:u w:val="none"/>
        </w:rPr>
        <w:t xml:space="preserve"> (2014) </w:t>
      </w:r>
      <w:r w:rsidRPr="000D7C12">
        <w:rPr>
          <w:rStyle w:val="Hyperlink"/>
          <w:rFonts w:ascii="Arial" w:hAnsi="Arial" w:cs="Arial"/>
          <w:sz w:val="24"/>
          <w:szCs w:val="24"/>
          <w:u w:val="none"/>
        </w:rPr>
        <w:t>‘</w:t>
      </w:r>
      <w:r w:rsidRPr="000D7C12">
        <w:rPr>
          <w:rFonts w:ascii="Arial" w:hAnsi="Arial" w:cs="Arial"/>
          <w:sz w:val="24"/>
          <w:szCs w:val="24"/>
        </w:rPr>
        <w:t xml:space="preserve">Equality Means Business? Governing Gender Through Transnational Public-Private Partnerships’, </w:t>
      </w:r>
      <w:r w:rsidRPr="000D7C12">
        <w:rPr>
          <w:rFonts w:ascii="Arial" w:hAnsi="Arial" w:cs="Arial"/>
          <w:i/>
          <w:sz w:val="24"/>
          <w:szCs w:val="24"/>
        </w:rPr>
        <w:t>Review of International Political Economy</w:t>
      </w:r>
      <w:r w:rsidRPr="000D7C12">
        <w:rPr>
          <w:rFonts w:ascii="Arial" w:hAnsi="Arial" w:cs="Arial"/>
          <w:sz w:val="24"/>
          <w:szCs w:val="24"/>
        </w:rPr>
        <w:t xml:space="preserve"> 21 (6): 1137-1169</w:t>
      </w:r>
    </w:p>
    <w:p w14:paraId="02B72746" w14:textId="77777777" w:rsidR="00DD7CB7" w:rsidRPr="00F70B58" w:rsidRDefault="00DD7CB7" w:rsidP="00DD7CB7">
      <w:pPr>
        <w:autoSpaceDE w:val="0"/>
        <w:autoSpaceDN w:val="0"/>
        <w:adjustRightInd w:val="0"/>
        <w:ind w:left="720" w:hanging="720"/>
        <w:rPr>
          <w:rFonts w:eastAsia="Calibri" w:cs="Arial"/>
          <w:lang w:eastAsia="en-GB"/>
        </w:rPr>
      </w:pPr>
      <w:r>
        <w:rPr>
          <w:rFonts w:eastAsia="Calibri" w:cs="Arial"/>
          <w:lang w:eastAsia="en-GB"/>
        </w:rPr>
        <w:t>Roberts, Adrienne (2015) ‘The Political Economy of “Transnational B</w:t>
      </w:r>
      <w:r w:rsidRPr="00F70B58">
        <w:rPr>
          <w:rFonts w:eastAsia="Calibri" w:cs="Arial"/>
          <w:lang w:eastAsia="en-GB"/>
        </w:rPr>
        <w:t>usine</w:t>
      </w:r>
      <w:r>
        <w:rPr>
          <w:rFonts w:eastAsia="Calibri" w:cs="Arial"/>
          <w:lang w:eastAsia="en-GB"/>
        </w:rPr>
        <w:t>ss F</w:t>
      </w:r>
      <w:r w:rsidRPr="00F70B58">
        <w:rPr>
          <w:rFonts w:eastAsia="Calibri" w:cs="Arial"/>
          <w:lang w:eastAsia="en-GB"/>
        </w:rPr>
        <w:t xml:space="preserve">eminism: Problematizing the </w:t>
      </w:r>
      <w:r>
        <w:rPr>
          <w:rFonts w:eastAsia="Calibri" w:cs="Arial"/>
          <w:lang w:eastAsia="en-GB"/>
        </w:rPr>
        <w:t>Corporate-led Gender Equality A</w:t>
      </w:r>
      <w:r w:rsidRPr="00F70B58">
        <w:rPr>
          <w:rFonts w:eastAsia="Calibri" w:cs="Arial"/>
          <w:lang w:eastAsia="en-GB"/>
        </w:rPr>
        <w:t xml:space="preserve">genda,’ </w:t>
      </w:r>
      <w:r w:rsidRPr="00F70B58">
        <w:rPr>
          <w:rFonts w:eastAsia="Calibri" w:cs="Arial"/>
          <w:i/>
          <w:iCs/>
          <w:lang w:eastAsia="en-GB"/>
        </w:rPr>
        <w:t>International Feminist Journal of Politics</w:t>
      </w:r>
      <w:r w:rsidRPr="00F70B58">
        <w:rPr>
          <w:rFonts w:eastAsia="Calibri" w:cs="Arial"/>
          <w:lang w:eastAsia="en-GB"/>
        </w:rPr>
        <w:t>, 17(2): 209-231.</w:t>
      </w:r>
      <w:r>
        <w:rPr>
          <w:rFonts w:eastAsia="Calibri" w:cs="Arial"/>
          <w:lang w:eastAsia="en-GB"/>
        </w:rPr>
        <w:t xml:space="preserve"> </w:t>
      </w:r>
      <w:r w:rsidRPr="00DD7CB7">
        <w:rPr>
          <w:rFonts w:eastAsia="Calibri" w:cs="Arial"/>
          <w:lang w:eastAsia="en-GB"/>
        </w:rPr>
        <w:t>Ejournal via library website</w:t>
      </w:r>
    </w:p>
    <w:p w14:paraId="722C3FDD" w14:textId="77777777" w:rsidR="00B243A6" w:rsidRPr="000D7C12" w:rsidRDefault="00B243A6" w:rsidP="00B243A6">
      <w:pPr>
        <w:pStyle w:val="Heading1"/>
        <w:keepNext w:val="0"/>
        <w:spacing w:line="240" w:lineRule="auto"/>
        <w:ind w:left="720" w:hanging="720"/>
        <w:jc w:val="left"/>
        <w:rPr>
          <w:rFonts w:ascii="Arial" w:hAnsi="Arial" w:cs="Arial"/>
          <w:sz w:val="24"/>
          <w:szCs w:val="24"/>
        </w:rPr>
      </w:pPr>
      <w:r w:rsidRPr="000D7C12">
        <w:rPr>
          <w:rFonts w:ascii="Arial" w:hAnsi="Arial" w:cs="Arial"/>
          <w:sz w:val="24"/>
          <w:szCs w:val="24"/>
        </w:rPr>
        <w:t xml:space="preserve">Roberts, Adrienne (2016) ‘The </w:t>
      </w:r>
      <w:r>
        <w:rPr>
          <w:rFonts w:ascii="Arial" w:hAnsi="Arial" w:cs="Arial"/>
          <w:sz w:val="24"/>
          <w:szCs w:val="24"/>
        </w:rPr>
        <w:t>Limitations o</w:t>
      </w:r>
      <w:r w:rsidRPr="000D7C12">
        <w:rPr>
          <w:rFonts w:ascii="Arial" w:hAnsi="Arial" w:cs="Arial"/>
          <w:sz w:val="24"/>
          <w:szCs w:val="24"/>
        </w:rPr>
        <w:t>f Transnation</w:t>
      </w:r>
      <w:r>
        <w:rPr>
          <w:rFonts w:ascii="Arial" w:hAnsi="Arial" w:cs="Arial"/>
          <w:sz w:val="24"/>
          <w:szCs w:val="24"/>
        </w:rPr>
        <w:t>al Business Feminism: The Case o</w:t>
      </w:r>
      <w:r w:rsidRPr="000D7C12">
        <w:rPr>
          <w:rFonts w:ascii="Arial" w:hAnsi="Arial" w:cs="Arial"/>
          <w:sz w:val="24"/>
          <w:szCs w:val="24"/>
        </w:rPr>
        <w:t>f Gender Lens Investing’</w:t>
      </w:r>
      <w:r>
        <w:rPr>
          <w:rFonts w:ascii="Arial" w:hAnsi="Arial" w:cs="Arial"/>
          <w:sz w:val="24"/>
          <w:szCs w:val="24"/>
        </w:rPr>
        <w:t xml:space="preserve">, </w:t>
      </w:r>
      <w:r w:rsidRPr="000D7C12">
        <w:rPr>
          <w:rFonts w:ascii="Arial" w:hAnsi="Arial" w:cs="Arial"/>
          <w:i/>
          <w:sz w:val="24"/>
          <w:szCs w:val="24"/>
        </w:rPr>
        <w:t xml:space="preserve">Soundings </w:t>
      </w:r>
      <w:r w:rsidRPr="000D7C12">
        <w:rPr>
          <w:rFonts w:ascii="Arial" w:hAnsi="Arial" w:cs="Arial"/>
          <w:sz w:val="24"/>
          <w:szCs w:val="24"/>
        </w:rPr>
        <w:t>issue 62: 68-83</w:t>
      </w:r>
    </w:p>
    <w:p w14:paraId="269AE684" w14:textId="77777777" w:rsidR="00B243A6" w:rsidRDefault="00B243A6" w:rsidP="00B243A6">
      <w:pPr>
        <w:pStyle w:val="Heading1"/>
        <w:keepNext w:val="0"/>
        <w:spacing w:line="240" w:lineRule="auto"/>
        <w:ind w:left="720" w:hanging="720"/>
        <w:jc w:val="left"/>
        <w:rPr>
          <w:rFonts w:ascii="Arial" w:hAnsi="Arial" w:cs="Arial"/>
          <w:sz w:val="24"/>
          <w:szCs w:val="24"/>
        </w:rPr>
      </w:pPr>
      <w:r w:rsidRPr="000D7C12">
        <w:rPr>
          <w:rFonts w:ascii="Arial" w:hAnsi="Arial" w:cs="Arial"/>
          <w:sz w:val="24"/>
          <w:szCs w:val="24"/>
        </w:rPr>
        <w:t xml:space="preserve">Roberts, Adrienne and Susanne Soederberg (2012) ‘Gender Equality as </w:t>
      </w:r>
      <w:r w:rsidRPr="000D7C12">
        <w:rPr>
          <w:rFonts w:ascii="Arial" w:hAnsi="Arial" w:cs="Arial"/>
          <w:i/>
          <w:iCs/>
          <w:sz w:val="24"/>
          <w:szCs w:val="24"/>
        </w:rPr>
        <w:t>Smart Economics</w:t>
      </w:r>
      <w:r w:rsidRPr="000D7C12">
        <w:rPr>
          <w:rFonts w:ascii="Arial" w:hAnsi="Arial" w:cs="Arial"/>
          <w:sz w:val="24"/>
          <w:szCs w:val="24"/>
        </w:rPr>
        <w:t xml:space="preserve">? A critique of the 2012 </w:t>
      </w:r>
      <w:r w:rsidRPr="000D7C12">
        <w:rPr>
          <w:rFonts w:ascii="Arial" w:hAnsi="Arial" w:cs="Arial"/>
          <w:i/>
          <w:iCs/>
          <w:sz w:val="24"/>
          <w:szCs w:val="24"/>
        </w:rPr>
        <w:t>World Development Report</w:t>
      </w:r>
      <w:r w:rsidRPr="000D7C12">
        <w:rPr>
          <w:rFonts w:ascii="Arial" w:hAnsi="Arial" w:cs="Arial"/>
          <w:sz w:val="24"/>
          <w:szCs w:val="24"/>
        </w:rPr>
        <w:t xml:space="preserve">’, </w:t>
      </w:r>
      <w:r w:rsidRPr="000D7C12">
        <w:rPr>
          <w:rFonts w:ascii="Arial" w:hAnsi="Arial" w:cs="Arial"/>
          <w:i/>
          <w:sz w:val="24"/>
          <w:szCs w:val="24"/>
        </w:rPr>
        <w:t>Third World Quarterly</w:t>
      </w:r>
      <w:r w:rsidRPr="000D7C12">
        <w:rPr>
          <w:rFonts w:ascii="Arial" w:hAnsi="Arial" w:cs="Arial"/>
          <w:sz w:val="24"/>
          <w:szCs w:val="24"/>
        </w:rPr>
        <w:t xml:space="preserve"> 33 (5): 949-968</w:t>
      </w:r>
    </w:p>
    <w:p w14:paraId="1F8A18B7" w14:textId="77777777" w:rsidR="00430996" w:rsidRPr="00B243A6" w:rsidRDefault="00B243A6" w:rsidP="00B243A6">
      <w:pPr>
        <w:ind w:left="720" w:hanging="720"/>
        <w:rPr>
          <w:lang w:val="en-US" w:eastAsia="en-GB"/>
        </w:rPr>
      </w:pPr>
      <w:r w:rsidRPr="000D7C12">
        <w:rPr>
          <w:rFonts w:eastAsia="Calibri" w:cs="Arial"/>
        </w:rPr>
        <w:t>True, Jacqui (2016) ‘</w:t>
      </w:r>
      <w:r w:rsidRPr="000D7C12">
        <w:rPr>
          <w:rFonts w:cs="Arial"/>
        </w:rPr>
        <w:t xml:space="preserve">The Global Financial Crisis' Silver Bullet: Women Leaders and Leaning-In’ in </w:t>
      </w:r>
      <w:r w:rsidRPr="000D7C12">
        <w:rPr>
          <w:rStyle w:val="author"/>
          <w:rFonts w:cs="Arial"/>
        </w:rPr>
        <w:t xml:space="preserve">Aida A. </w:t>
      </w:r>
      <w:r w:rsidRPr="000D7C12">
        <w:rPr>
          <w:rFonts w:cs="Arial"/>
        </w:rPr>
        <w:t>Hozić</w:t>
      </w:r>
      <w:r w:rsidRPr="000D7C12">
        <w:rPr>
          <w:rStyle w:val="author"/>
          <w:rFonts w:cs="Arial"/>
        </w:rPr>
        <w:t xml:space="preserve"> and </w:t>
      </w:r>
      <w:r w:rsidRPr="000D7C12">
        <w:rPr>
          <w:rFonts w:cs="Arial"/>
        </w:rPr>
        <w:t>Jacqui True</w:t>
      </w:r>
      <w:r w:rsidRPr="000D7C12">
        <w:rPr>
          <w:rStyle w:val="a-declarative"/>
          <w:rFonts w:cs="Arial"/>
        </w:rPr>
        <w:t xml:space="preserve"> (eds.) </w:t>
      </w:r>
      <w:r w:rsidRPr="000D7C12">
        <w:rPr>
          <w:rStyle w:val="a-size-large"/>
          <w:rFonts w:cs="Arial"/>
          <w:i/>
        </w:rPr>
        <w:t xml:space="preserve">Scandalous Economics: Gender and the Politics of Financial Crises, </w:t>
      </w:r>
      <w:r w:rsidRPr="000D7C12">
        <w:rPr>
          <w:rStyle w:val="a-size-large"/>
          <w:rFonts w:cs="Arial"/>
        </w:rPr>
        <w:t>Oxford: Oxford University Press, pp.41-56</w:t>
      </w:r>
      <w:r w:rsidR="00430996">
        <w:rPr>
          <w:rFonts w:cs="Arial"/>
          <w:b/>
          <w:color w:val="000000"/>
        </w:rPr>
        <w:br w:type="page"/>
      </w:r>
    </w:p>
    <w:p w14:paraId="673AE91A" w14:textId="7C20DD3E" w:rsidR="005B1BF8" w:rsidRPr="005B1BF8" w:rsidRDefault="00AC08DD" w:rsidP="005B1BF8">
      <w:pPr>
        <w:jc w:val="center"/>
        <w:rPr>
          <w:rFonts w:eastAsia="SimSun" w:cs="Arial"/>
          <w:b/>
          <w:color w:val="000000"/>
          <w:lang w:eastAsia="en-GB"/>
        </w:rPr>
      </w:pPr>
      <w:r>
        <w:rPr>
          <w:rFonts w:eastAsia="SimSun" w:cs="Arial"/>
          <w:b/>
          <w:color w:val="000000"/>
          <w:lang w:eastAsia="en-GB"/>
        </w:rPr>
        <w:lastRenderedPageBreak/>
        <w:t>8</w:t>
      </w:r>
      <w:r w:rsidR="00035CB9">
        <w:rPr>
          <w:rFonts w:eastAsia="SimSun" w:cs="Arial"/>
          <w:b/>
          <w:color w:val="000000"/>
          <w:lang w:eastAsia="en-GB"/>
        </w:rPr>
        <w:t>. Borders and Bodies</w:t>
      </w:r>
    </w:p>
    <w:p w14:paraId="5A0D858D" w14:textId="77777777" w:rsidR="00997E4B" w:rsidRPr="00C075C3" w:rsidRDefault="00997E4B" w:rsidP="00997E4B">
      <w:pPr>
        <w:rPr>
          <w:rFonts w:eastAsia="Calibri" w:cs="Arial"/>
          <w:b/>
          <w:lang w:eastAsia="en-GB"/>
        </w:rPr>
      </w:pPr>
    </w:p>
    <w:p w14:paraId="53C95CC5" w14:textId="77777777" w:rsidR="00111653" w:rsidRDefault="00111653" w:rsidP="00035CB9">
      <w:pPr>
        <w:jc w:val="both"/>
        <w:rPr>
          <w:rFonts w:eastAsia="SimSun" w:cs="Arial"/>
          <w:b/>
          <w:i/>
          <w:color w:val="000000"/>
        </w:rPr>
      </w:pPr>
    </w:p>
    <w:p w14:paraId="6EF8D6A4" w14:textId="77777777" w:rsidR="00035CB9" w:rsidRDefault="00035CB9" w:rsidP="00E67A80">
      <w:pPr>
        <w:rPr>
          <w:rFonts w:eastAsia="SimSun" w:cs="Arial"/>
          <w:b/>
          <w:i/>
          <w:color w:val="000000"/>
        </w:rPr>
      </w:pPr>
      <w:r>
        <w:rPr>
          <w:rFonts w:eastAsia="SimSun" w:cs="Arial"/>
          <w:b/>
          <w:i/>
          <w:color w:val="000000"/>
        </w:rPr>
        <w:t>Topic S</w:t>
      </w:r>
      <w:r w:rsidRPr="00C075C3">
        <w:rPr>
          <w:rFonts w:eastAsia="SimSun" w:cs="Arial"/>
          <w:b/>
          <w:i/>
          <w:color w:val="000000"/>
        </w:rPr>
        <w:t>ummary</w:t>
      </w:r>
    </w:p>
    <w:p w14:paraId="5B4F530E" w14:textId="77777777" w:rsidR="005B1BF8" w:rsidRDefault="005B1BF8" w:rsidP="00E67A80">
      <w:pPr>
        <w:tabs>
          <w:tab w:val="center" w:pos="4153"/>
          <w:tab w:val="right" w:pos="8306"/>
        </w:tabs>
        <w:rPr>
          <w:rFonts w:ascii="ArialRegular" w:eastAsia="Calibri" w:hAnsi="ArialRegular" w:cs="ArialRegular"/>
        </w:rPr>
      </w:pPr>
    </w:p>
    <w:p w14:paraId="0D321522" w14:textId="77777777" w:rsidR="005B1BF8" w:rsidRPr="005215B7" w:rsidRDefault="005B1BF8" w:rsidP="00E67A80">
      <w:pPr>
        <w:tabs>
          <w:tab w:val="center" w:pos="4153"/>
          <w:tab w:val="right" w:pos="8306"/>
        </w:tabs>
        <w:rPr>
          <w:rFonts w:ascii="ArialRegular" w:eastAsia="Calibri" w:hAnsi="ArialRegular" w:cs="ArialRegular"/>
        </w:rPr>
      </w:pPr>
      <w:r>
        <w:rPr>
          <w:rFonts w:ascii="ArialRegular" w:eastAsia="Calibri" w:hAnsi="ArialRegular" w:cs="ArialRegular"/>
        </w:rPr>
        <w:t>In this seminar we focus on migration</w:t>
      </w:r>
      <w:r w:rsidR="003A3957">
        <w:rPr>
          <w:rFonts w:ascii="ArialRegular" w:eastAsia="Calibri" w:hAnsi="ArialRegular" w:cs="ArialRegular"/>
        </w:rPr>
        <w:t>, and on how feminist attention to bodies in movement disrupts and denaturalises IR assumptions about states as unitary actors with fixed borders. Migration is almost entirely ignored within the mainstream of the discipline, and is relatively new to feminist IR, although it has long been studied within its own subfield of migration studies and there is plenty of relevant feminist work in sociology, geography</w:t>
      </w:r>
      <w:r w:rsidR="005215B7">
        <w:rPr>
          <w:rFonts w:ascii="ArialRegular" w:eastAsia="Calibri" w:hAnsi="ArialRegular" w:cs="ArialRegular"/>
        </w:rPr>
        <w:t>,</w:t>
      </w:r>
      <w:r w:rsidR="003A3957">
        <w:rPr>
          <w:rFonts w:ascii="ArialRegular" w:eastAsia="Calibri" w:hAnsi="ArialRegular" w:cs="ArialRegular"/>
        </w:rPr>
        <w:t xml:space="preserve"> ethnicity studies and the like. With the long-term politicisation of migration accompanying the rise of the populist, xenophobic right in the UK, across Europe and in the US</w:t>
      </w:r>
      <w:r w:rsidR="005215B7">
        <w:rPr>
          <w:rFonts w:ascii="ArialRegular" w:eastAsia="Calibri" w:hAnsi="ArialRegular" w:cs="ArialRegular"/>
        </w:rPr>
        <w:t>,</w:t>
      </w:r>
      <w:r w:rsidR="003A3957">
        <w:rPr>
          <w:rFonts w:ascii="ArialRegular" w:eastAsia="Calibri" w:hAnsi="ArialRegular" w:cs="ArialRegular"/>
        </w:rPr>
        <w:t xml:space="preserve"> and</w:t>
      </w:r>
      <w:r w:rsidR="005215B7">
        <w:rPr>
          <w:rFonts w:ascii="ArialRegular" w:eastAsia="Calibri" w:hAnsi="ArialRegular" w:cs="ArialRegular"/>
        </w:rPr>
        <w:t xml:space="preserve"> with the ongoing catastrophe of</w:t>
      </w:r>
      <w:r w:rsidR="003A3957">
        <w:rPr>
          <w:rFonts w:ascii="ArialRegular" w:eastAsia="Calibri" w:hAnsi="ArialRegular" w:cs="ArialRegular"/>
        </w:rPr>
        <w:t xml:space="preserve"> what has been called a global refugee crisis</w:t>
      </w:r>
      <w:r w:rsidR="005215B7">
        <w:rPr>
          <w:rFonts w:ascii="ArialRegular" w:eastAsia="Calibri" w:hAnsi="ArialRegular" w:cs="ArialRegular"/>
        </w:rPr>
        <w:t xml:space="preserve">, the issue of migration has become harder for IR to ignore, as have its gendered and racialized dimensions and implications. Our seminar discussion will </w:t>
      </w:r>
      <w:r w:rsidR="00C47CDF">
        <w:rPr>
          <w:rFonts w:ascii="ArialRegular" w:eastAsia="Calibri" w:hAnsi="ArialRegular" w:cs="ArialRegular"/>
        </w:rPr>
        <w:t>open by</w:t>
      </w:r>
      <w:r w:rsidR="005215B7">
        <w:rPr>
          <w:rFonts w:ascii="ArialRegular" w:eastAsia="Calibri" w:hAnsi="ArialRegular" w:cs="ArialRegular"/>
        </w:rPr>
        <w:t xml:space="preserve"> exploring </w:t>
      </w:r>
      <w:r w:rsidR="00C47CDF">
        <w:rPr>
          <w:rFonts w:ascii="ArialRegular" w:eastAsia="Calibri" w:hAnsi="ArialRegular" w:cs="ArialRegular"/>
        </w:rPr>
        <w:t>feminist critiques of the ways in which states ascribe</w:t>
      </w:r>
      <w:r w:rsidR="005215B7">
        <w:rPr>
          <w:rFonts w:ascii="ArialRegular" w:eastAsia="Calibri" w:hAnsi="ArialRegular" w:cs="ArialRegular"/>
        </w:rPr>
        <w:t xml:space="preserve"> national identity and belonging</w:t>
      </w:r>
      <w:r w:rsidR="00C47CDF">
        <w:rPr>
          <w:rFonts w:ascii="ArialRegular" w:eastAsia="Calibri" w:hAnsi="ArialRegular" w:cs="ArialRegular"/>
        </w:rPr>
        <w:t xml:space="preserve">. We will then examine </w:t>
      </w:r>
      <w:r w:rsidR="005215B7">
        <w:rPr>
          <w:rFonts w:ascii="ArialRegular" w:eastAsia="Calibri" w:hAnsi="ArialRegular" w:cs="ArialRegular"/>
        </w:rPr>
        <w:t>the opportunities and constraints driving women to migrate from their home countries to work abroad</w:t>
      </w:r>
      <w:r w:rsidR="00C47CDF">
        <w:rPr>
          <w:rFonts w:ascii="ArialRegular" w:eastAsia="Calibri" w:hAnsi="ArialRegular" w:cs="ArialRegular"/>
        </w:rPr>
        <w:t xml:space="preserve"> before looking at the gendered and racialised dimensions of forced movement across borders, particularly in the context of the current refugee crisis. </w:t>
      </w:r>
    </w:p>
    <w:p w14:paraId="5561730C" w14:textId="77777777" w:rsidR="005B1BF8" w:rsidRDefault="005B1BF8" w:rsidP="00E67A80">
      <w:pPr>
        <w:tabs>
          <w:tab w:val="center" w:pos="4153"/>
          <w:tab w:val="right" w:pos="8306"/>
        </w:tabs>
        <w:rPr>
          <w:rFonts w:eastAsia="SimSun" w:cs="Arial"/>
          <w:b/>
          <w:i/>
          <w:color w:val="000000"/>
          <w:lang w:eastAsia="en-GB"/>
        </w:rPr>
      </w:pPr>
    </w:p>
    <w:p w14:paraId="168767F5" w14:textId="77777777" w:rsidR="00035CB9" w:rsidRDefault="00035CB9" w:rsidP="00E67A80">
      <w:pPr>
        <w:tabs>
          <w:tab w:val="center" w:pos="4153"/>
          <w:tab w:val="right" w:pos="8306"/>
        </w:tabs>
        <w:rPr>
          <w:rFonts w:eastAsia="SimSun" w:cs="Arial"/>
          <w:b/>
          <w:i/>
          <w:color w:val="000000"/>
          <w:lang w:eastAsia="en-GB"/>
        </w:rPr>
      </w:pPr>
      <w:r w:rsidRPr="00C075C3">
        <w:rPr>
          <w:rFonts w:eastAsia="SimSun" w:cs="Arial"/>
          <w:b/>
          <w:i/>
          <w:color w:val="000000"/>
          <w:lang w:eastAsia="en-GB"/>
        </w:rPr>
        <w:t xml:space="preserve">Seminar Questions </w:t>
      </w:r>
    </w:p>
    <w:p w14:paraId="63ABD840" w14:textId="77777777" w:rsidR="00035CB9" w:rsidRDefault="00035CB9" w:rsidP="00E67A80">
      <w:pPr>
        <w:tabs>
          <w:tab w:val="center" w:pos="4153"/>
          <w:tab w:val="right" w:pos="8306"/>
        </w:tabs>
        <w:rPr>
          <w:rFonts w:eastAsia="SimSun" w:cs="Arial"/>
          <w:b/>
          <w:i/>
          <w:color w:val="000000"/>
          <w:lang w:eastAsia="en-GB"/>
        </w:rPr>
      </w:pPr>
    </w:p>
    <w:p w14:paraId="5293FC92" w14:textId="77777777" w:rsidR="00C47CDF" w:rsidRDefault="00C47CDF" w:rsidP="00E67A80">
      <w:pPr>
        <w:pStyle w:val="ListParagraph"/>
        <w:numPr>
          <w:ilvl w:val="0"/>
          <w:numId w:val="45"/>
        </w:numPr>
        <w:autoSpaceDE w:val="0"/>
        <w:autoSpaceDN w:val="0"/>
        <w:adjustRightInd w:val="0"/>
        <w:rPr>
          <w:rFonts w:ascii="ArialRegular" w:eastAsia="Calibri" w:hAnsi="ArialRegular" w:cs="ArialRegular"/>
          <w:szCs w:val="24"/>
        </w:rPr>
      </w:pPr>
      <w:r>
        <w:rPr>
          <w:rFonts w:ascii="ArialRegular" w:eastAsia="Calibri" w:hAnsi="ArialRegular" w:cs="ArialRegular"/>
          <w:szCs w:val="24"/>
        </w:rPr>
        <w:t xml:space="preserve">What </w:t>
      </w:r>
      <w:r w:rsidR="00111653">
        <w:rPr>
          <w:rFonts w:ascii="ArialRegular" w:eastAsia="Calibri" w:hAnsi="ArialRegular" w:cs="ArialRegular"/>
          <w:szCs w:val="24"/>
        </w:rPr>
        <w:t>does</w:t>
      </w:r>
      <w:r>
        <w:rPr>
          <w:rFonts w:ascii="ArialRegular" w:eastAsia="Calibri" w:hAnsi="ArialRegular" w:cs="ArialRegular"/>
          <w:szCs w:val="24"/>
        </w:rPr>
        <w:t xml:space="preserve"> a feminist lens on</w:t>
      </w:r>
      <w:r w:rsidR="005B1BF8">
        <w:rPr>
          <w:rFonts w:ascii="ArialRegular" w:eastAsia="Calibri" w:hAnsi="ArialRegular" w:cs="ArialRegular"/>
          <w:szCs w:val="24"/>
        </w:rPr>
        <w:t xml:space="preserve"> citizenship and national identity</w:t>
      </w:r>
      <w:r>
        <w:rPr>
          <w:rFonts w:ascii="ArialRegular" w:eastAsia="Calibri" w:hAnsi="ArialRegular" w:cs="ArialRegular"/>
          <w:szCs w:val="24"/>
        </w:rPr>
        <w:t xml:space="preserve"> </w:t>
      </w:r>
      <w:r w:rsidR="00111653">
        <w:rPr>
          <w:rFonts w:ascii="ArialRegular" w:eastAsia="Calibri" w:hAnsi="ArialRegular" w:cs="ArialRegular"/>
          <w:szCs w:val="24"/>
        </w:rPr>
        <w:t xml:space="preserve">tell us </w:t>
      </w:r>
      <w:r>
        <w:rPr>
          <w:rFonts w:ascii="ArialRegular" w:eastAsia="Calibri" w:hAnsi="ArialRegular" w:cs="ArialRegular"/>
          <w:szCs w:val="24"/>
        </w:rPr>
        <w:t>about who ‘belongs’ in states</w:t>
      </w:r>
      <w:r w:rsidR="00111653">
        <w:rPr>
          <w:rFonts w:ascii="ArialRegular" w:eastAsia="Calibri" w:hAnsi="ArialRegular" w:cs="ArialRegular"/>
          <w:szCs w:val="24"/>
        </w:rPr>
        <w:t xml:space="preserve"> and how</w:t>
      </w:r>
      <w:r w:rsidR="005B1BF8">
        <w:rPr>
          <w:rFonts w:ascii="ArialRegular" w:eastAsia="Calibri" w:hAnsi="ArialRegular" w:cs="ArialRegular"/>
          <w:szCs w:val="24"/>
        </w:rPr>
        <w:t>?</w:t>
      </w:r>
    </w:p>
    <w:p w14:paraId="124D4768" w14:textId="77777777" w:rsidR="00C47CDF" w:rsidRPr="00C47CDF" w:rsidRDefault="00D363AA" w:rsidP="00E67A80">
      <w:pPr>
        <w:pStyle w:val="ListParagraph"/>
        <w:numPr>
          <w:ilvl w:val="0"/>
          <w:numId w:val="45"/>
        </w:numPr>
        <w:autoSpaceDE w:val="0"/>
        <w:autoSpaceDN w:val="0"/>
        <w:adjustRightInd w:val="0"/>
        <w:rPr>
          <w:rFonts w:ascii="ArialRegular" w:eastAsia="Calibri" w:hAnsi="ArialRegular" w:cs="ArialRegular"/>
          <w:szCs w:val="24"/>
        </w:rPr>
      </w:pPr>
      <w:r>
        <w:rPr>
          <w:rFonts w:ascii="ArialRegular" w:eastAsia="Calibri" w:hAnsi="ArialRegular" w:cs="ArialRegular"/>
          <w:szCs w:val="24"/>
        </w:rPr>
        <w:t>What are the main push and pull factors shaping women’s transnational migration for work</w:t>
      </w:r>
      <w:r w:rsidR="00C47CDF">
        <w:rPr>
          <w:rFonts w:ascii="ArialRegular" w:eastAsia="Calibri" w:hAnsi="ArialRegular" w:cs="ArialRegular"/>
          <w:szCs w:val="24"/>
        </w:rPr>
        <w:t>? What is the global care chain?</w:t>
      </w:r>
    </w:p>
    <w:p w14:paraId="39B91681" w14:textId="77777777" w:rsidR="00DF370C" w:rsidRPr="00853855" w:rsidRDefault="00DF370C" w:rsidP="00E67A80">
      <w:pPr>
        <w:pStyle w:val="ListParagraph"/>
        <w:numPr>
          <w:ilvl w:val="0"/>
          <w:numId w:val="45"/>
        </w:numPr>
        <w:autoSpaceDE w:val="0"/>
        <w:autoSpaceDN w:val="0"/>
        <w:adjustRightInd w:val="0"/>
        <w:rPr>
          <w:rFonts w:ascii="ArialRegular" w:eastAsia="Calibri" w:hAnsi="ArialRegular" w:cs="ArialRegular"/>
          <w:szCs w:val="24"/>
        </w:rPr>
      </w:pPr>
      <w:r w:rsidRPr="00853855">
        <w:rPr>
          <w:rFonts w:ascii="ArialRegular" w:eastAsia="Calibri" w:hAnsi="ArialRegular" w:cs="ArialRegular"/>
          <w:szCs w:val="24"/>
        </w:rPr>
        <w:t xml:space="preserve">To what extent is the </w:t>
      </w:r>
      <w:r w:rsidR="005C0241">
        <w:rPr>
          <w:rFonts w:ascii="ArialRegular" w:eastAsia="Calibri" w:hAnsi="ArialRegular" w:cs="ArialRegular"/>
          <w:szCs w:val="24"/>
        </w:rPr>
        <w:t xml:space="preserve">ongoing </w:t>
      </w:r>
      <w:r w:rsidRPr="00853855">
        <w:rPr>
          <w:rFonts w:ascii="ArialRegular" w:eastAsia="Calibri" w:hAnsi="ArialRegular" w:cs="ArialRegular"/>
          <w:szCs w:val="24"/>
        </w:rPr>
        <w:t xml:space="preserve">refugee crisis </w:t>
      </w:r>
      <w:r w:rsidR="005C0241">
        <w:rPr>
          <w:rFonts w:ascii="ArialRegular" w:eastAsia="Calibri" w:hAnsi="ArialRegular" w:cs="ArialRegular"/>
          <w:szCs w:val="24"/>
        </w:rPr>
        <w:t xml:space="preserve">in Europe </w:t>
      </w:r>
      <w:r w:rsidR="005B1BF8">
        <w:rPr>
          <w:rFonts w:ascii="ArialRegular" w:eastAsia="Calibri" w:hAnsi="ArialRegular" w:cs="ArialRegular"/>
          <w:szCs w:val="24"/>
        </w:rPr>
        <w:t>gendered as well as raced? And h</w:t>
      </w:r>
      <w:r w:rsidRPr="00853855">
        <w:rPr>
          <w:rFonts w:ascii="ArialRegular" w:eastAsia="Calibri" w:hAnsi="ArialRegular" w:cs="ArialRegular"/>
          <w:szCs w:val="24"/>
        </w:rPr>
        <w:t>ow have feminist activists responded to the crisis?</w:t>
      </w:r>
    </w:p>
    <w:p w14:paraId="0CA135C6" w14:textId="77777777" w:rsidR="00DF370C" w:rsidRPr="00C075C3" w:rsidRDefault="00DF370C" w:rsidP="00035CB9">
      <w:pPr>
        <w:tabs>
          <w:tab w:val="center" w:pos="4153"/>
          <w:tab w:val="right" w:pos="8306"/>
        </w:tabs>
        <w:jc w:val="both"/>
        <w:rPr>
          <w:rFonts w:eastAsia="SimSun" w:cs="Arial"/>
          <w:b/>
          <w:i/>
          <w:color w:val="000000"/>
          <w:lang w:eastAsia="en-GB"/>
        </w:rPr>
      </w:pPr>
    </w:p>
    <w:p w14:paraId="1F98976B" w14:textId="77777777" w:rsidR="00035CB9" w:rsidRDefault="00035CB9" w:rsidP="00035CB9">
      <w:pPr>
        <w:tabs>
          <w:tab w:val="center" w:pos="4153"/>
          <w:tab w:val="right" w:pos="8306"/>
        </w:tabs>
        <w:jc w:val="both"/>
        <w:rPr>
          <w:rFonts w:eastAsia="SimSun" w:cs="Arial"/>
          <w:b/>
          <w:i/>
          <w:color w:val="000000"/>
          <w:lang w:eastAsia="en-GB"/>
        </w:rPr>
      </w:pPr>
      <w:r w:rsidRPr="00C075C3">
        <w:rPr>
          <w:rFonts w:eastAsia="SimSun" w:cs="Arial"/>
          <w:b/>
          <w:i/>
          <w:color w:val="000000"/>
          <w:lang w:eastAsia="en-GB"/>
        </w:rPr>
        <w:t>Seminar Reading</w:t>
      </w:r>
    </w:p>
    <w:p w14:paraId="3BF596F9" w14:textId="77777777" w:rsidR="005C0241" w:rsidRDefault="005C0241" w:rsidP="005C0241">
      <w:pPr>
        <w:spacing w:line="300" w:lineRule="atLeast"/>
        <w:rPr>
          <w:rFonts w:ascii="Times New Roman" w:eastAsia="Calibri" w:hAnsi="Times New Roman"/>
          <w:i/>
          <w:iCs/>
          <w:lang w:eastAsia="en-GB"/>
        </w:rPr>
      </w:pPr>
    </w:p>
    <w:p w14:paraId="3B6C054D" w14:textId="77777777" w:rsidR="00DD3A34" w:rsidRDefault="00936D84" w:rsidP="00E67A80">
      <w:pPr>
        <w:ind w:left="720" w:hanging="720"/>
      </w:pPr>
      <w:r>
        <w:rPr>
          <w:rFonts w:cs="Arial"/>
          <w:color w:val="000000"/>
          <w:lang w:val="en-US" w:eastAsia="en-GB"/>
        </w:rPr>
        <w:t>Hochschild, Arlie R.</w:t>
      </w:r>
      <w:r w:rsidR="00DD3A34" w:rsidRPr="005B4F09">
        <w:rPr>
          <w:rFonts w:cs="Arial"/>
          <w:color w:val="000000"/>
          <w:lang w:val="en-US" w:eastAsia="en-GB"/>
        </w:rPr>
        <w:t>‘Love and</w:t>
      </w:r>
      <w:r>
        <w:rPr>
          <w:rFonts w:cs="Arial"/>
          <w:color w:val="000000"/>
          <w:lang w:val="en-US" w:eastAsia="en-GB"/>
        </w:rPr>
        <w:t xml:space="preserve"> Gold’, various versions available - </w:t>
      </w:r>
      <w:r w:rsidR="00DD3A34" w:rsidRPr="005B4F09">
        <w:rPr>
          <w:rFonts w:cs="Arial"/>
          <w:color w:val="000000"/>
          <w:lang w:val="en-US" w:eastAsia="en-GB"/>
        </w:rPr>
        <w:t xml:space="preserve">in </w:t>
      </w:r>
      <w:r>
        <w:rPr>
          <w:rFonts w:cs="Arial"/>
          <w:color w:val="000000" w:themeColor="text1"/>
        </w:rPr>
        <w:t>Barbara Ehrenreich</w:t>
      </w:r>
      <w:r w:rsidR="00402E52">
        <w:rPr>
          <w:rFonts w:cs="Arial"/>
          <w:color w:val="000000" w:themeColor="text1"/>
        </w:rPr>
        <w:t xml:space="preserve"> a</w:t>
      </w:r>
      <w:r w:rsidRPr="00A961AF">
        <w:rPr>
          <w:rFonts w:cs="Arial"/>
          <w:color w:val="000000" w:themeColor="text1"/>
        </w:rPr>
        <w:t>nd</w:t>
      </w:r>
      <w:r>
        <w:rPr>
          <w:rFonts w:cs="Arial"/>
          <w:color w:val="000000" w:themeColor="text1"/>
        </w:rPr>
        <w:t xml:space="preserve"> Arlie R. </w:t>
      </w:r>
      <w:r w:rsidRPr="00A961AF">
        <w:rPr>
          <w:rFonts w:cs="Arial"/>
          <w:color w:val="000000" w:themeColor="text1"/>
        </w:rPr>
        <w:t xml:space="preserve">Hochschild, (eds). </w:t>
      </w:r>
      <w:r>
        <w:rPr>
          <w:rFonts w:cs="Arial"/>
          <w:color w:val="000000" w:themeColor="text1"/>
        </w:rPr>
        <w:t xml:space="preserve">(2002) </w:t>
      </w:r>
      <w:r w:rsidRPr="00A961AF">
        <w:rPr>
          <w:rFonts w:cs="Arial"/>
          <w:i/>
          <w:color w:val="000000" w:themeColor="text1"/>
        </w:rPr>
        <w:t>Global Woman: Nannies, Maids, and Sex Workers in the New Economy</w:t>
      </w:r>
      <w:r>
        <w:rPr>
          <w:rFonts w:cs="Arial"/>
          <w:color w:val="000000" w:themeColor="text1"/>
        </w:rPr>
        <w:t>. New York: Metropolitan Books</w:t>
      </w:r>
      <w:r w:rsidR="00402E52">
        <w:rPr>
          <w:rFonts w:cs="Arial"/>
          <w:color w:val="000000" w:themeColor="text1"/>
        </w:rPr>
        <w:t>, pp.15-30</w:t>
      </w:r>
      <w:r>
        <w:rPr>
          <w:rFonts w:cs="Arial"/>
          <w:color w:val="000000" w:themeColor="text1"/>
        </w:rPr>
        <w:t xml:space="preserve">;  in </w:t>
      </w:r>
      <w:r w:rsidR="00DD3A34" w:rsidRPr="005B4F09">
        <w:rPr>
          <w:rFonts w:cs="Arial"/>
          <w:color w:val="000000"/>
          <w:lang w:val="en-US" w:eastAsia="en-GB"/>
        </w:rPr>
        <w:t xml:space="preserve">Luciani Ricciutelli et al (eds) </w:t>
      </w:r>
      <w:r>
        <w:rPr>
          <w:rFonts w:cs="Arial"/>
          <w:color w:val="000000"/>
          <w:lang w:val="en-US" w:eastAsia="en-GB"/>
        </w:rPr>
        <w:t xml:space="preserve">(2004) </w:t>
      </w:r>
      <w:r w:rsidR="00DD3A34" w:rsidRPr="005B4F09">
        <w:rPr>
          <w:rFonts w:cs="Arial"/>
          <w:i/>
          <w:color w:val="000000"/>
          <w:lang w:val="en-US" w:eastAsia="en-GB"/>
        </w:rPr>
        <w:t xml:space="preserve">Feminist Politics, Activism and Vision, </w:t>
      </w:r>
      <w:r w:rsidR="00402E52">
        <w:rPr>
          <w:rFonts w:cs="Arial"/>
          <w:color w:val="000000"/>
          <w:lang w:val="en-US" w:eastAsia="en-GB"/>
        </w:rPr>
        <w:t xml:space="preserve">London: Zed; </w:t>
      </w:r>
      <w:r>
        <w:rPr>
          <w:rFonts w:cs="Arial"/>
          <w:color w:val="000000"/>
          <w:lang w:val="en-US" w:eastAsia="en-GB"/>
        </w:rPr>
        <w:t xml:space="preserve">and online at </w:t>
      </w:r>
      <w:hyperlink r:id="rId54" w:history="1">
        <w:r w:rsidR="00DD3A34" w:rsidRPr="00477A55">
          <w:rPr>
            <w:rStyle w:val="Hyperlink"/>
          </w:rPr>
          <w:t>http://lnx.a77web.it/index.php?option=com_docman&amp;task=doc_view&amp;gid=18</w:t>
        </w:r>
      </w:hyperlink>
      <w:r w:rsidR="00DD3A34">
        <w:t xml:space="preserve"> </w:t>
      </w:r>
    </w:p>
    <w:p w14:paraId="3A142753" w14:textId="77777777" w:rsidR="00BD20AC" w:rsidRDefault="00BD20AC" w:rsidP="00E67A80">
      <w:pPr>
        <w:tabs>
          <w:tab w:val="center" w:pos="4153"/>
          <w:tab w:val="right" w:pos="8306"/>
        </w:tabs>
        <w:ind w:left="720" w:hanging="720"/>
        <w:rPr>
          <w:rFonts w:cs="Arial"/>
        </w:rPr>
      </w:pPr>
      <w:r w:rsidRPr="00241C40">
        <w:rPr>
          <w:rFonts w:eastAsia="SimSun" w:cs="Arial"/>
          <w:color w:val="000000"/>
          <w:lang w:eastAsia="en-GB"/>
        </w:rPr>
        <w:t xml:space="preserve">Horn, Denise M. (2015) ‘Citizenship, Nationality and Gender’ in </w:t>
      </w:r>
      <w:r w:rsidRPr="00241C40">
        <w:rPr>
          <w:rFonts w:cs="Arial"/>
        </w:rPr>
        <w:t xml:space="preserve">Laura J. Shepherd (ed) </w:t>
      </w:r>
      <w:r w:rsidRPr="00241C40">
        <w:rPr>
          <w:rFonts w:cs="Arial"/>
          <w:i/>
        </w:rPr>
        <w:t>Gender Matters in Global Politics: A Feminist Introduction to International Relations</w:t>
      </w:r>
      <w:r w:rsidRPr="00241C40">
        <w:rPr>
          <w:rFonts w:cs="Arial"/>
        </w:rPr>
        <w:t>, 2</w:t>
      </w:r>
      <w:r w:rsidRPr="00241C40">
        <w:rPr>
          <w:rFonts w:cs="Arial"/>
          <w:vertAlign w:val="superscript"/>
        </w:rPr>
        <w:t>nd</w:t>
      </w:r>
      <w:r w:rsidRPr="00241C40">
        <w:rPr>
          <w:rFonts w:cs="Arial"/>
        </w:rPr>
        <w:t xml:space="preserve"> edition, London and New York: Routledge, pp. 320-330</w:t>
      </w:r>
      <w:r w:rsidR="006A5840">
        <w:rPr>
          <w:rFonts w:cs="Arial"/>
        </w:rPr>
        <w:t xml:space="preserve">. </w:t>
      </w:r>
      <w:hyperlink r:id="rId55" w:history="1">
        <w:r w:rsidR="006A5840" w:rsidRPr="0016772F">
          <w:rPr>
            <w:rStyle w:val="Hyperlink"/>
            <w:rFonts w:cs="Arial"/>
          </w:rPr>
          <w:t>.Ebook via library website</w:t>
        </w:r>
      </w:hyperlink>
    </w:p>
    <w:p w14:paraId="32357884" w14:textId="77777777" w:rsidR="00853855" w:rsidRDefault="00853855" w:rsidP="00E67A80">
      <w:pPr>
        <w:tabs>
          <w:tab w:val="center" w:pos="4153"/>
          <w:tab w:val="right" w:pos="8306"/>
        </w:tabs>
        <w:ind w:left="720" w:hanging="720"/>
        <w:rPr>
          <w:rFonts w:cs="Arial"/>
        </w:rPr>
      </w:pPr>
      <w:r>
        <w:rPr>
          <w:rFonts w:eastAsia="SimSun" w:cs="Arial"/>
          <w:color w:val="000000"/>
          <w:lang w:eastAsia="en-GB"/>
        </w:rPr>
        <w:t xml:space="preserve">Pettman, Jindy with Lucy Hall (2015) ‘Migration’ in </w:t>
      </w:r>
      <w:r w:rsidRPr="00F45F0E">
        <w:rPr>
          <w:rFonts w:cs="Arial"/>
        </w:rPr>
        <w:t xml:space="preserve">Laura </w:t>
      </w:r>
      <w:r>
        <w:rPr>
          <w:rFonts w:cs="Arial"/>
        </w:rPr>
        <w:t xml:space="preserve">J. </w:t>
      </w:r>
      <w:r w:rsidRPr="00F45F0E">
        <w:rPr>
          <w:rFonts w:cs="Arial"/>
        </w:rPr>
        <w:t xml:space="preserve">Shepherd (ed) </w:t>
      </w:r>
      <w:r w:rsidRPr="00F45F0E">
        <w:rPr>
          <w:rFonts w:cs="Arial"/>
          <w:i/>
        </w:rPr>
        <w:t>Gender Matters in Global Politics: A Feminist Introduction to International Relations</w:t>
      </w:r>
      <w:r w:rsidRPr="00F45F0E">
        <w:rPr>
          <w:rFonts w:cs="Arial"/>
        </w:rPr>
        <w:t>, 2</w:t>
      </w:r>
      <w:r w:rsidRPr="00F45F0E">
        <w:rPr>
          <w:rFonts w:cs="Arial"/>
          <w:vertAlign w:val="superscript"/>
        </w:rPr>
        <w:t>nd</w:t>
      </w:r>
      <w:r w:rsidRPr="00F45F0E">
        <w:rPr>
          <w:rFonts w:cs="Arial"/>
        </w:rPr>
        <w:t xml:space="preserve"> edition, London and New York: Routledge, pp</w:t>
      </w:r>
      <w:r w:rsidR="00402E52">
        <w:rPr>
          <w:rFonts w:cs="Arial"/>
        </w:rPr>
        <w:t>. 285-298.</w:t>
      </w:r>
      <w:r w:rsidR="006A5840" w:rsidRPr="006A5840">
        <w:t xml:space="preserve"> </w:t>
      </w:r>
      <w:hyperlink r:id="rId56" w:history="1">
        <w:r w:rsidR="006A5840" w:rsidRPr="0016772F">
          <w:rPr>
            <w:rStyle w:val="Hyperlink"/>
            <w:rFonts w:cs="Arial"/>
          </w:rPr>
          <w:t>.Ebook via library website</w:t>
        </w:r>
      </w:hyperlink>
    </w:p>
    <w:p w14:paraId="485D1FDE" w14:textId="77777777" w:rsidR="0062301B" w:rsidRDefault="0062301B" w:rsidP="00E67A80">
      <w:pPr>
        <w:tabs>
          <w:tab w:val="left" w:pos="5610"/>
        </w:tabs>
        <w:ind w:left="720" w:hanging="720"/>
        <w:rPr>
          <w:rFonts w:eastAsia="SimSun" w:cs="Arial"/>
          <w:b/>
          <w:i/>
          <w:color w:val="000000"/>
          <w:lang w:eastAsia="en-GB"/>
        </w:rPr>
      </w:pPr>
    </w:p>
    <w:p w14:paraId="379C5F2A" w14:textId="77777777" w:rsidR="00035CB9" w:rsidRPr="00575C69" w:rsidRDefault="00035CB9" w:rsidP="00E67A80">
      <w:pPr>
        <w:tabs>
          <w:tab w:val="left" w:pos="5610"/>
        </w:tabs>
        <w:ind w:left="720" w:hanging="720"/>
        <w:rPr>
          <w:rFonts w:eastAsia="SimSun" w:cs="Arial"/>
          <w:b/>
          <w:i/>
          <w:color w:val="000000"/>
          <w:lang w:eastAsia="en-GB"/>
        </w:rPr>
      </w:pPr>
      <w:r>
        <w:rPr>
          <w:rFonts w:eastAsia="SimSun" w:cs="Arial"/>
          <w:b/>
          <w:i/>
          <w:color w:val="000000"/>
          <w:lang w:eastAsia="en-GB"/>
        </w:rPr>
        <w:t>Beyond the Reading List</w:t>
      </w:r>
      <w:r w:rsidR="00DF370C">
        <w:rPr>
          <w:rFonts w:eastAsia="SimSun" w:cs="Arial"/>
          <w:b/>
          <w:i/>
          <w:color w:val="000000"/>
          <w:lang w:eastAsia="en-GB"/>
        </w:rPr>
        <w:tab/>
      </w:r>
    </w:p>
    <w:p w14:paraId="04FBAE18" w14:textId="77777777" w:rsidR="00BD20AC" w:rsidRDefault="00BD20AC" w:rsidP="00E67A80">
      <w:pPr>
        <w:rPr>
          <w:sz w:val="22"/>
          <w:szCs w:val="22"/>
        </w:rPr>
      </w:pPr>
    </w:p>
    <w:p w14:paraId="46528E68" w14:textId="147D2E52" w:rsidR="00BD20AC" w:rsidRPr="006A5840" w:rsidRDefault="006A5840" w:rsidP="00E67A80">
      <w:r w:rsidRPr="006A5840">
        <w:t>Check out</w:t>
      </w:r>
      <w:r w:rsidR="00BD20AC" w:rsidRPr="006A5840">
        <w:t xml:space="preserve"> </w:t>
      </w:r>
      <w:r w:rsidR="00111653">
        <w:t xml:space="preserve">online </w:t>
      </w:r>
      <w:r w:rsidR="00BD20AC" w:rsidRPr="006A5840">
        <w:t>resources on the gendered dimensions</w:t>
      </w:r>
      <w:r w:rsidR="005B1BF8">
        <w:t xml:space="preserve"> of the contemporary </w:t>
      </w:r>
      <w:r w:rsidR="00DD7CB7">
        <w:t>‘</w:t>
      </w:r>
      <w:r w:rsidR="005B1BF8">
        <w:t>refugee crisis</w:t>
      </w:r>
      <w:r w:rsidR="00DD7CB7">
        <w:t>’</w:t>
      </w:r>
      <w:r w:rsidR="00BD20AC" w:rsidRPr="006A5840">
        <w:t>, and on feminist responses, such as this short piece by the European Women’s Lobby (2015) ‘</w:t>
      </w:r>
      <w:hyperlink r:id="rId57" w:history="1">
        <w:r w:rsidR="00BD20AC" w:rsidRPr="006A5840">
          <w:rPr>
            <w:rStyle w:val="Hyperlink"/>
          </w:rPr>
          <w:t xml:space="preserve">Asylum </w:t>
        </w:r>
        <w:r w:rsidR="005B1BF8">
          <w:rPr>
            <w:rStyle w:val="Hyperlink"/>
          </w:rPr>
          <w:t>is n</w:t>
        </w:r>
        <w:r w:rsidR="005B1BF8" w:rsidRPr="006A5840">
          <w:rPr>
            <w:rStyle w:val="Hyperlink"/>
          </w:rPr>
          <w:t xml:space="preserve">ot Gender Neutral: The Refugee Crisis </w:t>
        </w:r>
        <w:r w:rsidR="005B1BF8">
          <w:rPr>
            <w:rStyle w:val="Hyperlink"/>
          </w:rPr>
          <w:t>i</w:t>
        </w:r>
        <w:r w:rsidR="005B1BF8" w:rsidRPr="006A5840">
          <w:rPr>
            <w:rStyle w:val="Hyperlink"/>
          </w:rPr>
          <w:t xml:space="preserve">n </w:t>
        </w:r>
        <w:r w:rsidR="00BD20AC" w:rsidRPr="006A5840">
          <w:rPr>
            <w:rStyle w:val="Hyperlink"/>
          </w:rPr>
          <w:t xml:space="preserve">Europe </w:t>
        </w:r>
        <w:r w:rsidR="005B1BF8">
          <w:rPr>
            <w:rStyle w:val="Hyperlink"/>
          </w:rPr>
          <w:t>from a</w:t>
        </w:r>
        <w:r w:rsidR="005B1BF8" w:rsidRPr="006A5840">
          <w:rPr>
            <w:rStyle w:val="Hyperlink"/>
          </w:rPr>
          <w:t xml:space="preserve"> Feminist Perspective</w:t>
        </w:r>
      </w:hyperlink>
      <w:r w:rsidR="00111653">
        <w:t xml:space="preserve"> or</w:t>
      </w:r>
      <w:r w:rsidRPr="006A5840">
        <w:t xml:space="preserve"> th</w:t>
      </w:r>
      <w:r w:rsidR="00111653">
        <w:t>e</w:t>
      </w:r>
      <w:r w:rsidRPr="006A5840">
        <w:t xml:space="preserve"> series of short articles on </w:t>
      </w:r>
      <w:r w:rsidR="005B1BF8">
        <w:t>‘</w:t>
      </w:r>
      <w:hyperlink r:id="rId58" w:anchor=".WH-DdbngprM" w:history="1">
        <w:r w:rsidRPr="006A5840">
          <w:rPr>
            <w:rStyle w:val="Hyperlink"/>
          </w:rPr>
          <w:t>Women and the Refugee Crisis</w:t>
        </w:r>
      </w:hyperlink>
      <w:r w:rsidRPr="006A5840">
        <w:t xml:space="preserve">’ by Global Fund for Women. </w:t>
      </w:r>
    </w:p>
    <w:p w14:paraId="682E14C1" w14:textId="77777777" w:rsidR="00BD20AC" w:rsidRDefault="00BD20AC" w:rsidP="00E67A80">
      <w:pPr>
        <w:rPr>
          <w:rFonts w:eastAsia="SimSun" w:cs="Arial"/>
          <w:b/>
          <w:i/>
          <w:color w:val="000000"/>
          <w:lang w:eastAsia="en-GB"/>
        </w:rPr>
      </w:pPr>
    </w:p>
    <w:p w14:paraId="4ADF1C4F" w14:textId="77777777" w:rsidR="00A961AF" w:rsidRDefault="00035CB9" w:rsidP="00E67A80">
      <w:pPr>
        <w:rPr>
          <w:rFonts w:eastAsia="SimSun" w:cs="Arial"/>
          <w:b/>
          <w:i/>
          <w:color w:val="000000"/>
          <w:lang w:eastAsia="en-GB"/>
        </w:rPr>
      </w:pPr>
      <w:r w:rsidRPr="00C075C3">
        <w:rPr>
          <w:rFonts w:eastAsia="SimSun" w:cs="Arial"/>
          <w:b/>
          <w:i/>
          <w:color w:val="000000"/>
          <w:lang w:eastAsia="en-GB"/>
        </w:rPr>
        <w:t>Further Reading</w:t>
      </w:r>
    </w:p>
    <w:p w14:paraId="6C4DE7A0" w14:textId="77777777" w:rsidR="00A961AF" w:rsidRDefault="00A961AF" w:rsidP="00E67A80">
      <w:pPr>
        <w:rPr>
          <w:rFonts w:eastAsia="SimSun" w:cs="Arial"/>
          <w:b/>
          <w:i/>
          <w:color w:val="000000"/>
          <w:lang w:eastAsia="en-GB"/>
        </w:rPr>
      </w:pPr>
    </w:p>
    <w:p w14:paraId="03BBD8AB" w14:textId="77777777" w:rsidR="00241C40" w:rsidRDefault="00241C40" w:rsidP="00E67A80">
      <w:pPr>
        <w:rPr>
          <w:rFonts w:eastAsia="SimSun" w:cs="Arial"/>
          <w:i/>
          <w:color w:val="000000"/>
          <w:lang w:eastAsia="en-GB"/>
        </w:rPr>
      </w:pPr>
      <w:r>
        <w:rPr>
          <w:rFonts w:eastAsia="SimSun" w:cs="Arial"/>
          <w:i/>
          <w:color w:val="000000"/>
          <w:lang w:eastAsia="en-GB"/>
        </w:rPr>
        <w:lastRenderedPageBreak/>
        <w:t>Feminist Approaches to Citizenship, National Identity and Belonging</w:t>
      </w:r>
    </w:p>
    <w:p w14:paraId="5873CF31" w14:textId="77777777" w:rsidR="00241C40" w:rsidRDefault="00241C40" w:rsidP="00E67A80">
      <w:pPr>
        <w:rPr>
          <w:rFonts w:eastAsia="SimSun" w:cs="Arial"/>
          <w:i/>
          <w:color w:val="000000"/>
          <w:lang w:eastAsia="en-GB"/>
        </w:rPr>
      </w:pPr>
    </w:p>
    <w:p w14:paraId="6DE0780B" w14:textId="77777777" w:rsidR="00C12CBA" w:rsidRDefault="00241C40" w:rsidP="00E67A80">
      <w:pPr>
        <w:tabs>
          <w:tab w:val="center" w:pos="4153"/>
          <w:tab w:val="right" w:pos="8306"/>
        </w:tabs>
        <w:ind w:left="720" w:hanging="720"/>
        <w:rPr>
          <w:rFonts w:cs="Arial"/>
        </w:rPr>
      </w:pPr>
      <w:r w:rsidRPr="00241C40">
        <w:rPr>
          <w:rFonts w:eastAsia="SimSun" w:cs="Arial"/>
          <w:color w:val="000000"/>
          <w:lang w:eastAsia="en-GB"/>
        </w:rPr>
        <w:t xml:space="preserve">Anand, Dibyesh (2015) ‘Nationalism’ in </w:t>
      </w:r>
      <w:r w:rsidRPr="00241C40">
        <w:rPr>
          <w:rFonts w:cs="Arial"/>
        </w:rPr>
        <w:t xml:space="preserve">Laura J. Shepherd (ed) </w:t>
      </w:r>
      <w:r w:rsidRPr="00241C40">
        <w:rPr>
          <w:rFonts w:cs="Arial"/>
          <w:i/>
        </w:rPr>
        <w:t>Gender Matters in Global Politics: A Feminist Introduction to International Relations</w:t>
      </w:r>
      <w:r w:rsidRPr="00241C40">
        <w:rPr>
          <w:rFonts w:cs="Arial"/>
        </w:rPr>
        <w:t>, 2</w:t>
      </w:r>
      <w:r w:rsidRPr="00241C40">
        <w:rPr>
          <w:rFonts w:cs="Arial"/>
          <w:vertAlign w:val="superscript"/>
        </w:rPr>
        <w:t>nd</w:t>
      </w:r>
      <w:r w:rsidRPr="00241C40">
        <w:rPr>
          <w:rFonts w:cs="Arial"/>
        </w:rPr>
        <w:t xml:space="preserve"> edition, London and New York: Routledge, pp. 309-319</w:t>
      </w:r>
    </w:p>
    <w:p w14:paraId="576A37C1" w14:textId="2D05218C" w:rsidR="00D363AA" w:rsidRDefault="00D363AA" w:rsidP="00E67A80">
      <w:pPr>
        <w:tabs>
          <w:tab w:val="center" w:pos="4153"/>
          <w:tab w:val="right" w:pos="8306"/>
        </w:tabs>
        <w:ind w:left="720" w:hanging="720"/>
      </w:pPr>
      <w:r>
        <w:t xml:space="preserve">Anand, Dibyesh </w:t>
      </w:r>
      <w:r w:rsidR="00DD7CB7">
        <w:t>(2008)</w:t>
      </w:r>
      <w:r>
        <w:t xml:space="preserve"> ‘Porno-nationalism and the male subject: an ethnography of Hindu nationalist imagination in India’, in Jane Parpart and Marysia Zalewski (eds) </w:t>
      </w:r>
      <w:r w:rsidRPr="00D363AA">
        <w:rPr>
          <w:i/>
        </w:rPr>
        <w:t xml:space="preserve">Rethinking </w:t>
      </w:r>
      <w:r w:rsidR="0045351C">
        <w:rPr>
          <w:i/>
        </w:rPr>
        <w:t>t</w:t>
      </w:r>
      <w:r w:rsidRPr="00D363AA">
        <w:rPr>
          <w:i/>
        </w:rPr>
        <w:t>he Man Ques</w:t>
      </w:r>
      <w:r>
        <w:rPr>
          <w:i/>
        </w:rPr>
        <w:t>tion: Sex, Gender and Violence i</w:t>
      </w:r>
      <w:r w:rsidRPr="00D363AA">
        <w:rPr>
          <w:i/>
        </w:rPr>
        <w:t>n International Relations</w:t>
      </w:r>
      <w:r>
        <w:t xml:space="preserve"> </w:t>
      </w:r>
      <w:r w:rsidR="0045351C">
        <w:t>London Zed, pp. 163-180.</w:t>
      </w:r>
    </w:p>
    <w:p w14:paraId="20E9C766" w14:textId="77777777" w:rsidR="00C12CBA" w:rsidRPr="00C12CBA" w:rsidRDefault="00C12CBA" w:rsidP="00E67A80">
      <w:pPr>
        <w:tabs>
          <w:tab w:val="center" w:pos="4153"/>
          <w:tab w:val="right" w:pos="8306"/>
        </w:tabs>
        <w:ind w:left="720" w:hanging="720"/>
        <w:rPr>
          <w:rFonts w:cs="Arial"/>
        </w:rPr>
      </w:pPr>
      <w:r>
        <w:rPr>
          <w:rFonts w:eastAsia="SimSun" w:cs="Arial"/>
          <w:color w:val="000000"/>
          <w:lang w:eastAsia="en-GB"/>
        </w:rPr>
        <w:t>Beasley, Chris and Carol Bacchi (2000) ‘</w:t>
      </w:r>
      <w:r>
        <w:t xml:space="preserve">Citizen Bodies: Embodying Citizens – A Feminist Analysis’, </w:t>
      </w:r>
      <w:r w:rsidRPr="00C12CBA">
        <w:rPr>
          <w:i/>
        </w:rPr>
        <w:t>International Feminist journal of Politics</w:t>
      </w:r>
      <w:r>
        <w:t xml:space="preserve"> 2 (3): 337-358.</w:t>
      </w:r>
    </w:p>
    <w:p w14:paraId="43935731" w14:textId="77777777" w:rsidR="00C12CBA" w:rsidRDefault="00241C40" w:rsidP="00E67A80">
      <w:pPr>
        <w:tabs>
          <w:tab w:val="center" w:pos="4153"/>
          <w:tab w:val="right" w:pos="8306"/>
        </w:tabs>
        <w:ind w:left="720" w:hanging="720"/>
        <w:rPr>
          <w:rFonts w:cs="Arial"/>
        </w:rPr>
      </w:pPr>
      <w:r w:rsidRPr="00241C40">
        <w:rPr>
          <w:rFonts w:eastAsia="SimSun" w:cs="Arial"/>
          <w:color w:val="000000"/>
          <w:lang w:eastAsia="en-GB"/>
        </w:rPr>
        <w:t xml:space="preserve">Benhabib, Seyla and Judith Resnik (eds) 2009) </w:t>
      </w:r>
      <w:r w:rsidRPr="00241C40">
        <w:rPr>
          <w:rFonts w:cs="Arial"/>
          <w:i/>
        </w:rPr>
        <w:t>Migrations and Mobilities: Citizenship, Borders, and Gender,</w:t>
      </w:r>
      <w:r w:rsidRPr="00241C40">
        <w:rPr>
          <w:rFonts w:cs="Arial"/>
        </w:rPr>
        <w:t xml:space="preserve"> NYU University. </w:t>
      </w:r>
    </w:p>
    <w:p w14:paraId="0684C30E" w14:textId="77777777" w:rsidR="00241C40" w:rsidRPr="00241C40" w:rsidRDefault="00241C40" w:rsidP="00E67A80">
      <w:pPr>
        <w:tabs>
          <w:tab w:val="center" w:pos="4153"/>
          <w:tab w:val="right" w:pos="8306"/>
        </w:tabs>
        <w:ind w:left="720" w:hanging="720"/>
        <w:rPr>
          <w:rFonts w:cs="Arial"/>
        </w:rPr>
      </w:pPr>
      <w:r w:rsidRPr="00241C40">
        <w:rPr>
          <w:rFonts w:eastAsia="SimSun" w:cs="Arial"/>
          <w:color w:val="000000"/>
          <w:lang w:eastAsia="en-GB"/>
        </w:rPr>
        <w:t>Brace, Laura (2013) ‘</w:t>
      </w:r>
      <w:r w:rsidRPr="00241C40">
        <w:rPr>
          <w:rFonts w:cs="Arial"/>
        </w:rPr>
        <w:t xml:space="preserve">Borders of Emptiness: Gender, Migration and Belonging, </w:t>
      </w:r>
      <w:r w:rsidRPr="006A5840">
        <w:rPr>
          <w:rFonts w:cs="Arial"/>
          <w:i/>
        </w:rPr>
        <w:t xml:space="preserve">Citizenship Studies </w:t>
      </w:r>
      <w:r w:rsidRPr="00241C40">
        <w:rPr>
          <w:rFonts w:cs="Arial"/>
        </w:rPr>
        <w:t>17 (6-7)  873- 885</w:t>
      </w:r>
    </w:p>
    <w:p w14:paraId="2E3B91CE" w14:textId="77777777" w:rsidR="003648BB" w:rsidRDefault="003648BB" w:rsidP="00E67A80">
      <w:pPr>
        <w:tabs>
          <w:tab w:val="center" w:pos="4153"/>
          <w:tab w:val="right" w:pos="8306"/>
        </w:tabs>
        <w:ind w:left="720" w:hanging="720"/>
        <w:rPr>
          <w:rFonts w:eastAsia="SimSun" w:cs="Arial"/>
          <w:color w:val="000000"/>
          <w:lang w:eastAsia="en-GB"/>
        </w:rPr>
      </w:pPr>
      <w:r>
        <w:rPr>
          <w:rFonts w:eastAsia="SimSun" w:cs="Arial"/>
          <w:color w:val="000000"/>
          <w:lang w:eastAsia="en-GB"/>
        </w:rPr>
        <w:t xml:space="preserve">Hearn, Jeff and Alp Biricik (2016) ‘Gender and Citizenship’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Pr>
          <w:rFonts w:cs="Arial"/>
          <w:color w:val="000000"/>
          <w:lang w:val="en-US" w:eastAsia="en-GB"/>
        </w:rPr>
        <w:t>.85-93.</w:t>
      </w:r>
    </w:p>
    <w:p w14:paraId="3E555BA3" w14:textId="77777777" w:rsidR="00C12CBA" w:rsidRDefault="00241C40" w:rsidP="00E67A80">
      <w:pPr>
        <w:tabs>
          <w:tab w:val="center" w:pos="4153"/>
          <w:tab w:val="right" w:pos="8306"/>
        </w:tabs>
        <w:ind w:left="720" w:hanging="720"/>
        <w:rPr>
          <w:rFonts w:cs="Arial"/>
        </w:rPr>
      </w:pPr>
      <w:r w:rsidRPr="00241C40">
        <w:rPr>
          <w:rFonts w:eastAsia="SimSun" w:cs="Arial"/>
          <w:color w:val="000000"/>
          <w:lang w:eastAsia="en-GB"/>
        </w:rPr>
        <w:t xml:space="preserve">Jaggar, Alison (2005) ‘Arenas of Citizenship: Civil Society, the State and the Global Order’, in Marilyn Friedman (ed). </w:t>
      </w:r>
      <w:r w:rsidRPr="00241C40">
        <w:rPr>
          <w:rFonts w:eastAsia="SimSun" w:cs="Arial"/>
          <w:i/>
          <w:color w:val="000000"/>
          <w:lang w:eastAsia="en-GB"/>
        </w:rPr>
        <w:t xml:space="preserve">Women and Citizenship, </w:t>
      </w:r>
      <w:r w:rsidRPr="00241C40">
        <w:rPr>
          <w:rFonts w:eastAsia="SimSun" w:cs="Arial"/>
          <w:color w:val="000000"/>
          <w:lang w:eastAsia="en-GB"/>
        </w:rPr>
        <w:t>Oxford: Oxford University Press.</w:t>
      </w:r>
    </w:p>
    <w:p w14:paraId="6BA940D9" w14:textId="77777777" w:rsidR="00C12CBA" w:rsidRDefault="003544DC" w:rsidP="00E67A80">
      <w:pPr>
        <w:tabs>
          <w:tab w:val="center" w:pos="4153"/>
          <w:tab w:val="right" w:pos="8306"/>
        </w:tabs>
        <w:ind w:left="720" w:hanging="720"/>
        <w:rPr>
          <w:rFonts w:eastAsia="SimSun" w:cs="Arial"/>
          <w:color w:val="000000"/>
          <w:lang w:eastAsia="en-GB"/>
        </w:rPr>
      </w:pPr>
      <w:r>
        <w:rPr>
          <w:rFonts w:eastAsia="SimSun" w:cs="Arial"/>
          <w:color w:val="000000"/>
          <w:lang w:eastAsia="en-GB"/>
        </w:rPr>
        <w:t xml:space="preserve">Kaufman, Joyce P and Kristen P. Williams (2004) ‘Who Belongs? Women, Marriage and Citizenship’, </w:t>
      </w:r>
      <w:r w:rsidR="00C12CBA">
        <w:rPr>
          <w:rFonts w:eastAsia="SimSun" w:cs="Arial"/>
          <w:i/>
          <w:color w:val="000000"/>
          <w:lang w:eastAsia="en-GB"/>
        </w:rPr>
        <w:t xml:space="preserve">International Feminist journal of Politics, </w:t>
      </w:r>
      <w:r w:rsidR="00C12CBA">
        <w:rPr>
          <w:rFonts w:eastAsia="SimSun" w:cs="Arial"/>
          <w:color w:val="000000"/>
          <w:lang w:eastAsia="en-GB"/>
        </w:rPr>
        <w:t>6 (3): 416-435.</w:t>
      </w:r>
    </w:p>
    <w:p w14:paraId="5729AD5B" w14:textId="77777777" w:rsidR="006A5840" w:rsidRPr="006A5840" w:rsidRDefault="006A5840" w:rsidP="00E67A80">
      <w:pPr>
        <w:ind w:left="720" w:hanging="720"/>
        <w:rPr>
          <w:rFonts w:cs="Arial"/>
          <w:i/>
          <w:color w:val="000000"/>
          <w:lang w:val="en-US" w:eastAsia="en-GB"/>
        </w:rPr>
      </w:pPr>
      <w:r>
        <w:rPr>
          <w:rFonts w:cs="Arial"/>
          <w:color w:val="000000"/>
          <w:lang w:val="en-US" w:eastAsia="en-GB"/>
        </w:rPr>
        <w:t xml:space="preserve">Nagel, Joanna (1998) ‘Masculinity and Nationalism: Gender and Sexuality in the Making of Nations’, </w:t>
      </w:r>
      <w:r>
        <w:rPr>
          <w:rFonts w:cs="Arial"/>
          <w:i/>
          <w:color w:val="000000"/>
          <w:lang w:val="en-US" w:eastAsia="en-GB"/>
        </w:rPr>
        <w:t xml:space="preserve">Ethnic and Racial Studies </w:t>
      </w:r>
      <w:r>
        <w:rPr>
          <w:rFonts w:cs="Arial"/>
          <w:color w:val="000000"/>
          <w:lang w:val="en-US" w:eastAsia="en-GB"/>
        </w:rPr>
        <w:t>21 (2</w:t>
      </w:r>
      <w:r w:rsidRPr="006A5840">
        <w:rPr>
          <w:rFonts w:cs="Arial"/>
          <w:color w:val="000000"/>
          <w:lang w:val="en-US" w:eastAsia="en-GB"/>
        </w:rPr>
        <w:t>): 242-269.</w:t>
      </w:r>
    </w:p>
    <w:p w14:paraId="74EC64E1" w14:textId="77777777" w:rsidR="00174A25" w:rsidRPr="009F5F43" w:rsidRDefault="00174A25" w:rsidP="00E67A80">
      <w:pPr>
        <w:autoSpaceDE w:val="0"/>
        <w:autoSpaceDN w:val="0"/>
        <w:adjustRightInd w:val="0"/>
        <w:ind w:left="720" w:hanging="720"/>
        <w:rPr>
          <w:rFonts w:eastAsia="Calibri" w:cs="Arial"/>
          <w:color w:val="000000" w:themeColor="text1"/>
          <w:lang w:eastAsia="en-GB"/>
        </w:rPr>
      </w:pPr>
      <w:r>
        <w:rPr>
          <w:rFonts w:eastAsia="Calibri" w:cs="Arial"/>
          <w:color w:val="000000" w:themeColor="text1"/>
          <w:lang w:eastAsia="en-GB"/>
        </w:rPr>
        <w:t xml:space="preserve">Pettman, Jan Jindy (1996) </w:t>
      </w:r>
      <w:r w:rsidRPr="009F5F43">
        <w:rPr>
          <w:rFonts w:eastAsia="Calibri" w:cs="Arial"/>
          <w:i/>
          <w:color w:val="000000" w:themeColor="text1"/>
          <w:lang w:eastAsia="en-GB"/>
        </w:rPr>
        <w:t xml:space="preserve">Worlding Women: A Feminist International Politics, </w:t>
      </w:r>
      <w:r>
        <w:rPr>
          <w:rFonts w:eastAsia="Calibri" w:cs="Arial"/>
          <w:color w:val="000000" w:themeColor="text1"/>
          <w:lang w:eastAsia="en-GB"/>
        </w:rPr>
        <w:t>London: Routledge, chapters 1 and 3</w:t>
      </w:r>
    </w:p>
    <w:p w14:paraId="2BE7105D" w14:textId="77777777" w:rsidR="00C12CBA" w:rsidRDefault="00C12CBA" w:rsidP="00E67A80">
      <w:pPr>
        <w:ind w:left="720" w:hanging="720"/>
        <w:rPr>
          <w:rFonts w:cs="Arial"/>
          <w:color w:val="000000"/>
          <w:lang w:val="en-US" w:eastAsia="en-GB"/>
        </w:rPr>
      </w:pPr>
      <w:r>
        <w:rPr>
          <w:rFonts w:cs="Arial"/>
          <w:color w:val="000000"/>
          <w:lang w:val="en-US" w:eastAsia="en-GB"/>
        </w:rPr>
        <w:t xml:space="preserve">Sinha, Mrinalina (2010 [2004]) ‘Gender and Nation’, excerpt 21 in McCann and Kim (eds) </w:t>
      </w:r>
      <w:r>
        <w:rPr>
          <w:rFonts w:cs="Arial"/>
          <w:i/>
          <w:color w:val="000000"/>
          <w:lang w:val="en-US" w:eastAsia="en-GB"/>
        </w:rPr>
        <w:t xml:space="preserve">Feminist Theory Reader, </w:t>
      </w:r>
      <w:r>
        <w:rPr>
          <w:rFonts w:cs="Arial"/>
          <w:color w:val="000000"/>
          <w:lang w:val="en-US" w:eastAsia="en-GB"/>
        </w:rPr>
        <w:t>London: Routledge.</w:t>
      </w:r>
    </w:p>
    <w:p w14:paraId="5A6B86BE" w14:textId="77777777" w:rsidR="00C12CBA" w:rsidRDefault="006A5840" w:rsidP="00E67A80">
      <w:pPr>
        <w:tabs>
          <w:tab w:val="center" w:pos="4153"/>
          <w:tab w:val="right" w:pos="8306"/>
        </w:tabs>
        <w:ind w:left="720" w:hanging="720"/>
        <w:rPr>
          <w:rFonts w:eastAsia="SimSun" w:cs="Arial"/>
          <w:color w:val="000000"/>
          <w:lang w:eastAsia="en-GB"/>
        </w:rPr>
      </w:pPr>
      <w:r>
        <w:rPr>
          <w:rFonts w:cs="Arial"/>
          <w:color w:val="000000"/>
          <w:lang w:val="en-US" w:eastAsia="en-GB"/>
        </w:rPr>
        <w:t>Steans, Jill (2013</w:t>
      </w:r>
      <w:r w:rsidR="00C12CBA">
        <w:rPr>
          <w:rFonts w:cs="Arial"/>
          <w:color w:val="000000"/>
          <w:lang w:val="en-US" w:eastAsia="en-GB"/>
        </w:rPr>
        <w:t xml:space="preserve">) </w:t>
      </w:r>
      <w:r w:rsidR="00C12CBA">
        <w:rPr>
          <w:rFonts w:cs="Arial"/>
          <w:i/>
          <w:color w:val="000000"/>
          <w:lang w:val="en-US" w:eastAsia="en-GB"/>
        </w:rPr>
        <w:t>Gender and International Relations,</w:t>
      </w:r>
      <w:r>
        <w:rPr>
          <w:rFonts w:cs="Arial"/>
          <w:i/>
          <w:color w:val="000000"/>
          <w:lang w:val="en-US" w:eastAsia="en-GB"/>
        </w:rPr>
        <w:t xml:space="preserve"> </w:t>
      </w:r>
      <w:r w:rsidRPr="006A5840">
        <w:rPr>
          <w:rFonts w:cs="Arial"/>
          <w:color w:val="000000"/>
          <w:lang w:val="en-US" w:eastAsia="en-GB"/>
        </w:rPr>
        <w:t>3</w:t>
      </w:r>
      <w:r w:rsidRPr="006A5840">
        <w:rPr>
          <w:rFonts w:cs="Arial"/>
          <w:color w:val="000000"/>
          <w:vertAlign w:val="superscript"/>
          <w:lang w:val="en-US" w:eastAsia="en-GB"/>
        </w:rPr>
        <w:t>rd</w:t>
      </w:r>
      <w:r w:rsidRPr="006A5840">
        <w:rPr>
          <w:rFonts w:cs="Arial"/>
          <w:color w:val="000000"/>
          <w:lang w:val="en-US" w:eastAsia="en-GB"/>
        </w:rPr>
        <w:t xml:space="preserve"> edition,</w:t>
      </w:r>
      <w:r w:rsidR="00C12CBA">
        <w:rPr>
          <w:rFonts w:cs="Arial"/>
          <w:color w:val="000000"/>
          <w:lang w:val="en-US" w:eastAsia="en-GB"/>
        </w:rPr>
        <w:t xml:space="preserve"> Cambridge: Polity, chapter 3</w:t>
      </w:r>
      <w:r>
        <w:rPr>
          <w:rFonts w:cs="Arial"/>
          <w:color w:val="000000"/>
          <w:lang w:val="en-US" w:eastAsia="en-GB"/>
        </w:rPr>
        <w:t>, ‘States, Nations and Citizenship’</w:t>
      </w:r>
    </w:p>
    <w:p w14:paraId="6A1D0162" w14:textId="77777777" w:rsidR="00C12CBA" w:rsidRDefault="00241C40" w:rsidP="00E67A80">
      <w:pPr>
        <w:tabs>
          <w:tab w:val="center" w:pos="4153"/>
          <w:tab w:val="right" w:pos="8306"/>
        </w:tabs>
        <w:ind w:left="720" w:hanging="720"/>
        <w:rPr>
          <w:rFonts w:cs="Arial"/>
        </w:rPr>
      </w:pPr>
      <w:r w:rsidRPr="00241C40">
        <w:rPr>
          <w:rFonts w:eastAsia="SimSun" w:cs="Arial"/>
          <w:color w:val="000000"/>
          <w:lang w:eastAsia="en-GB"/>
        </w:rPr>
        <w:t xml:space="preserve">Stella, Francesca et al. (2016) </w:t>
      </w:r>
      <w:hyperlink r:id="rId59" w:history="1">
        <w:r w:rsidRPr="006A5840">
          <w:rPr>
            <w:rStyle w:val="Emphasis"/>
            <w:rFonts w:cs="Arial"/>
            <w:color w:val="000000" w:themeColor="text1"/>
          </w:rPr>
          <w:t>Sexuality, Citizenship and Belonging: Trans-National and Intersectional Perspectives</w:t>
        </w:r>
      </w:hyperlink>
      <w:r w:rsidRPr="00241C40">
        <w:rPr>
          <w:rFonts w:cs="Arial"/>
        </w:rPr>
        <w:t xml:space="preserve"> London: Routledge.</w:t>
      </w:r>
    </w:p>
    <w:p w14:paraId="75CB0F0C" w14:textId="77777777" w:rsidR="00C12CBA" w:rsidRDefault="00C12CBA" w:rsidP="00E67A80">
      <w:pPr>
        <w:tabs>
          <w:tab w:val="center" w:pos="4153"/>
          <w:tab w:val="right" w:pos="8306"/>
        </w:tabs>
        <w:ind w:left="720" w:hanging="720"/>
        <w:rPr>
          <w:rFonts w:cs="Arial"/>
        </w:rPr>
      </w:pPr>
      <w:r>
        <w:rPr>
          <w:rFonts w:eastAsia="SimSun" w:cs="Arial"/>
          <w:color w:val="000000"/>
          <w:lang w:eastAsia="en-GB"/>
        </w:rPr>
        <w:t xml:space="preserve">Yuval-Davis, Nira (1999) ‘The Multi-Layered Citizen’, </w:t>
      </w:r>
      <w:r>
        <w:rPr>
          <w:rFonts w:eastAsia="SimSun" w:cs="Arial"/>
          <w:i/>
          <w:color w:val="000000"/>
          <w:lang w:eastAsia="en-GB"/>
        </w:rPr>
        <w:t xml:space="preserve">International Feminist journal of Politics, 1 (1) </w:t>
      </w:r>
      <w:r>
        <w:rPr>
          <w:rFonts w:eastAsia="SimSun" w:cs="Arial"/>
          <w:color w:val="000000"/>
          <w:lang w:eastAsia="en-GB"/>
        </w:rPr>
        <w:t>119-136</w:t>
      </w:r>
    </w:p>
    <w:p w14:paraId="0A0D48A2" w14:textId="77777777" w:rsidR="00C12CBA" w:rsidRPr="00C12CBA" w:rsidRDefault="00C12CBA" w:rsidP="00E67A80">
      <w:pPr>
        <w:tabs>
          <w:tab w:val="center" w:pos="4153"/>
          <w:tab w:val="right" w:pos="8306"/>
        </w:tabs>
        <w:ind w:left="720" w:hanging="720"/>
        <w:rPr>
          <w:rFonts w:cs="Arial"/>
        </w:rPr>
      </w:pPr>
      <w:r>
        <w:rPr>
          <w:rFonts w:eastAsia="SimSun" w:cs="Arial"/>
          <w:color w:val="000000"/>
          <w:lang w:eastAsia="en-GB"/>
        </w:rPr>
        <w:t>Yuval Davis, Nira (2007) ‘</w:t>
      </w:r>
      <w:r>
        <w:t xml:space="preserve">Intersectionality, Citizenship and Contemporary Politics of Belonging’, </w:t>
      </w:r>
      <w:r w:rsidRPr="006A5840">
        <w:rPr>
          <w:i/>
        </w:rPr>
        <w:t xml:space="preserve">Critical Review of International Social and Political Philosophy </w:t>
      </w:r>
      <w:r>
        <w:t>10 (4): 561-574</w:t>
      </w:r>
    </w:p>
    <w:p w14:paraId="3AA81956" w14:textId="77777777" w:rsidR="00C12CBA" w:rsidRPr="008B65D7" w:rsidRDefault="008B65D7" w:rsidP="00E67A80">
      <w:r>
        <w:t>Yuval-Davis, Nira (1997</w:t>
      </w:r>
      <w:r w:rsidR="00C12CBA">
        <w:t xml:space="preserve">) </w:t>
      </w:r>
      <w:r>
        <w:rPr>
          <w:i/>
        </w:rPr>
        <w:t>Gender and Nation</w:t>
      </w:r>
      <w:r w:rsidR="00C12CBA">
        <w:t xml:space="preserve">, </w:t>
      </w:r>
      <w:r>
        <w:t>London: Sage.</w:t>
      </w:r>
    </w:p>
    <w:p w14:paraId="5DE0D1B4" w14:textId="77777777" w:rsidR="00241C40" w:rsidRDefault="00241C40" w:rsidP="00E67A80">
      <w:pPr>
        <w:rPr>
          <w:rFonts w:eastAsia="SimSun" w:cs="Arial"/>
          <w:i/>
          <w:color w:val="000000"/>
          <w:lang w:eastAsia="en-GB"/>
        </w:rPr>
      </w:pPr>
    </w:p>
    <w:p w14:paraId="14D9E1F3" w14:textId="77777777" w:rsidR="00A961AF" w:rsidRDefault="00C47CDF" w:rsidP="00E67A80">
      <w:pPr>
        <w:rPr>
          <w:rFonts w:eastAsia="SimSun" w:cs="Arial"/>
          <w:i/>
          <w:color w:val="000000"/>
          <w:lang w:eastAsia="en-GB"/>
        </w:rPr>
      </w:pPr>
      <w:r>
        <w:rPr>
          <w:rFonts w:eastAsia="SimSun" w:cs="Arial"/>
          <w:i/>
          <w:color w:val="000000"/>
          <w:lang w:eastAsia="en-GB"/>
        </w:rPr>
        <w:t xml:space="preserve">Migration, </w:t>
      </w:r>
      <w:r w:rsidR="00C12CBA">
        <w:rPr>
          <w:rFonts w:eastAsia="SimSun" w:cs="Arial"/>
          <w:i/>
          <w:color w:val="000000"/>
          <w:lang w:eastAsia="en-GB"/>
        </w:rPr>
        <w:t>Transnational Labour</w:t>
      </w:r>
      <w:r>
        <w:rPr>
          <w:rFonts w:eastAsia="SimSun" w:cs="Arial"/>
          <w:i/>
          <w:color w:val="000000"/>
          <w:lang w:eastAsia="en-GB"/>
        </w:rPr>
        <w:t xml:space="preserve"> and Global Care Chains</w:t>
      </w:r>
    </w:p>
    <w:p w14:paraId="05BDEEEA" w14:textId="77777777" w:rsidR="00936D84" w:rsidRPr="00936D84" w:rsidRDefault="00936D84" w:rsidP="00A961AF">
      <w:pPr>
        <w:jc w:val="both"/>
        <w:rPr>
          <w:rFonts w:eastAsia="SimSun" w:cs="Arial"/>
          <w:i/>
          <w:color w:val="000000"/>
          <w:lang w:eastAsia="en-GB"/>
        </w:rPr>
      </w:pPr>
    </w:p>
    <w:p w14:paraId="62832CFF" w14:textId="77777777" w:rsidR="00903F05" w:rsidRPr="00402E52" w:rsidRDefault="00903F05" w:rsidP="00402E52">
      <w:pPr>
        <w:ind w:left="720" w:hanging="720"/>
        <w:jc w:val="both"/>
        <w:rPr>
          <w:rFonts w:cs="Arial"/>
        </w:rPr>
      </w:pPr>
      <w:r w:rsidRPr="00402E52">
        <w:rPr>
          <w:rFonts w:cs="Arial"/>
        </w:rPr>
        <w:t>Agustin</w:t>
      </w:r>
      <w:r w:rsidR="00402E52" w:rsidRPr="00402E52">
        <w:rPr>
          <w:rFonts w:cs="Arial"/>
        </w:rPr>
        <w:t xml:space="preserve">, </w:t>
      </w:r>
      <w:r w:rsidRPr="00402E52">
        <w:rPr>
          <w:rFonts w:cs="Arial"/>
        </w:rPr>
        <w:t>L</w:t>
      </w:r>
      <w:r w:rsidR="00936D84" w:rsidRPr="00402E52">
        <w:rPr>
          <w:rFonts w:cs="Arial"/>
        </w:rPr>
        <w:t>aura</w:t>
      </w:r>
      <w:r w:rsidR="00BD35F0">
        <w:rPr>
          <w:rFonts w:cs="Arial"/>
        </w:rPr>
        <w:t>. (2003) ‘</w:t>
      </w:r>
      <w:r w:rsidRPr="00402E52">
        <w:rPr>
          <w:rFonts w:cs="Arial"/>
        </w:rPr>
        <w:t xml:space="preserve">A </w:t>
      </w:r>
      <w:r w:rsidR="00402E52" w:rsidRPr="00402E52">
        <w:rPr>
          <w:rFonts w:cs="Arial"/>
        </w:rPr>
        <w:t>Migrant World o</w:t>
      </w:r>
      <w:r w:rsidR="00BD35F0">
        <w:rPr>
          <w:rFonts w:cs="Arial"/>
        </w:rPr>
        <w:t>f Service</w:t>
      </w:r>
      <w:r w:rsidR="008B65D7">
        <w:rPr>
          <w:rFonts w:cs="Arial"/>
        </w:rPr>
        <w:t>s</w:t>
      </w:r>
      <w:r w:rsidR="00BD35F0">
        <w:rPr>
          <w:rFonts w:cs="Arial"/>
        </w:rPr>
        <w:t>’,</w:t>
      </w:r>
      <w:r w:rsidR="00402E52" w:rsidRPr="00402E52">
        <w:rPr>
          <w:rFonts w:cs="Arial"/>
        </w:rPr>
        <w:t xml:space="preserve"> </w:t>
      </w:r>
      <w:r w:rsidRPr="00402E52">
        <w:rPr>
          <w:rFonts w:cs="Arial"/>
          <w:i/>
        </w:rPr>
        <w:t>Social Politics</w:t>
      </w:r>
      <w:r w:rsidRPr="00402E52">
        <w:rPr>
          <w:rFonts w:cs="Arial"/>
        </w:rPr>
        <w:t xml:space="preserve"> </w:t>
      </w:r>
      <w:r w:rsidR="00402E52" w:rsidRPr="00402E52">
        <w:rPr>
          <w:rFonts w:cs="Arial"/>
        </w:rPr>
        <w:t>10 (3): 377-396</w:t>
      </w:r>
    </w:p>
    <w:p w14:paraId="5D620FFF" w14:textId="77777777" w:rsidR="00111653" w:rsidRDefault="00936D84" w:rsidP="00111653">
      <w:pPr>
        <w:autoSpaceDE w:val="0"/>
        <w:autoSpaceDN w:val="0"/>
        <w:adjustRightInd w:val="0"/>
        <w:ind w:left="720" w:hanging="720"/>
        <w:rPr>
          <w:rFonts w:cs="Arial"/>
          <w:color w:val="000000" w:themeColor="text1"/>
        </w:rPr>
      </w:pPr>
      <w:r w:rsidRPr="00402E52">
        <w:rPr>
          <w:rFonts w:eastAsia="Calibri" w:cs="Arial"/>
          <w:iCs/>
          <w:lang w:eastAsia="en-GB"/>
        </w:rPr>
        <w:t>Brennan, Denise (2002)</w:t>
      </w:r>
      <w:r w:rsidR="00BD35F0">
        <w:rPr>
          <w:rFonts w:eastAsia="Calibri" w:cs="Arial"/>
          <w:iCs/>
          <w:lang w:eastAsia="en-GB"/>
        </w:rPr>
        <w:t xml:space="preserve"> ‘</w:t>
      </w:r>
      <w:r w:rsidRPr="00402E52">
        <w:rPr>
          <w:rFonts w:eastAsia="Calibri" w:cs="Arial"/>
          <w:iCs/>
          <w:lang w:eastAsia="en-GB"/>
        </w:rPr>
        <w:t>Selling Sex for Visas: Sex Tourism as a Stepping-Stone to</w:t>
      </w:r>
      <w:r w:rsidR="00402E52">
        <w:rPr>
          <w:rFonts w:eastAsia="Calibri" w:cs="Arial"/>
          <w:iCs/>
          <w:lang w:eastAsia="en-GB"/>
        </w:rPr>
        <w:t xml:space="preserve">International Migration’, in </w:t>
      </w:r>
      <w:r w:rsidRPr="00402E52">
        <w:rPr>
          <w:rFonts w:cs="Arial"/>
          <w:color w:val="000000" w:themeColor="text1"/>
        </w:rPr>
        <w:t>Barbara Ehrenreich</w:t>
      </w:r>
      <w:r w:rsidR="00402E52">
        <w:rPr>
          <w:rFonts w:cs="Arial"/>
          <w:color w:val="000000" w:themeColor="text1"/>
        </w:rPr>
        <w:t xml:space="preserve"> a</w:t>
      </w:r>
      <w:r w:rsidRPr="00402E52">
        <w:rPr>
          <w:rFonts w:cs="Arial"/>
          <w:color w:val="000000" w:themeColor="text1"/>
        </w:rPr>
        <w:t xml:space="preserve">nd Arlie R. Hochschild, (eds). </w:t>
      </w:r>
      <w:r w:rsidRPr="00402E52">
        <w:rPr>
          <w:rFonts w:cs="Arial"/>
          <w:i/>
          <w:color w:val="000000" w:themeColor="text1"/>
        </w:rPr>
        <w:t>Global Woman: Nannies, Maids, and Sex Workers in the New Economy</w:t>
      </w:r>
      <w:r w:rsidR="00402E52">
        <w:rPr>
          <w:rFonts w:cs="Arial"/>
          <w:color w:val="000000" w:themeColor="text1"/>
        </w:rPr>
        <w:t>. New York: Metropolitan Books, pp. 154-1868</w:t>
      </w:r>
    </w:p>
    <w:p w14:paraId="160C8FEB" w14:textId="77777777" w:rsidR="00111653" w:rsidRPr="00111653" w:rsidRDefault="00111653" w:rsidP="00111653">
      <w:pPr>
        <w:autoSpaceDE w:val="0"/>
        <w:autoSpaceDN w:val="0"/>
        <w:adjustRightInd w:val="0"/>
        <w:ind w:left="720" w:hanging="720"/>
        <w:rPr>
          <w:rFonts w:eastAsia="Calibri" w:cs="Arial"/>
          <w:i/>
          <w:iCs/>
          <w:lang w:eastAsia="en-GB"/>
        </w:rPr>
      </w:pPr>
      <w:r>
        <w:rPr>
          <w:rFonts w:cs="Arial"/>
          <w:color w:val="000000" w:themeColor="text1"/>
        </w:rPr>
        <w:t>Cha</w:t>
      </w:r>
      <w:r w:rsidR="008B65D7">
        <w:rPr>
          <w:rFonts w:cs="Arial"/>
          <w:color w:val="000000" w:themeColor="text1"/>
        </w:rPr>
        <w:t>ng, Kimberley and LHM Ling (2010</w:t>
      </w:r>
      <w:r>
        <w:rPr>
          <w:rFonts w:cs="Arial"/>
          <w:color w:val="000000" w:themeColor="text1"/>
        </w:rPr>
        <w:t xml:space="preserve">) ‘Globalization and it’s Intimate Other: Filipina Domestic Workers in Hong Kong’, in Marianne Marchand and Anne Sisson Runyan (eds) </w:t>
      </w:r>
      <w:r w:rsidRPr="008B65D7">
        <w:rPr>
          <w:i/>
        </w:rPr>
        <w:t>Gender and Global Restructuring: Sightings, Sites and Resistances</w:t>
      </w:r>
      <w:r>
        <w:t xml:space="preserve">, </w:t>
      </w:r>
      <w:r w:rsidR="008B65D7">
        <w:t>2</w:t>
      </w:r>
      <w:r w:rsidR="008B65D7" w:rsidRPr="008B65D7">
        <w:rPr>
          <w:vertAlign w:val="superscript"/>
        </w:rPr>
        <w:t>nd</w:t>
      </w:r>
      <w:r w:rsidR="008B65D7">
        <w:t xml:space="preserve"> edition, </w:t>
      </w:r>
      <w:r>
        <w:t xml:space="preserve">London: Routledge, </w:t>
      </w:r>
      <w:r>
        <w:rPr>
          <w:rFonts w:cs="Arial"/>
          <w:color w:val="000000" w:themeColor="text1"/>
        </w:rPr>
        <w:t>pp.</w:t>
      </w:r>
      <w:r w:rsidR="008B65D7">
        <w:rPr>
          <w:rFonts w:cs="Arial"/>
          <w:color w:val="000000" w:themeColor="text1"/>
        </w:rPr>
        <w:t>30-47.</w:t>
      </w:r>
    </w:p>
    <w:p w14:paraId="7AF9DB85" w14:textId="77777777" w:rsidR="00936D84" w:rsidRPr="00402E52" w:rsidRDefault="00936D84" w:rsidP="00402E52">
      <w:pPr>
        <w:ind w:left="720" w:hanging="720"/>
        <w:jc w:val="both"/>
        <w:rPr>
          <w:rFonts w:cs="Arial"/>
          <w:color w:val="000000" w:themeColor="text1"/>
        </w:rPr>
      </w:pPr>
      <w:r w:rsidRPr="00402E52">
        <w:rPr>
          <w:rFonts w:cs="Arial"/>
          <w:color w:val="000000" w:themeColor="text1"/>
        </w:rPr>
        <w:t>Elias, J</w:t>
      </w:r>
      <w:r w:rsidR="00402E52">
        <w:rPr>
          <w:rFonts w:cs="Arial"/>
          <w:color w:val="000000" w:themeColor="text1"/>
        </w:rPr>
        <w:t>uanita (2010)</w:t>
      </w:r>
      <w:r w:rsidRPr="00402E52">
        <w:rPr>
          <w:rFonts w:cs="Arial"/>
          <w:color w:val="000000" w:themeColor="text1"/>
        </w:rPr>
        <w:t xml:space="preserve"> ‘Making Migrant Domestic Work Visible: The Rights Based Approach to Migration and the “Challenges of Social Reproduction”’, </w:t>
      </w:r>
      <w:r w:rsidRPr="00402E52">
        <w:rPr>
          <w:rStyle w:val="Emphasis"/>
          <w:rFonts w:cs="Arial"/>
          <w:color w:val="000000" w:themeColor="text1"/>
        </w:rPr>
        <w:t>Review of International Political Economy</w:t>
      </w:r>
      <w:r w:rsidR="00402E52">
        <w:rPr>
          <w:rFonts w:cs="Arial"/>
          <w:color w:val="000000" w:themeColor="text1"/>
        </w:rPr>
        <w:t xml:space="preserve">, 17(5): </w:t>
      </w:r>
      <w:r w:rsidRPr="00402E52">
        <w:rPr>
          <w:rFonts w:cs="Arial"/>
          <w:color w:val="000000" w:themeColor="text1"/>
        </w:rPr>
        <w:t>840-859.</w:t>
      </w:r>
    </w:p>
    <w:p w14:paraId="5E678383" w14:textId="77777777" w:rsidR="00936D84" w:rsidRPr="00402E52" w:rsidRDefault="00936D84" w:rsidP="00402E52">
      <w:pPr>
        <w:ind w:left="720" w:hanging="720"/>
        <w:jc w:val="both"/>
        <w:rPr>
          <w:rFonts w:cs="Arial"/>
        </w:rPr>
      </w:pPr>
      <w:r w:rsidRPr="00402E52">
        <w:rPr>
          <w:rFonts w:cs="Arial"/>
          <w:color w:val="000000" w:themeColor="text1"/>
        </w:rPr>
        <w:lastRenderedPageBreak/>
        <w:t>Elias, J</w:t>
      </w:r>
      <w:r w:rsidR="00402E52">
        <w:rPr>
          <w:rFonts w:cs="Arial"/>
          <w:color w:val="000000" w:themeColor="text1"/>
        </w:rPr>
        <w:t>uanita (2010)</w:t>
      </w:r>
      <w:r w:rsidRPr="00402E52">
        <w:rPr>
          <w:rFonts w:cs="Arial"/>
          <w:color w:val="000000" w:themeColor="text1"/>
        </w:rPr>
        <w:t xml:space="preserve"> ‘Transnational Migration, Gender and Rights: Advocacy and Activism in the Malaysian Context’</w:t>
      </w:r>
      <w:r w:rsidRPr="00402E52">
        <w:rPr>
          <w:rFonts w:cs="Arial"/>
        </w:rPr>
        <w:t xml:space="preserve">, </w:t>
      </w:r>
      <w:r w:rsidRPr="00402E52">
        <w:rPr>
          <w:rStyle w:val="Emphasis"/>
          <w:rFonts w:cs="Arial"/>
        </w:rPr>
        <w:t>International Migration</w:t>
      </w:r>
      <w:r w:rsidRPr="00402E52">
        <w:rPr>
          <w:rFonts w:cs="Arial"/>
        </w:rPr>
        <w:t>, 48(6), pp. 44-71.</w:t>
      </w:r>
    </w:p>
    <w:p w14:paraId="442D1EB8" w14:textId="77777777" w:rsidR="00936D84" w:rsidRPr="00402E52" w:rsidRDefault="00936D84" w:rsidP="00402E52">
      <w:pPr>
        <w:ind w:left="720" w:hanging="720"/>
        <w:rPr>
          <w:rFonts w:cs="Arial"/>
        </w:rPr>
      </w:pPr>
      <w:r w:rsidRPr="00402E52">
        <w:rPr>
          <w:rFonts w:cs="Arial"/>
        </w:rPr>
        <w:t xml:space="preserve">Hondagneu-Sotelo, </w:t>
      </w:r>
      <w:r w:rsidRPr="00402E52">
        <w:rPr>
          <w:rFonts w:eastAsia="Calibri" w:cs="Arial"/>
          <w:lang w:eastAsia="en-GB"/>
        </w:rPr>
        <w:t>Pierrette</w:t>
      </w:r>
      <w:r w:rsidR="003F7C03">
        <w:rPr>
          <w:rFonts w:cs="Arial"/>
        </w:rPr>
        <w:t xml:space="preserve"> (2007</w:t>
      </w:r>
      <w:r w:rsidRPr="00402E52">
        <w:rPr>
          <w:rFonts w:cs="Arial"/>
        </w:rPr>
        <w:t xml:space="preserve">). </w:t>
      </w:r>
      <w:r w:rsidRPr="00402E52">
        <w:rPr>
          <w:rFonts w:cs="Arial"/>
          <w:i/>
        </w:rPr>
        <w:t>Doméstica. Immigrant Workers Cleaning and Caring in the Shadows of Affluence</w:t>
      </w:r>
      <w:r w:rsidRPr="00402E52">
        <w:rPr>
          <w:rFonts w:cs="Arial"/>
        </w:rPr>
        <w:t xml:space="preserve">. </w:t>
      </w:r>
      <w:r w:rsidR="003F7C03">
        <w:rPr>
          <w:rFonts w:cs="Arial"/>
        </w:rPr>
        <w:t>2</w:t>
      </w:r>
      <w:r w:rsidR="003F7C03" w:rsidRPr="003F7C03">
        <w:rPr>
          <w:rFonts w:cs="Arial"/>
          <w:vertAlign w:val="superscript"/>
        </w:rPr>
        <w:t>nd</w:t>
      </w:r>
      <w:r w:rsidR="003F7C03">
        <w:rPr>
          <w:rFonts w:cs="Arial"/>
        </w:rPr>
        <w:t xml:space="preserve"> edition, </w:t>
      </w:r>
      <w:r w:rsidRPr="00402E52">
        <w:rPr>
          <w:rFonts w:cs="Arial"/>
        </w:rPr>
        <w:t>Berkeley: University of California Press.</w:t>
      </w:r>
    </w:p>
    <w:p w14:paraId="1200426D" w14:textId="77777777" w:rsidR="00936D84" w:rsidRPr="00402E52" w:rsidRDefault="00936D84" w:rsidP="00402E52">
      <w:pPr>
        <w:autoSpaceDE w:val="0"/>
        <w:autoSpaceDN w:val="0"/>
        <w:adjustRightInd w:val="0"/>
        <w:ind w:left="720" w:hanging="720"/>
        <w:rPr>
          <w:rFonts w:eastAsia="Calibri" w:cs="Arial"/>
          <w:lang w:eastAsia="en-GB"/>
        </w:rPr>
      </w:pPr>
      <w:r w:rsidRPr="00402E52">
        <w:rPr>
          <w:rFonts w:eastAsia="Calibri" w:cs="Arial"/>
          <w:lang w:eastAsia="en-GB"/>
        </w:rPr>
        <w:t>Hondangeu-Sotelo, Pierrette, and Ernestine Avila. (1997). ‘</w:t>
      </w:r>
      <w:r w:rsidR="00402E52">
        <w:rPr>
          <w:rFonts w:eastAsia="Calibri" w:cs="Arial"/>
          <w:lang w:eastAsia="en-GB"/>
        </w:rPr>
        <w:t>I’m H</w:t>
      </w:r>
      <w:r w:rsidRPr="00402E52">
        <w:rPr>
          <w:rFonts w:eastAsia="Calibri" w:cs="Arial"/>
          <w:lang w:eastAsia="en-GB"/>
        </w:rPr>
        <w:t xml:space="preserve">ere, </w:t>
      </w:r>
      <w:r w:rsidR="00402E52">
        <w:rPr>
          <w:rFonts w:eastAsia="Calibri" w:cs="Arial"/>
          <w:lang w:eastAsia="en-GB"/>
        </w:rPr>
        <w:t>but I am There: The M</w:t>
      </w:r>
      <w:r w:rsidRPr="00402E52">
        <w:rPr>
          <w:rFonts w:eastAsia="Calibri" w:cs="Arial"/>
          <w:lang w:eastAsia="en-GB"/>
        </w:rPr>
        <w:t xml:space="preserve">eanings of </w:t>
      </w:r>
      <w:r w:rsidR="00402E52">
        <w:rPr>
          <w:rFonts w:eastAsia="Calibri" w:cs="Arial"/>
          <w:lang w:eastAsia="en-GB"/>
        </w:rPr>
        <w:t>Latina Transnational M</w:t>
      </w:r>
      <w:r w:rsidRPr="00402E52">
        <w:rPr>
          <w:rFonts w:eastAsia="Calibri" w:cs="Arial"/>
          <w:lang w:eastAsia="en-GB"/>
        </w:rPr>
        <w:t xml:space="preserve">otherhood’. </w:t>
      </w:r>
      <w:r w:rsidRPr="00402E52">
        <w:rPr>
          <w:rFonts w:eastAsia="Calibri" w:cs="Arial"/>
          <w:i/>
          <w:lang w:eastAsia="en-GB"/>
        </w:rPr>
        <w:t>Gender and Society</w:t>
      </w:r>
      <w:r w:rsidRPr="00402E52">
        <w:rPr>
          <w:rFonts w:eastAsia="Calibri" w:cs="Arial"/>
          <w:lang w:eastAsia="en-GB"/>
        </w:rPr>
        <w:t xml:space="preserve"> 11</w:t>
      </w:r>
      <w:r w:rsidR="00402E52">
        <w:rPr>
          <w:rFonts w:eastAsia="Calibri" w:cs="Arial"/>
          <w:lang w:eastAsia="en-GB"/>
        </w:rPr>
        <w:t xml:space="preserve"> (5)</w:t>
      </w:r>
      <w:r w:rsidRPr="00402E52">
        <w:rPr>
          <w:rFonts w:eastAsia="Calibri" w:cs="Arial"/>
          <w:lang w:eastAsia="en-GB"/>
        </w:rPr>
        <w:t>: 548–71.</w:t>
      </w:r>
      <w:r w:rsidRPr="00402E52">
        <w:rPr>
          <w:rFonts w:cs="Arial"/>
          <w:i/>
        </w:rPr>
        <w:t xml:space="preserve"> </w:t>
      </w:r>
    </w:p>
    <w:p w14:paraId="2F011150" w14:textId="77777777" w:rsidR="001D6E36" w:rsidRDefault="00936D84" w:rsidP="001D6E36">
      <w:pPr>
        <w:ind w:left="720" w:hanging="720"/>
        <w:rPr>
          <w:rFonts w:cs="Arial"/>
        </w:rPr>
      </w:pPr>
      <w:r w:rsidRPr="00A961AF">
        <w:rPr>
          <w:rFonts w:cs="Arial"/>
        </w:rPr>
        <w:t>Kofman, E</w:t>
      </w:r>
      <w:r>
        <w:rPr>
          <w:rFonts w:cs="Arial"/>
        </w:rPr>
        <w:t>leanor et al.</w:t>
      </w:r>
      <w:r w:rsidRPr="00A961AF">
        <w:rPr>
          <w:rFonts w:cs="Arial"/>
        </w:rPr>
        <w:t xml:space="preserve"> (2001). </w:t>
      </w:r>
      <w:r w:rsidRPr="00A961AF">
        <w:rPr>
          <w:rFonts w:cs="Arial"/>
          <w:i/>
        </w:rPr>
        <w:t>Gender and International Migration in Europe: Employment, Welfare, and Politics</w:t>
      </w:r>
      <w:r w:rsidRPr="00A961AF">
        <w:rPr>
          <w:rFonts w:cs="Arial"/>
        </w:rPr>
        <w:t xml:space="preserve">. </w:t>
      </w:r>
      <w:r w:rsidR="00402E52">
        <w:rPr>
          <w:rFonts w:cs="Arial"/>
        </w:rPr>
        <w:t xml:space="preserve">London and New York: </w:t>
      </w:r>
      <w:r w:rsidR="001D6E36">
        <w:rPr>
          <w:rFonts w:cs="Arial"/>
        </w:rPr>
        <w:t>Routledge.</w:t>
      </w:r>
    </w:p>
    <w:p w14:paraId="5701E900" w14:textId="77777777" w:rsidR="001D6E36" w:rsidRPr="001D6E36" w:rsidRDefault="001D6E36" w:rsidP="001D6E36">
      <w:pPr>
        <w:ind w:left="720" w:hanging="720"/>
        <w:rPr>
          <w:rFonts w:cs="Arial"/>
        </w:rPr>
      </w:pPr>
      <w:r>
        <w:rPr>
          <w:rFonts w:cs="Arial"/>
        </w:rPr>
        <w:t xml:space="preserve">Kofman, Eleanor (2016) ‘Gender and Migration’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sidRPr="0003385A">
        <w:rPr>
          <w:rFonts w:cs="Arial"/>
          <w:color w:val="000000"/>
          <w:lang w:val="en-US" w:eastAsia="en-GB"/>
        </w:rPr>
        <w:t>.</w:t>
      </w:r>
      <w:r>
        <w:rPr>
          <w:rFonts w:cs="Arial"/>
          <w:color w:val="000000"/>
          <w:lang w:val="en-US" w:eastAsia="en-GB"/>
        </w:rPr>
        <w:t>362-369.</w:t>
      </w:r>
    </w:p>
    <w:p w14:paraId="7F549504" w14:textId="77777777" w:rsidR="005C0241" w:rsidRPr="00A961AF" w:rsidRDefault="005C0241" w:rsidP="005C0241">
      <w:pPr>
        <w:ind w:left="720" w:hanging="720"/>
        <w:rPr>
          <w:rFonts w:cs="Arial"/>
        </w:rPr>
      </w:pPr>
      <w:r w:rsidRPr="00A961AF">
        <w:rPr>
          <w:rFonts w:cs="Arial"/>
        </w:rPr>
        <w:t>Man, G</w:t>
      </w:r>
      <w:r>
        <w:rPr>
          <w:rFonts w:cs="Arial"/>
        </w:rPr>
        <w:t>uida (2004). “Gender, Work and M</w:t>
      </w:r>
      <w:r w:rsidRPr="00A961AF">
        <w:rPr>
          <w:rFonts w:cs="Arial"/>
        </w:rPr>
        <w:t>igr</w:t>
      </w:r>
      <w:r>
        <w:rPr>
          <w:rFonts w:cs="Arial"/>
        </w:rPr>
        <w:t>ation: Deskilling Chinese Immigrant W</w:t>
      </w:r>
      <w:r w:rsidRPr="00A961AF">
        <w:rPr>
          <w:rFonts w:cs="Arial"/>
        </w:rPr>
        <w:t xml:space="preserve">omen in Canada.” </w:t>
      </w:r>
      <w:r w:rsidRPr="00A961AF">
        <w:rPr>
          <w:rFonts w:cs="Arial"/>
          <w:i/>
        </w:rPr>
        <w:t>Women's Studies International Forum</w:t>
      </w:r>
      <w:r w:rsidRPr="00A961AF">
        <w:rPr>
          <w:rFonts w:cs="Arial"/>
        </w:rPr>
        <w:t xml:space="preserve"> 27 (2):135-48.</w:t>
      </w:r>
    </w:p>
    <w:p w14:paraId="6AE5A97F" w14:textId="77777777" w:rsidR="00174A25" w:rsidRDefault="00174A25" w:rsidP="00174A25">
      <w:pPr>
        <w:autoSpaceDE w:val="0"/>
        <w:autoSpaceDN w:val="0"/>
        <w:adjustRightInd w:val="0"/>
        <w:ind w:left="720" w:hanging="720"/>
        <w:rPr>
          <w:rFonts w:eastAsia="Calibri" w:cs="Arial"/>
          <w:color w:val="000000" w:themeColor="text1"/>
          <w:lang w:eastAsia="en-GB"/>
        </w:rPr>
      </w:pPr>
      <w:r>
        <w:rPr>
          <w:rFonts w:eastAsia="Calibri" w:cs="Arial"/>
          <w:color w:val="000000" w:themeColor="text1"/>
          <w:lang w:eastAsia="en-GB"/>
        </w:rPr>
        <w:t xml:space="preserve">Pettman, Jan Jindy (1996) </w:t>
      </w:r>
      <w:r w:rsidRPr="009F5F43">
        <w:rPr>
          <w:rFonts w:eastAsia="Calibri" w:cs="Arial"/>
          <w:i/>
          <w:color w:val="000000" w:themeColor="text1"/>
          <w:lang w:eastAsia="en-GB"/>
        </w:rPr>
        <w:t xml:space="preserve">Worlding Women: A Feminist International Politics, </w:t>
      </w:r>
      <w:r>
        <w:rPr>
          <w:rFonts w:eastAsia="Calibri" w:cs="Arial"/>
          <w:color w:val="000000" w:themeColor="text1"/>
          <w:lang w:eastAsia="en-GB"/>
        </w:rPr>
        <w:t xml:space="preserve">London: Routledge, chapter 4 ‘Women </w:t>
      </w:r>
      <w:r w:rsidR="003F7C03">
        <w:rPr>
          <w:rFonts w:eastAsia="Calibri" w:cs="Arial"/>
          <w:color w:val="000000" w:themeColor="text1"/>
          <w:lang w:eastAsia="en-GB"/>
        </w:rPr>
        <w:t xml:space="preserve">in Postcolonial and Postmigration Political Identities’ </w:t>
      </w:r>
      <w:r>
        <w:rPr>
          <w:rFonts w:eastAsia="Calibri" w:cs="Arial"/>
          <w:color w:val="000000" w:themeColor="text1"/>
          <w:lang w:eastAsia="en-GB"/>
        </w:rPr>
        <w:t>pp.64-85</w:t>
      </w:r>
    </w:p>
    <w:p w14:paraId="07A44E79" w14:textId="77777777" w:rsidR="00312220" w:rsidRPr="00174A25" w:rsidRDefault="00312220" w:rsidP="00174A25">
      <w:pPr>
        <w:autoSpaceDE w:val="0"/>
        <w:autoSpaceDN w:val="0"/>
        <w:adjustRightInd w:val="0"/>
        <w:ind w:left="720" w:hanging="720"/>
        <w:rPr>
          <w:rFonts w:eastAsia="Calibri" w:cs="Arial"/>
          <w:color w:val="000000" w:themeColor="text1"/>
          <w:lang w:eastAsia="en-GB"/>
        </w:rPr>
      </w:pPr>
      <w:r>
        <w:rPr>
          <w:rFonts w:cs="Arial"/>
        </w:rPr>
        <w:t xml:space="preserve">Sassen, Saskia (2002) ‘Global Cities and Survival Circuits’, in </w:t>
      </w:r>
      <w:r w:rsidRPr="005B4F09">
        <w:rPr>
          <w:rFonts w:cs="Arial"/>
          <w:color w:val="000000"/>
          <w:lang w:val="en-US" w:eastAsia="en-GB"/>
        </w:rPr>
        <w:t xml:space="preserve">in </w:t>
      </w:r>
      <w:r>
        <w:rPr>
          <w:rFonts w:cs="Arial"/>
          <w:color w:val="000000" w:themeColor="text1"/>
        </w:rPr>
        <w:t>Barbara Ehrenreich</w:t>
      </w:r>
      <w:r w:rsidR="003F7C03">
        <w:rPr>
          <w:rFonts w:cs="Arial"/>
          <w:color w:val="000000" w:themeColor="text1"/>
        </w:rPr>
        <w:t xml:space="preserve"> a</w:t>
      </w:r>
      <w:r w:rsidRPr="00A961AF">
        <w:rPr>
          <w:rFonts w:cs="Arial"/>
          <w:color w:val="000000" w:themeColor="text1"/>
        </w:rPr>
        <w:t>nd</w:t>
      </w:r>
      <w:r>
        <w:rPr>
          <w:rFonts w:cs="Arial"/>
          <w:color w:val="000000" w:themeColor="text1"/>
        </w:rPr>
        <w:t xml:space="preserve"> Arlie R. </w:t>
      </w:r>
      <w:r w:rsidRPr="00A961AF">
        <w:rPr>
          <w:rFonts w:cs="Arial"/>
          <w:color w:val="000000" w:themeColor="text1"/>
        </w:rPr>
        <w:t xml:space="preserve">Hochschild, (eds). </w:t>
      </w:r>
      <w:r>
        <w:rPr>
          <w:rFonts w:cs="Arial"/>
          <w:color w:val="000000" w:themeColor="text1"/>
        </w:rPr>
        <w:t xml:space="preserve">(2002) </w:t>
      </w:r>
      <w:r w:rsidRPr="00A961AF">
        <w:rPr>
          <w:rFonts w:cs="Arial"/>
          <w:i/>
          <w:color w:val="000000" w:themeColor="text1"/>
        </w:rPr>
        <w:t>Global Woman: Nannies, Maids, and Sex Workers in the New Economy</w:t>
      </w:r>
      <w:r>
        <w:rPr>
          <w:rFonts w:cs="Arial"/>
          <w:color w:val="000000" w:themeColor="text1"/>
        </w:rPr>
        <w:t>. New York: Metropolitan Books, pp.254-274</w:t>
      </w:r>
    </w:p>
    <w:p w14:paraId="456329A2" w14:textId="77777777" w:rsidR="00312220" w:rsidRPr="00A961AF" w:rsidRDefault="003F7C03" w:rsidP="00312220">
      <w:pPr>
        <w:ind w:left="720" w:hanging="720"/>
        <w:rPr>
          <w:rFonts w:cs="Arial"/>
        </w:rPr>
      </w:pPr>
      <w:r>
        <w:rPr>
          <w:rFonts w:cs="Arial"/>
        </w:rPr>
        <w:t>Scambler, Graham (2007) ‘</w:t>
      </w:r>
      <w:r w:rsidR="00312220" w:rsidRPr="00A961AF">
        <w:rPr>
          <w:rFonts w:cs="Arial"/>
        </w:rPr>
        <w:t>Sex Work Stigma: Oppo</w:t>
      </w:r>
      <w:r>
        <w:rPr>
          <w:rFonts w:cs="Arial"/>
        </w:rPr>
        <w:t>rtunist Migrants in London’,</w:t>
      </w:r>
      <w:r w:rsidR="00312220">
        <w:rPr>
          <w:rFonts w:cs="Arial"/>
        </w:rPr>
        <w:t xml:space="preserve"> </w:t>
      </w:r>
      <w:r w:rsidR="00312220" w:rsidRPr="00A961AF">
        <w:rPr>
          <w:rFonts w:cs="Arial"/>
          <w:i/>
        </w:rPr>
        <w:t>Sociology</w:t>
      </w:r>
      <w:r w:rsidR="00312220" w:rsidRPr="00A961AF">
        <w:rPr>
          <w:rFonts w:cs="Arial"/>
        </w:rPr>
        <w:t xml:space="preserve">, 41 (6), 1079-1096. </w:t>
      </w:r>
    </w:p>
    <w:p w14:paraId="0841161B" w14:textId="77777777" w:rsidR="003544DC" w:rsidRPr="003544DC" w:rsidRDefault="003544DC" w:rsidP="003544DC">
      <w:pPr>
        <w:ind w:left="720" w:hanging="720"/>
        <w:jc w:val="both"/>
        <w:rPr>
          <w:rFonts w:cs="Arial"/>
        </w:rPr>
      </w:pPr>
      <w:r>
        <w:rPr>
          <w:rFonts w:cs="Arial"/>
        </w:rPr>
        <w:t xml:space="preserve">Stalford, Helen and Samantha Currie (eds) (2009) </w:t>
      </w:r>
      <w:r>
        <w:rPr>
          <w:rFonts w:cs="Arial"/>
          <w:i/>
        </w:rPr>
        <w:t>Gender and Migration in 21</w:t>
      </w:r>
      <w:r w:rsidRPr="003544DC">
        <w:rPr>
          <w:rFonts w:cs="Arial"/>
          <w:i/>
          <w:vertAlign w:val="superscript"/>
        </w:rPr>
        <w:t>st</w:t>
      </w:r>
      <w:r>
        <w:rPr>
          <w:rFonts w:cs="Arial"/>
          <w:i/>
        </w:rPr>
        <w:t xml:space="preserve"> Century Europe, </w:t>
      </w:r>
      <w:r>
        <w:rPr>
          <w:rFonts w:cs="Arial"/>
        </w:rPr>
        <w:t>Farnham: Ashgate.</w:t>
      </w:r>
    </w:p>
    <w:p w14:paraId="43F9ACA6" w14:textId="77777777" w:rsidR="00312220" w:rsidRDefault="00312220" w:rsidP="00312220">
      <w:pPr>
        <w:ind w:left="720" w:hanging="720"/>
        <w:rPr>
          <w:rFonts w:cs="Arial"/>
        </w:rPr>
      </w:pPr>
      <w:r w:rsidRPr="00A961AF">
        <w:rPr>
          <w:rFonts w:eastAsia="Calibri" w:cs="Arial"/>
          <w:lang w:eastAsia="en-GB"/>
        </w:rPr>
        <w:t>Szczepanikova, Alice</w:t>
      </w:r>
      <w:r>
        <w:rPr>
          <w:rFonts w:eastAsia="Calibri" w:cs="Arial"/>
          <w:lang w:eastAsia="en-GB"/>
        </w:rPr>
        <w:t xml:space="preserve"> (</w:t>
      </w:r>
      <w:r w:rsidRPr="00A961AF">
        <w:rPr>
          <w:rFonts w:cs="Arial"/>
        </w:rPr>
        <w:t>2006</w:t>
      </w:r>
      <w:r>
        <w:rPr>
          <w:rFonts w:cs="Arial"/>
        </w:rPr>
        <w:t>)</w:t>
      </w:r>
      <w:r w:rsidRPr="00A961AF">
        <w:rPr>
          <w:rFonts w:cs="Arial"/>
        </w:rPr>
        <w:t>. Migration as Gendered and Gendering Process: A Brief Overview of the State of Art and a Suggestion for Future Directions in Migration Research</w:t>
      </w:r>
      <w:r>
        <w:rPr>
          <w:rFonts w:cs="Arial"/>
        </w:rPr>
        <w:t>’</w:t>
      </w:r>
      <w:r w:rsidRPr="00A961AF">
        <w:rPr>
          <w:rFonts w:cs="Arial"/>
        </w:rPr>
        <w:t xml:space="preserve">. </w:t>
      </w:r>
      <w:hyperlink r:id="rId60" w:history="1">
        <w:r w:rsidRPr="00A961AF">
          <w:rPr>
            <w:rStyle w:val="Hyperlink"/>
            <w:rFonts w:cs="Arial"/>
          </w:rPr>
          <w:t>Migration Online</w:t>
        </w:r>
      </w:hyperlink>
    </w:p>
    <w:p w14:paraId="5C6147E6" w14:textId="77777777" w:rsidR="00312220" w:rsidRDefault="00312220" w:rsidP="00312220">
      <w:pPr>
        <w:ind w:left="720" w:hanging="720"/>
        <w:jc w:val="both"/>
        <w:rPr>
          <w:rFonts w:cs="Arial"/>
        </w:rPr>
      </w:pPr>
      <w:r w:rsidRPr="00312220">
        <w:rPr>
          <w:rFonts w:eastAsia="SimSun" w:cs="Arial"/>
          <w:color w:val="000000"/>
          <w:lang w:eastAsia="en-GB"/>
        </w:rPr>
        <w:t xml:space="preserve">True, Jacqui (2012) </w:t>
      </w:r>
      <w:r w:rsidRPr="00312220">
        <w:rPr>
          <w:rFonts w:eastAsia="SimSun" w:cs="Arial"/>
          <w:i/>
          <w:color w:val="000000"/>
          <w:lang w:eastAsia="en-GB"/>
        </w:rPr>
        <w:t xml:space="preserve">The Political Economy of Violence Against Women, </w:t>
      </w:r>
      <w:r w:rsidRPr="00312220">
        <w:rPr>
          <w:rFonts w:eastAsia="SimSun" w:cs="Arial"/>
          <w:color w:val="000000"/>
          <w:lang w:eastAsia="en-GB"/>
        </w:rPr>
        <w:t xml:space="preserve">Oxford: Oxford University Press, especially </w:t>
      </w:r>
      <w:r w:rsidRPr="00312220">
        <w:rPr>
          <w:rFonts w:cs="Arial"/>
        </w:rPr>
        <w:t>Chapter 4: ‘Crossing Borders to Make Ends Meet: Sex Trafficking, the Maid Trade, and Other Gendered Forms of Labor Exploitation’</w:t>
      </w:r>
    </w:p>
    <w:p w14:paraId="1B103C77" w14:textId="77777777" w:rsidR="003544DC" w:rsidRDefault="003544DC" w:rsidP="003544DC">
      <w:pPr>
        <w:ind w:left="720" w:hanging="720"/>
        <w:jc w:val="both"/>
        <w:rPr>
          <w:rFonts w:cs="Arial"/>
        </w:rPr>
      </w:pPr>
      <w:r>
        <w:rPr>
          <w:rFonts w:cs="Arial"/>
        </w:rPr>
        <w:t xml:space="preserve">Yeoh, Brenda SA and Kamalini Ramdas (2014) ‘Gender, migration, Mobility and Transnationalism’, </w:t>
      </w:r>
      <w:r>
        <w:rPr>
          <w:rFonts w:cs="Arial"/>
          <w:i/>
        </w:rPr>
        <w:t xml:space="preserve">Gender, Place &amp;Culture </w:t>
      </w:r>
      <w:r w:rsidR="00E927B5">
        <w:rPr>
          <w:rFonts w:cs="Arial"/>
        </w:rPr>
        <w:t xml:space="preserve">21 (10: </w:t>
      </w:r>
      <w:r w:rsidR="00E927B5">
        <w:t xml:space="preserve">1197-1213. </w:t>
      </w:r>
    </w:p>
    <w:p w14:paraId="58EC6903" w14:textId="77777777" w:rsidR="003544DC" w:rsidRDefault="003544DC" w:rsidP="00A961AF">
      <w:pPr>
        <w:ind w:left="720" w:hanging="720"/>
        <w:rPr>
          <w:rFonts w:cs="Arial"/>
          <w:i/>
        </w:rPr>
      </w:pPr>
    </w:p>
    <w:p w14:paraId="00857262" w14:textId="77777777" w:rsidR="00936D84" w:rsidRPr="00936D84" w:rsidRDefault="00E927B5" w:rsidP="00A961AF">
      <w:pPr>
        <w:ind w:left="720" w:hanging="720"/>
        <w:jc w:val="both"/>
        <w:rPr>
          <w:rFonts w:cs="Arial"/>
          <w:i/>
        </w:rPr>
      </w:pPr>
      <w:r>
        <w:rPr>
          <w:rFonts w:cs="Arial"/>
          <w:i/>
        </w:rPr>
        <w:t xml:space="preserve">Forced Movement: Trafficking and </w:t>
      </w:r>
      <w:r w:rsidR="00936D84">
        <w:rPr>
          <w:rFonts w:cs="Arial"/>
          <w:i/>
        </w:rPr>
        <w:t>Refugees</w:t>
      </w:r>
    </w:p>
    <w:p w14:paraId="1A81C85C" w14:textId="77777777" w:rsidR="005C0241" w:rsidRDefault="005C0241" w:rsidP="005C0241">
      <w:pPr>
        <w:spacing w:line="300" w:lineRule="atLeast"/>
        <w:rPr>
          <w:rFonts w:ascii="Times New Roman" w:eastAsia="Calibri" w:hAnsi="Times New Roman"/>
          <w:i/>
          <w:iCs/>
          <w:lang w:eastAsia="en-GB"/>
        </w:rPr>
      </w:pPr>
    </w:p>
    <w:p w14:paraId="7FF03215" w14:textId="77777777" w:rsidR="00E927B5" w:rsidRPr="00A961AF" w:rsidRDefault="00E927B5" w:rsidP="00E927B5">
      <w:pPr>
        <w:ind w:left="720" w:hanging="720"/>
        <w:rPr>
          <w:rFonts w:cs="Arial"/>
        </w:rPr>
      </w:pPr>
      <w:r>
        <w:rPr>
          <w:rFonts w:cs="Arial"/>
        </w:rPr>
        <w:t>Berman, J. (2003). ‘</w:t>
      </w:r>
      <w:r w:rsidRPr="00A961AF">
        <w:rPr>
          <w:rFonts w:cs="Arial"/>
        </w:rPr>
        <w:t>(Un</w:t>
      </w:r>
      <w:r>
        <w:rPr>
          <w:rFonts w:cs="Arial"/>
        </w:rPr>
        <w:t>)Popular Strangers a</w:t>
      </w:r>
      <w:r w:rsidRPr="00A961AF">
        <w:rPr>
          <w:rFonts w:cs="Arial"/>
        </w:rPr>
        <w:t xml:space="preserve">nd Crises (Un)Bounded: Discourses </w:t>
      </w:r>
      <w:r>
        <w:rPr>
          <w:rFonts w:cs="Arial"/>
        </w:rPr>
        <w:t>of Sex-Trafficking, t</w:t>
      </w:r>
      <w:r w:rsidRPr="00A961AF">
        <w:rPr>
          <w:rFonts w:cs="Arial"/>
        </w:rPr>
        <w:t xml:space="preserve">he European </w:t>
      </w:r>
      <w:r>
        <w:rPr>
          <w:rFonts w:cs="Arial"/>
        </w:rPr>
        <w:t>Political Community and t</w:t>
      </w:r>
      <w:r w:rsidRPr="00A961AF">
        <w:rPr>
          <w:rFonts w:cs="Arial"/>
        </w:rPr>
        <w:t xml:space="preserve">he Panicked State </w:t>
      </w:r>
      <w:r>
        <w:rPr>
          <w:rFonts w:cs="Arial"/>
        </w:rPr>
        <w:t>of the</w:t>
      </w:r>
      <w:r w:rsidRPr="00A961AF">
        <w:rPr>
          <w:rFonts w:cs="Arial"/>
        </w:rPr>
        <w:t xml:space="preserve"> Modern State</w:t>
      </w:r>
      <w:r>
        <w:rPr>
          <w:rFonts w:cs="Arial"/>
        </w:rPr>
        <w:t>’,</w:t>
      </w:r>
      <w:r w:rsidRPr="00A961AF">
        <w:rPr>
          <w:rFonts w:cs="Arial"/>
        </w:rPr>
        <w:t xml:space="preserve"> </w:t>
      </w:r>
      <w:r w:rsidRPr="00A961AF">
        <w:rPr>
          <w:rFonts w:cs="Arial"/>
          <w:i/>
        </w:rPr>
        <w:t>European Journal of International Relations</w:t>
      </w:r>
      <w:r w:rsidRPr="00A961AF">
        <w:rPr>
          <w:rFonts w:cs="Arial"/>
        </w:rPr>
        <w:t xml:space="preserve"> 9 (1):37-86.</w:t>
      </w:r>
    </w:p>
    <w:p w14:paraId="3CBE51F8" w14:textId="77777777" w:rsidR="00E927B5" w:rsidRDefault="00E927B5" w:rsidP="00E927B5">
      <w:pPr>
        <w:ind w:left="720" w:hanging="720"/>
        <w:rPr>
          <w:rFonts w:cs="Arial"/>
        </w:rPr>
      </w:pPr>
      <w:r>
        <w:rPr>
          <w:rFonts w:cs="Arial"/>
        </w:rPr>
        <w:t>Bernat, Francis P.</w:t>
      </w:r>
      <w:r w:rsidRPr="00A961AF">
        <w:rPr>
          <w:rFonts w:cs="Arial"/>
        </w:rPr>
        <w:t>an</w:t>
      </w:r>
      <w:r>
        <w:rPr>
          <w:rFonts w:cs="Arial"/>
        </w:rPr>
        <w:t>d Tatyana Zhilina (2010) ‘</w:t>
      </w:r>
      <w:r w:rsidRPr="00A961AF">
        <w:rPr>
          <w:rFonts w:cs="Arial"/>
        </w:rPr>
        <w:t>Human Trafficking</w:t>
      </w:r>
      <w:r>
        <w:rPr>
          <w:rFonts w:cs="Arial"/>
        </w:rPr>
        <w:t>: The Local Becomes the Global’,</w:t>
      </w:r>
      <w:r w:rsidRPr="00A961AF">
        <w:rPr>
          <w:rFonts w:cs="Arial"/>
        </w:rPr>
        <w:t xml:space="preserve"> </w:t>
      </w:r>
      <w:r w:rsidRPr="00A961AF">
        <w:rPr>
          <w:rFonts w:cs="Arial"/>
          <w:i/>
          <w:iCs/>
        </w:rPr>
        <w:t>Women and Criminal Justice</w:t>
      </w:r>
      <w:r w:rsidRPr="00A961AF">
        <w:rPr>
          <w:rFonts w:cs="Arial"/>
        </w:rPr>
        <w:t xml:space="preserve"> 20</w:t>
      </w:r>
      <w:r>
        <w:rPr>
          <w:rFonts w:cs="Arial"/>
        </w:rPr>
        <w:t xml:space="preserve"> (1-2)</w:t>
      </w:r>
      <w:r w:rsidRPr="00A961AF">
        <w:rPr>
          <w:rFonts w:cs="Arial"/>
        </w:rPr>
        <w:t xml:space="preserve"> 2–9. </w:t>
      </w:r>
    </w:p>
    <w:p w14:paraId="2DDE910E" w14:textId="77777777" w:rsidR="00DD7CB7" w:rsidRPr="00A961AF" w:rsidRDefault="00DD7CB7" w:rsidP="00DD7CB7">
      <w:pPr>
        <w:ind w:left="720" w:hanging="720"/>
        <w:rPr>
          <w:rFonts w:cs="Arial"/>
          <w:color w:val="000000" w:themeColor="text1"/>
        </w:rPr>
      </w:pPr>
      <w:r>
        <w:rPr>
          <w:rFonts w:cs="Arial"/>
        </w:rPr>
        <w:t>Beyani, Chaloka (1995).’</w:t>
      </w:r>
      <w:r w:rsidRPr="00A961AF">
        <w:rPr>
          <w:rFonts w:cs="Arial"/>
        </w:rPr>
        <w:t>The N</w:t>
      </w:r>
      <w:r>
        <w:rPr>
          <w:rFonts w:cs="Arial"/>
        </w:rPr>
        <w:t>eeds o</w:t>
      </w:r>
      <w:r w:rsidRPr="00A961AF">
        <w:rPr>
          <w:rFonts w:cs="Arial"/>
        </w:rPr>
        <w:t>f Refugee Wom</w:t>
      </w:r>
      <w:r>
        <w:rPr>
          <w:rFonts w:cs="Arial"/>
        </w:rPr>
        <w:t>en: A Human Rights Perspective’,</w:t>
      </w:r>
      <w:r w:rsidRPr="00A961AF">
        <w:rPr>
          <w:rFonts w:cs="Arial"/>
        </w:rPr>
        <w:t xml:space="preserve"> </w:t>
      </w:r>
      <w:r w:rsidRPr="00A961AF">
        <w:rPr>
          <w:rFonts w:cs="Arial"/>
          <w:i/>
        </w:rPr>
        <w:t xml:space="preserve">Gender and </w:t>
      </w:r>
      <w:r w:rsidRPr="00A961AF">
        <w:rPr>
          <w:rFonts w:cs="Arial"/>
          <w:i/>
          <w:color w:val="000000" w:themeColor="text1"/>
        </w:rPr>
        <w:t>Development</w:t>
      </w:r>
      <w:r w:rsidRPr="00A961AF">
        <w:rPr>
          <w:rFonts w:cs="Arial"/>
          <w:color w:val="000000" w:themeColor="text1"/>
        </w:rPr>
        <w:t xml:space="preserve"> </w:t>
      </w:r>
      <w:r>
        <w:rPr>
          <w:rFonts w:cs="Arial"/>
          <w:color w:val="000000" w:themeColor="text1"/>
        </w:rPr>
        <w:t xml:space="preserve">3 (2): </w:t>
      </w:r>
      <w:r w:rsidRPr="00A961AF">
        <w:rPr>
          <w:rFonts w:cs="Arial"/>
          <w:color w:val="000000" w:themeColor="text1"/>
        </w:rPr>
        <w:t>29-35</w:t>
      </w:r>
      <w:r w:rsidRPr="00DD7CB7">
        <w:rPr>
          <w:rFonts w:cs="Arial"/>
        </w:rPr>
        <w:t>. Ejournal via library website</w:t>
      </w:r>
      <w:r>
        <w:rPr>
          <w:rFonts w:cs="Arial"/>
          <w:color w:val="000000" w:themeColor="text1"/>
        </w:rPr>
        <w:t>.</w:t>
      </w:r>
    </w:p>
    <w:p w14:paraId="6C5B5C66" w14:textId="77777777" w:rsidR="00936D84" w:rsidRDefault="005C0241" w:rsidP="00936D84">
      <w:pPr>
        <w:autoSpaceDE w:val="0"/>
        <w:autoSpaceDN w:val="0"/>
        <w:adjustRightInd w:val="0"/>
        <w:ind w:left="720" w:hanging="720"/>
        <w:rPr>
          <w:rFonts w:eastAsia="Calibri" w:cs="Arial"/>
          <w:color w:val="000000" w:themeColor="text1"/>
          <w:lang w:eastAsia="en-GB"/>
        </w:rPr>
      </w:pPr>
      <w:r>
        <w:rPr>
          <w:rFonts w:cs="Arial"/>
          <w:color w:val="000000" w:themeColor="text1"/>
        </w:rPr>
        <w:t>Camus</w:t>
      </w:r>
      <w:r w:rsidR="00DE6EF2">
        <w:rPr>
          <w:rFonts w:cs="Arial"/>
          <w:color w:val="000000" w:themeColor="text1"/>
        </w:rPr>
        <w:t>,</w:t>
      </w:r>
      <w:r w:rsidR="00A94FE1" w:rsidRPr="00A961AF">
        <w:rPr>
          <w:rFonts w:cs="Arial"/>
          <w:color w:val="000000" w:themeColor="text1"/>
        </w:rPr>
        <w:t xml:space="preserve"> </w:t>
      </w:r>
      <w:r w:rsidR="00A94FE1" w:rsidRPr="00A961AF">
        <w:rPr>
          <w:rFonts w:eastAsia="Calibri" w:cs="Arial"/>
          <w:color w:val="000000" w:themeColor="text1"/>
          <w:lang w:eastAsia="en-GB"/>
        </w:rPr>
        <w:t xml:space="preserve">Genevieve </w:t>
      </w:r>
      <w:r w:rsidR="00FA7D6B" w:rsidRPr="00A961AF">
        <w:rPr>
          <w:rFonts w:eastAsia="Calibri" w:cs="Arial"/>
          <w:color w:val="000000" w:themeColor="text1"/>
          <w:lang w:eastAsia="en-GB"/>
        </w:rPr>
        <w:t>(1989) ‘</w:t>
      </w:r>
      <w:r w:rsidR="00A94FE1" w:rsidRPr="00A961AF">
        <w:rPr>
          <w:rFonts w:eastAsia="Calibri" w:cs="Arial"/>
          <w:color w:val="000000" w:themeColor="text1"/>
          <w:lang w:eastAsia="en-GB"/>
        </w:rPr>
        <w:t>Refugee W</w:t>
      </w:r>
      <w:r w:rsidR="00FA7D6B" w:rsidRPr="00A961AF">
        <w:rPr>
          <w:rFonts w:eastAsia="Calibri" w:cs="Arial"/>
          <w:color w:val="000000" w:themeColor="text1"/>
          <w:lang w:eastAsia="en-GB"/>
        </w:rPr>
        <w:t xml:space="preserve">omen: The Forgotten Majority’, </w:t>
      </w:r>
      <w:r w:rsidR="00A94FE1" w:rsidRPr="00A961AF">
        <w:rPr>
          <w:rFonts w:eastAsia="Calibri" w:cs="Arial"/>
          <w:color w:val="000000" w:themeColor="text1"/>
          <w:lang w:eastAsia="en-GB"/>
        </w:rPr>
        <w:t>in G</w:t>
      </w:r>
      <w:r w:rsidR="00FA7D6B" w:rsidRPr="00A961AF">
        <w:rPr>
          <w:rFonts w:eastAsia="Calibri" w:cs="Arial"/>
          <w:color w:val="000000" w:themeColor="text1"/>
          <w:lang w:eastAsia="en-GB"/>
        </w:rPr>
        <w:t>il Loescher and Laila Monohan, (</w:t>
      </w:r>
      <w:r w:rsidR="00A94FE1" w:rsidRPr="00A961AF">
        <w:rPr>
          <w:rFonts w:eastAsia="Calibri" w:cs="Arial"/>
          <w:color w:val="000000" w:themeColor="text1"/>
          <w:lang w:eastAsia="en-GB"/>
        </w:rPr>
        <w:t>eds</w:t>
      </w:r>
      <w:r w:rsidR="00FA7D6B" w:rsidRPr="00A961AF">
        <w:rPr>
          <w:rFonts w:eastAsia="Calibri" w:cs="Arial"/>
          <w:color w:val="000000" w:themeColor="text1"/>
          <w:lang w:eastAsia="en-GB"/>
        </w:rPr>
        <w:t>)</w:t>
      </w:r>
      <w:r w:rsidR="00A94FE1" w:rsidRPr="00A961AF">
        <w:rPr>
          <w:rFonts w:eastAsia="Calibri" w:cs="Arial"/>
          <w:color w:val="000000" w:themeColor="text1"/>
          <w:lang w:eastAsia="en-GB"/>
        </w:rPr>
        <w:t>.</w:t>
      </w:r>
      <w:r w:rsidR="00FA7D6B" w:rsidRPr="00A961AF">
        <w:rPr>
          <w:rFonts w:eastAsia="Calibri" w:cs="Arial"/>
          <w:bCs/>
          <w:i/>
          <w:iCs/>
          <w:color w:val="000000" w:themeColor="text1"/>
          <w:lang w:eastAsia="en-GB"/>
        </w:rPr>
        <w:t xml:space="preserve">Refugees and </w:t>
      </w:r>
      <w:r w:rsidR="00A94FE1" w:rsidRPr="00A961AF">
        <w:rPr>
          <w:rFonts w:eastAsia="Calibri" w:cs="Arial"/>
          <w:bCs/>
          <w:i/>
          <w:iCs/>
          <w:color w:val="000000" w:themeColor="text1"/>
          <w:lang w:eastAsia="en-GB"/>
        </w:rPr>
        <w:t>International Relations.</w:t>
      </w:r>
      <w:r w:rsidR="00A94FE1" w:rsidRPr="00A961AF">
        <w:rPr>
          <w:rFonts w:eastAsia="Calibri" w:cs="Arial"/>
          <w:b/>
          <w:bCs/>
          <w:i/>
          <w:iCs/>
          <w:color w:val="000000" w:themeColor="text1"/>
          <w:lang w:eastAsia="en-GB"/>
        </w:rPr>
        <w:t xml:space="preserve"> </w:t>
      </w:r>
      <w:r w:rsidR="00A94FE1" w:rsidRPr="00A961AF">
        <w:rPr>
          <w:rFonts w:eastAsia="Calibri" w:cs="Arial"/>
          <w:color w:val="000000" w:themeColor="text1"/>
          <w:lang w:eastAsia="en-GB"/>
        </w:rPr>
        <w:t>Oxford: Oxford University Press, 1989, pp. 141-157.</w:t>
      </w:r>
    </w:p>
    <w:p w14:paraId="07F4B5EF" w14:textId="77777777" w:rsidR="00976158" w:rsidRPr="00976158" w:rsidRDefault="00976158" w:rsidP="00936D84">
      <w:pPr>
        <w:autoSpaceDE w:val="0"/>
        <w:autoSpaceDN w:val="0"/>
        <w:adjustRightInd w:val="0"/>
        <w:ind w:left="720" w:hanging="720"/>
        <w:rPr>
          <w:rFonts w:cs="Arial"/>
          <w:i/>
        </w:rPr>
      </w:pPr>
      <w:r>
        <w:rPr>
          <w:rFonts w:cs="Arial"/>
        </w:rPr>
        <w:t xml:space="preserve">Freedman, Jane (2015) </w:t>
      </w:r>
      <w:r>
        <w:rPr>
          <w:rFonts w:cs="Arial"/>
          <w:i/>
        </w:rPr>
        <w:t xml:space="preserve">Gendering the International Asylum and Refugee Debate, </w:t>
      </w:r>
      <w:r>
        <w:rPr>
          <w:rFonts w:cs="Arial"/>
        </w:rPr>
        <w:t>2</w:t>
      </w:r>
      <w:r w:rsidRPr="00976158">
        <w:rPr>
          <w:rFonts w:cs="Arial"/>
          <w:vertAlign w:val="superscript"/>
        </w:rPr>
        <w:t>nd</w:t>
      </w:r>
      <w:r>
        <w:rPr>
          <w:rFonts w:cs="Arial"/>
        </w:rPr>
        <w:t xml:space="preserve"> edition, Basingstoke: Palgrave Macmillan.</w:t>
      </w:r>
    </w:p>
    <w:p w14:paraId="51F4557C" w14:textId="77777777" w:rsidR="00FA7D6B" w:rsidRPr="005C0241" w:rsidRDefault="00FA7D6B" w:rsidP="00936D84">
      <w:pPr>
        <w:autoSpaceDE w:val="0"/>
        <w:autoSpaceDN w:val="0"/>
        <w:adjustRightInd w:val="0"/>
        <w:ind w:left="720" w:hanging="720"/>
        <w:rPr>
          <w:rFonts w:eastAsia="Calibri" w:cs="Arial"/>
          <w:color w:val="000000" w:themeColor="text1"/>
          <w:lang w:eastAsia="en-GB"/>
        </w:rPr>
      </w:pPr>
      <w:r w:rsidRPr="005C0241">
        <w:rPr>
          <w:rFonts w:cs="Arial"/>
        </w:rPr>
        <w:t>Hy</w:t>
      </w:r>
      <w:r w:rsidRPr="00A961AF">
        <w:rPr>
          <w:rFonts w:cs="Arial"/>
        </w:rPr>
        <w:t xml:space="preserve">ndman, Jennifer (2010) ‘Feminist Geopolitics Meets Refugee Studies’, </w:t>
      </w:r>
      <w:r w:rsidRPr="00DE6EF2">
        <w:rPr>
          <w:rFonts w:cs="Arial"/>
        </w:rPr>
        <w:t xml:space="preserve">in </w:t>
      </w:r>
      <w:r w:rsidRPr="005C0241">
        <w:rPr>
          <w:rFonts w:cs="Arial"/>
        </w:rPr>
        <w:t xml:space="preserve">Alexander Betts and Gil Loescher, (eds) </w:t>
      </w:r>
      <w:r w:rsidRPr="005C0241">
        <w:rPr>
          <w:rFonts w:cs="Arial"/>
          <w:i/>
        </w:rPr>
        <w:t>Refugees in International Relations</w:t>
      </w:r>
      <w:r w:rsidR="00DE6EF2">
        <w:rPr>
          <w:rFonts w:cs="Arial"/>
        </w:rPr>
        <w:t>, Oxford: Oxford University Press, pp.</w:t>
      </w:r>
      <w:r w:rsidRPr="005C0241">
        <w:rPr>
          <w:rFonts w:cs="Arial"/>
        </w:rPr>
        <w:t>.169-184</w:t>
      </w:r>
    </w:p>
    <w:p w14:paraId="258050B6" w14:textId="77777777" w:rsidR="00FA7D6B" w:rsidRPr="00A961AF" w:rsidRDefault="00FA7D6B" w:rsidP="00A961AF">
      <w:pPr>
        <w:ind w:left="720" w:hanging="720"/>
        <w:rPr>
          <w:rFonts w:cs="Arial"/>
          <w:lang w:val="en-US" w:eastAsia="en-GB"/>
        </w:rPr>
      </w:pPr>
      <w:r w:rsidRPr="00A961AF">
        <w:rPr>
          <w:rFonts w:cs="Arial"/>
        </w:rPr>
        <w:t>Hyndman, J</w:t>
      </w:r>
      <w:r w:rsidR="00936D84">
        <w:rPr>
          <w:rFonts w:cs="Arial"/>
        </w:rPr>
        <w:t>ennifer</w:t>
      </w:r>
      <w:r w:rsidR="005C0241">
        <w:rPr>
          <w:rFonts w:cs="Arial"/>
        </w:rPr>
        <w:t xml:space="preserve"> </w:t>
      </w:r>
      <w:r w:rsidRPr="00A961AF">
        <w:rPr>
          <w:rFonts w:cs="Arial"/>
        </w:rPr>
        <w:t>and W</w:t>
      </w:r>
      <w:r w:rsidR="005C0241">
        <w:rPr>
          <w:rFonts w:cs="Arial"/>
        </w:rPr>
        <w:t>enona</w:t>
      </w:r>
      <w:r w:rsidRPr="00A961AF">
        <w:rPr>
          <w:rFonts w:cs="Arial"/>
        </w:rPr>
        <w:t>. Giles</w:t>
      </w:r>
      <w:r w:rsidR="005C0241">
        <w:rPr>
          <w:rFonts w:cs="Arial"/>
        </w:rPr>
        <w:t xml:space="preserve"> (2011)</w:t>
      </w:r>
      <w:r w:rsidRPr="00A961AF">
        <w:rPr>
          <w:rFonts w:cs="Arial"/>
        </w:rPr>
        <w:t xml:space="preserve"> “</w:t>
      </w:r>
      <w:hyperlink r:id="rId61" w:tgtFrame="_blank" w:history="1">
        <w:r w:rsidRPr="00A961AF">
          <w:rPr>
            <w:rStyle w:val="Hyperlink"/>
            <w:rFonts w:cs="Arial"/>
          </w:rPr>
          <w:t>Waiting for What? The Feminization of Asylum in Protracted Situations</w:t>
        </w:r>
      </w:hyperlink>
      <w:r w:rsidRPr="00A961AF">
        <w:rPr>
          <w:rFonts w:cs="Arial"/>
        </w:rPr>
        <w:t xml:space="preserve">,” </w:t>
      </w:r>
      <w:r w:rsidRPr="005C0241">
        <w:rPr>
          <w:rFonts w:cs="Arial"/>
          <w:i/>
        </w:rPr>
        <w:t>Gender, Place, and Culture</w:t>
      </w:r>
      <w:r w:rsidR="005C0241" w:rsidRPr="005C0241">
        <w:rPr>
          <w:rFonts w:cs="Arial"/>
          <w:i/>
        </w:rPr>
        <w:t>,</w:t>
      </w:r>
      <w:r w:rsidR="005C0241">
        <w:rPr>
          <w:rFonts w:cs="Arial"/>
        </w:rPr>
        <w:t xml:space="preserve"> 18 (3): 361-379, </w:t>
      </w:r>
    </w:p>
    <w:p w14:paraId="46A527B7" w14:textId="77777777" w:rsidR="00936D84" w:rsidRDefault="00936D84" w:rsidP="00A961AF">
      <w:pPr>
        <w:autoSpaceDE w:val="0"/>
        <w:autoSpaceDN w:val="0"/>
        <w:adjustRightInd w:val="0"/>
        <w:ind w:left="720" w:hanging="720"/>
        <w:rPr>
          <w:rFonts w:cs="Arial"/>
        </w:rPr>
      </w:pPr>
      <w:r>
        <w:rPr>
          <w:rFonts w:cs="Arial"/>
        </w:rPr>
        <w:t>Hyndman, Jennifer (2010)</w:t>
      </w:r>
      <w:r w:rsidR="00FA7D6B" w:rsidRPr="00A961AF">
        <w:rPr>
          <w:rFonts w:cs="Arial"/>
        </w:rPr>
        <w:t xml:space="preserve"> “</w:t>
      </w:r>
      <w:hyperlink r:id="rId62" w:tgtFrame="_blank" w:history="1">
        <w:r w:rsidR="00FA7D6B" w:rsidRPr="00A961AF">
          <w:rPr>
            <w:rStyle w:val="Hyperlink"/>
            <w:rFonts w:cs="Arial"/>
          </w:rPr>
          <w:t>Introduction: the Feminist Politics of Refugee Migration</w:t>
        </w:r>
      </w:hyperlink>
      <w:r w:rsidR="00FA7D6B" w:rsidRPr="005C0241">
        <w:rPr>
          <w:rFonts w:cs="Arial"/>
          <w:i/>
        </w:rPr>
        <w:t>”, Gender Place and Culture</w:t>
      </w:r>
      <w:r w:rsidR="005C0241">
        <w:rPr>
          <w:rFonts w:cs="Arial"/>
        </w:rPr>
        <w:t xml:space="preserve"> </w:t>
      </w:r>
      <w:r w:rsidR="00FA7D6B" w:rsidRPr="00A961AF">
        <w:rPr>
          <w:rFonts w:cs="Arial"/>
        </w:rPr>
        <w:t>17(4): 453-459</w:t>
      </w:r>
      <w:r w:rsidR="005C0241">
        <w:rPr>
          <w:rFonts w:cs="Arial"/>
        </w:rPr>
        <w:t xml:space="preserve"> – and rest of articles in this special section</w:t>
      </w:r>
    </w:p>
    <w:p w14:paraId="48F169E7" w14:textId="77777777" w:rsidR="00A43B40" w:rsidRDefault="00A94FE1" w:rsidP="00A43B40">
      <w:pPr>
        <w:autoSpaceDE w:val="0"/>
        <w:autoSpaceDN w:val="0"/>
        <w:adjustRightInd w:val="0"/>
        <w:ind w:left="720" w:hanging="720"/>
        <w:rPr>
          <w:rFonts w:cs="Arial"/>
        </w:rPr>
      </w:pPr>
      <w:r w:rsidRPr="00A961AF">
        <w:rPr>
          <w:rFonts w:cs="Arial"/>
        </w:rPr>
        <w:lastRenderedPageBreak/>
        <w:t>Indra, Doreen</w:t>
      </w:r>
      <w:r w:rsidR="005C0241">
        <w:rPr>
          <w:rFonts w:cs="Arial"/>
        </w:rPr>
        <w:t xml:space="preserve"> M.</w:t>
      </w:r>
      <w:r w:rsidRPr="00A961AF">
        <w:rPr>
          <w:rFonts w:cs="Arial"/>
        </w:rPr>
        <w:t xml:space="preserve"> (1989) ‘Ethnic Human Rights and Feminist Theory: Gender Implic</w:t>
      </w:r>
      <w:r w:rsidR="005C0241">
        <w:rPr>
          <w:rFonts w:cs="Arial"/>
        </w:rPr>
        <w:t>ations for Refugee Studies and P</w:t>
      </w:r>
      <w:r w:rsidRPr="00A961AF">
        <w:rPr>
          <w:rFonts w:cs="Arial"/>
        </w:rPr>
        <w:t>ractice</w:t>
      </w:r>
      <w:r w:rsidR="005C0241">
        <w:rPr>
          <w:rFonts w:cs="Arial"/>
        </w:rPr>
        <w:t>’</w:t>
      </w:r>
      <w:r w:rsidRPr="00A961AF">
        <w:rPr>
          <w:rFonts w:cs="Arial"/>
        </w:rPr>
        <w:t xml:space="preserve">, </w:t>
      </w:r>
      <w:r w:rsidRPr="00A961AF">
        <w:rPr>
          <w:rFonts w:cs="Arial"/>
          <w:i/>
        </w:rPr>
        <w:t xml:space="preserve">Journal of Refugee Studies </w:t>
      </w:r>
      <w:r w:rsidR="005C0241">
        <w:rPr>
          <w:rFonts w:cs="Arial"/>
        </w:rPr>
        <w:t>2 (2): pp.221-242.</w:t>
      </w:r>
    </w:p>
    <w:p w14:paraId="70789543" w14:textId="77777777" w:rsidR="00E927B5" w:rsidRPr="00A961AF" w:rsidRDefault="00E927B5" w:rsidP="00E927B5">
      <w:pPr>
        <w:autoSpaceDE w:val="0"/>
        <w:autoSpaceDN w:val="0"/>
        <w:adjustRightInd w:val="0"/>
        <w:ind w:left="720" w:hanging="720"/>
        <w:rPr>
          <w:rFonts w:eastAsia="Calibri" w:cs="Arial"/>
          <w:lang w:eastAsia="en-GB"/>
        </w:rPr>
      </w:pPr>
      <w:r w:rsidRPr="00A961AF">
        <w:rPr>
          <w:rFonts w:eastAsia="Calibri" w:cs="Arial"/>
          <w:lang w:eastAsia="en-GB"/>
        </w:rPr>
        <w:t>Lobasz, Jennifer (2009) ‘Beyond Border Security: Feminist Approaches to Human Traff</w:t>
      </w:r>
      <w:r>
        <w:rPr>
          <w:rFonts w:eastAsia="Calibri" w:cs="Arial"/>
          <w:lang w:eastAsia="en-GB"/>
        </w:rPr>
        <w:t xml:space="preserve">icking’, </w:t>
      </w:r>
      <w:r w:rsidRPr="00A961AF">
        <w:rPr>
          <w:rFonts w:eastAsia="Calibri" w:cs="Arial"/>
          <w:i/>
          <w:iCs/>
          <w:lang w:eastAsia="en-GB"/>
        </w:rPr>
        <w:t xml:space="preserve">Security Studies </w:t>
      </w:r>
      <w:r w:rsidRPr="00A961AF">
        <w:rPr>
          <w:rFonts w:eastAsia="Calibri" w:cs="Arial"/>
          <w:lang w:eastAsia="en-GB"/>
        </w:rPr>
        <w:t>18, 2 (2009), pp.319-344.</w:t>
      </w:r>
    </w:p>
    <w:p w14:paraId="5D031D14" w14:textId="77777777" w:rsidR="00A43B40" w:rsidRDefault="00A43B40" w:rsidP="00A43B40">
      <w:pPr>
        <w:autoSpaceDE w:val="0"/>
        <w:autoSpaceDN w:val="0"/>
        <w:adjustRightInd w:val="0"/>
        <w:ind w:left="720" w:hanging="720"/>
      </w:pPr>
      <w:r>
        <w:rPr>
          <w:rFonts w:eastAsia="Calibri" w:cs="Arial"/>
          <w:lang w:eastAsia="en-GB"/>
        </w:rPr>
        <w:t xml:space="preserve">Nayak, Meghana (2015) </w:t>
      </w:r>
      <w:r w:rsidRPr="00A43B40">
        <w:rPr>
          <w:i/>
        </w:rPr>
        <w:t xml:space="preserve">Who Is Worthy of Protection? Gender-Based Asylum and U.S. Immigration Politics, </w:t>
      </w:r>
      <w:r w:rsidRPr="00A43B40">
        <w:t>Oxford: Oxford University Press.</w:t>
      </w:r>
    </w:p>
    <w:p w14:paraId="5B7F7E47" w14:textId="77777777" w:rsidR="00312220" w:rsidRPr="00A43B40" w:rsidRDefault="00312220" w:rsidP="00A43B40">
      <w:pPr>
        <w:autoSpaceDE w:val="0"/>
        <w:autoSpaceDN w:val="0"/>
        <w:adjustRightInd w:val="0"/>
        <w:ind w:left="720" w:hanging="720"/>
        <w:rPr>
          <w:rFonts w:cs="Arial"/>
        </w:rPr>
      </w:pPr>
      <w:r>
        <w:rPr>
          <w:rFonts w:eastAsia="Calibri" w:cs="Arial"/>
          <w:lang w:eastAsia="en-GB"/>
        </w:rPr>
        <w:t>Nolin, Catherine (2006)</w:t>
      </w:r>
      <w:r w:rsidRPr="00A961AF">
        <w:rPr>
          <w:rFonts w:eastAsia="Calibri" w:cs="Arial"/>
          <w:lang w:eastAsia="en-GB"/>
        </w:rPr>
        <w:t xml:space="preserve"> </w:t>
      </w:r>
      <w:r w:rsidRPr="005C0241">
        <w:rPr>
          <w:rFonts w:eastAsia="Calibri" w:cs="Arial"/>
          <w:i/>
          <w:lang w:eastAsia="en-GB"/>
        </w:rPr>
        <w:t>Tran</w:t>
      </w:r>
      <w:r>
        <w:rPr>
          <w:rFonts w:eastAsia="Calibri" w:cs="Arial"/>
          <w:i/>
          <w:lang w:eastAsia="en-GB"/>
        </w:rPr>
        <w:t>snational R</w:t>
      </w:r>
      <w:r w:rsidRPr="005C0241">
        <w:rPr>
          <w:rFonts w:eastAsia="Calibri" w:cs="Arial"/>
          <w:i/>
          <w:lang w:eastAsia="en-GB"/>
        </w:rPr>
        <w:t>uptur</w:t>
      </w:r>
      <w:r w:rsidR="00DE6EF2">
        <w:rPr>
          <w:rFonts w:eastAsia="Calibri" w:cs="Arial"/>
          <w:i/>
          <w:lang w:eastAsia="en-GB"/>
        </w:rPr>
        <w:t>es: Gender and Forced Migration,</w:t>
      </w:r>
      <w:r w:rsidRPr="00A961AF">
        <w:rPr>
          <w:rFonts w:eastAsia="Calibri" w:cs="Arial"/>
          <w:lang w:eastAsia="en-GB"/>
        </w:rPr>
        <w:t xml:space="preserve"> Aldershot: Ashgate</w:t>
      </w:r>
    </w:p>
    <w:p w14:paraId="451C46DB" w14:textId="77777777" w:rsidR="00903F05" w:rsidRPr="00A961AF" w:rsidRDefault="00DE6EF2" w:rsidP="00A961AF">
      <w:pPr>
        <w:ind w:left="720" w:hanging="720"/>
        <w:jc w:val="both"/>
        <w:rPr>
          <w:rFonts w:cs="Arial"/>
        </w:rPr>
      </w:pPr>
      <w:r>
        <w:rPr>
          <w:rFonts w:cs="Arial"/>
        </w:rPr>
        <w:t xml:space="preserve">Parrenas, </w:t>
      </w:r>
      <w:r>
        <w:t>Rhacel Salazar</w:t>
      </w:r>
      <w:r>
        <w:rPr>
          <w:rFonts w:cs="Arial"/>
        </w:rPr>
        <w:t xml:space="preserve"> (2000) ‘</w:t>
      </w:r>
      <w:r w:rsidR="00903F05" w:rsidRPr="00A961AF">
        <w:rPr>
          <w:rFonts w:cs="Arial"/>
        </w:rPr>
        <w:t>Migrant Filipina domestic workers and the international</w:t>
      </w:r>
      <w:r>
        <w:rPr>
          <w:rFonts w:cs="Arial"/>
        </w:rPr>
        <w:t xml:space="preserve"> division of reproductive labor’,</w:t>
      </w:r>
      <w:r w:rsidR="00903F05" w:rsidRPr="00A961AF">
        <w:rPr>
          <w:rFonts w:cs="Arial"/>
        </w:rPr>
        <w:t xml:space="preserve"> </w:t>
      </w:r>
      <w:r w:rsidR="00903F05" w:rsidRPr="00A961AF">
        <w:rPr>
          <w:rFonts w:cs="Arial"/>
          <w:i/>
        </w:rPr>
        <w:t>Gender and Society</w:t>
      </w:r>
      <w:r w:rsidR="00903F05" w:rsidRPr="00A961AF">
        <w:rPr>
          <w:rFonts w:cs="Arial"/>
        </w:rPr>
        <w:t xml:space="preserve"> 14 (4):560-80</w:t>
      </w:r>
    </w:p>
    <w:p w14:paraId="68D709F6" w14:textId="77777777" w:rsidR="00903F05" w:rsidRPr="00A43B40" w:rsidRDefault="00DE6EF2" w:rsidP="00A961AF">
      <w:pPr>
        <w:ind w:left="720" w:hanging="720"/>
        <w:rPr>
          <w:rFonts w:cs="Arial"/>
          <w:b/>
          <w:color w:val="000000" w:themeColor="text1"/>
        </w:rPr>
      </w:pPr>
      <w:r>
        <w:rPr>
          <w:rFonts w:eastAsia="Calibri" w:cs="Arial"/>
          <w:color w:val="000000" w:themeColor="text1"/>
          <w:lang w:eastAsia="en-GB"/>
        </w:rPr>
        <w:t>Piper, Nicola</w:t>
      </w:r>
      <w:r w:rsidR="00903F05" w:rsidRPr="00A43B40">
        <w:rPr>
          <w:rFonts w:eastAsia="Calibri" w:cs="Arial"/>
          <w:color w:val="000000" w:themeColor="text1"/>
          <w:lang w:eastAsia="en-GB"/>
        </w:rPr>
        <w:t xml:space="preserve"> (2006) </w:t>
      </w:r>
      <w:r>
        <w:rPr>
          <w:rFonts w:eastAsia="Calibri" w:cs="Arial"/>
          <w:color w:val="000000" w:themeColor="text1"/>
          <w:lang w:eastAsia="en-GB"/>
        </w:rPr>
        <w:t>‘</w:t>
      </w:r>
      <w:r w:rsidR="00903F05" w:rsidRPr="00A43B40">
        <w:rPr>
          <w:rFonts w:eastAsia="Calibri" w:cs="Arial"/>
          <w:color w:val="000000" w:themeColor="text1"/>
          <w:lang w:eastAsia="en-GB"/>
        </w:rPr>
        <w:t>Gend</w:t>
      </w:r>
      <w:r>
        <w:rPr>
          <w:rFonts w:eastAsia="Calibri" w:cs="Arial"/>
          <w:color w:val="000000" w:themeColor="text1"/>
          <w:lang w:eastAsia="en-GB"/>
        </w:rPr>
        <w:t>ering the Politics of Migration’,</w:t>
      </w:r>
      <w:r w:rsidR="00903F05" w:rsidRPr="00A43B40">
        <w:rPr>
          <w:rFonts w:eastAsia="Calibri" w:cs="Arial"/>
          <w:color w:val="000000" w:themeColor="text1"/>
          <w:lang w:eastAsia="en-GB"/>
        </w:rPr>
        <w:t xml:space="preserve"> </w:t>
      </w:r>
      <w:r w:rsidR="00903F05" w:rsidRPr="00A43B40">
        <w:rPr>
          <w:rFonts w:eastAsia="Calibri" w:cs="Arial"/>
          <w:i/>
          <w:color w:val="000000" w:themeColor="text1"/>
          <w:lang w:eastAsia="en-GB"/>
        </w:rPr>
        <w:t>International Migration Review</w:t>
      </w:r>
      <w:r w:rsidR="00903F05" w:rsidRPr="00A43B40">
        <w:rPr>
          <w:rFonts w:eastAsia="Calibri" w:cs="Arial"/>
          <w:color w:val="000000" w:themeColor="text1"/>
          <w:lang w:eastAsia="en-GB"/>
        </w:rPr>
        <w:t xml:space="preserve"> 40 (1), 133–64.</w:t>
      </w:r>
      <w:r w:rsidR="00903F05" w:rsidRPr="00A43B40">
        <w:rPr>
          <w:rFonts w:cs="Arial"/>
          <w:b/>
          <w:color w:val="000000" w:themeColor="text1"/>
        </w:rPr>
        <w:t xml:space="preserve"> </w:t>
      </w:r>
    </w:p>
    <w:p w14:paraId="1CA60A5F" w14:textId="77777777" w:rsidR="00A94FE1" w:rsidRPr="00A961AF" w:rsidRDefault="00A94FE1" w:rsidP="00A961AF">
      <w:pPr>
        <w:ind w:left="720" w:hanging="720"/>
        <w:rPr>
          <w:rFonts w:cs="Arial"/>
        </w:rPr>
      </w:pPr>
      <w:r w:rsidRPr="00A961AF">
        <w:rPr>
          <w:rFonts w:cs="Arial"/>
        </w:rPr>
        <w:t xml:space="preserve">Rose, Maggie (2016) ‘Feminist Theory and the European Refugee Crisis’, </w:t>
      </w:r>
      <w:r w:rsidRPr="00A961AF">
        <w:rPr>
          <w:rFonts w:cs="Arial"/>
          <w:i/>
        </w:rPr>
        <w:t xml:space="preserve">Conspectus Borealis </w:t>
      </w:r>
      <w:r w:rsidR="0031172B">
        <w:rPr>
          <w:rFonts w:cs="Arial"/>
        </w:rPr>
        <w:t xml:space="preserve">1 (1) </w:t>
      </w:r>
      <w:hyperlink r:id="rId63" w:history="1">
        <w:r w:rsidR="0031172B" w:rsidRPr="0031172B">
          <w:rPr>
            <w:rStyle w:val="Hyperlink"/>
            <w:rFonts w:cs="Arial"/>
          </w:rPr>
          <w:t>online here</w:t>
        </w:r>
      </w:hyperlink>
    </w:p>
    <w:p w14:paraId="28E8967C" w14:textId="77777777" w:rsidR="00E927B5" w:rsidRPr="00312220" w:rsidRDefault="00E927B5" w:rsidP="00E927B5">
      <w:pPr>
        <w:ind w:left="720" w:hanging="720"/>
        <w:rPr>
          <w:rFonts w:cs="Arial"/>
          <w:b/>
        </w:rPr>
      </w:pPr>
      <w:r w:rsidRPr="00312220">
        <w:rPr>
          <w:rFonts w:cs="Arial"/>
        </w:rPr>
        <w:t xml:space="preserve">Sullivan, Barbara (2003) ‘Trafficking in Women: Feminism and New International Law’, </w:t>
      </w:r>
      <w:r w:rsidRPr="00312220">
        <w:rPr>
          <w:rFonts w:cs="Arial"/>
          <w:i/>
        </w:rPr>
        <w:t>International Feminist Journal of Politics</w:t>
      </w:r>
      <w:r w:rsidRPr="00312220">
        <w:rPr>
          <w:rFonts w:cs="Arial"/>
        </w:rPr>
        <w:t xml:space="preserve"> 5 (1) 67-91</w:t>
      </w:r>
    </w:p>
    <w:p w14:paraId="7DE1E0D2" w14:textId="77777777" w:rsidR="00FA7D6B" w:rsidRPr="00A961AF" w:rsidRDefault="00FA7D6B" w:rsidP="00A961AF">
      <w:pPr>
        <w:ind w:left="720" w:hanging="720"/>
        <w:rPr>
          <w:rFonts w:cs="Arial"/>
        </w:rPr>
      </w:pPr>
      <w:r w:rsidRPr="00A961AF">
        <w:rPr>
          <w:rFonts w:eastAsia="Calibri" w:cs="Arial"/>
          <w:lang w:eastAsia="en-GB"/>
        </w:rPr>
        <w:t>Szczepanikova, Alice (</w:t>
      </w:r>
      <w:r w:rsidR="0031172B">
        <w:rPr>
          <w:rFonts w:cs="Arial"/>
        </w:rPr>
        <w:t>2010) ‘</w:t>
      </w:r>
      <w:r w:rsidRPr="00A961AF">
        <w:rPr>
          <w:rFonts w:cs="Arial"/>
        </w:rPr>
        <w:t>Performing Refugeeness in the Czech Republic: Gendered Depoliticisation t</w:t>
      </w:r>
      <w:r w:rsidR="00FE2FA6">
        <w:rPr>
          <w:rFonts w:cs="Arial"/>
        </w:rPr>
        <w:t xml:space="preserve">hrough NGO Assistance’, </w:t>
      </w:r>
      <w:r w:rsidRPr="0031172B">
        <w:rPr>
          <w:rFonts w:cs="Arial"/>
          <w:i/>
        </w:rPr>
        <w:t>Gender, Place &amp; Culture</w:t>
      </w:r>
      <w:r w:rsidRPr="00A961AF">
        <w:rPr>
          <w:rFonts w:cs="Arial"/>
        </w:rPr>
        <w:t xml:space="preserve"> 17 (4): 461–477.</w:t>
      </w:r>
    </w:p>
    <w:p w14:paraId="5D7AC6F5" w14:textId="77777777" w:rsidR="00402E52" w:rsidRPr="00312220" w:rsidRDefault="00FA7D6B" w:rsidP="00312220">
      <w:pPr>
        <w:ind w:left="720" w:hanging="720"/>
        <w:rPr>
          <w:rFonts w:cs="Arial"/>
        </w:rPr>
      </w:pPr>
      <w:r w:rsidRPr="00A961AF">
        <w:rPr>
          <w:rFonts w:eastAsia="Calibri" w:cs="Arial"/>
          <w:lang w:eastAsia="en-GB"/>
        </w:rPr>
        <w:t>Szczepanikova, Alice (</w:t>
      </w:r>
      <w:r w:rsidRPr="00A961AF">
        <w:rPr>
          <w:rFonts w:cs="Arial"/>
        </w:rPr>
        <w:t xml:space="preserve">2009). ‘Beyond “Helping”: Gender and Relations of Power in Non-governmental Assistance to Refugees’. </w:t>
      </w:r>
      <w:r w:rsidRPr="00312220">
        <w:rPr>
          <w:rFonts w:cs="Arial"/>
          <w:i/>
        </w:rPr>
        <w:t>Journal of International Women’s Studies</w:t>
      </w:r>
      <w:r w:rsidR="00312220">
        <w:rPr>
          <w:rFonts w:cs="Arial"/>
        </w:rPr>
        <w:t xml:space="preserve"> </w:t>
      </w:r>
      <w:r w:rsidRPr="00A961AF">
        <w:rPr>
          <w:rFonts w:cs="Arial"/>
        </w:rPr>
        <w:t xml:space="preserve">11 (3): </w:t>
      </w:r>
      <w:r w:rsidR="001C3A69">
        <w:rPr>
          <w:rFonts w:cs="Arial"/>
        </w:rPr>
        <w:t xml:space="preserve">19-33, </w:t>
      </w:r>
      <w:hyperlink r:id="rId64" w:history="1">
        <w:r w:rsidR="001C3A69" w:rsidRPr="001C3A69">
          <w:rPr>
            <w:rStyle w:val="Hyperlink"/>
            <w:rFonts w:cs="Arial"/>
          </w:rPr>
          <w:t>online here</w:t>
        </w:r>
      </w:hyperlink>
      <w:r w:rsidR="001C3A69">
        <w:rPr>
          <w:rFonts w:cs="Arial"/>
        </w:rPr>
        <w:t>.</w:t>
      </w:r>
    </w:p>
    <w:p w14:paraId="4A2F89C8" w14:textId="77777777" w:rsidR="00E927B5" w:rsidRPr="00312220" w:rsidRDefault="00E927B5" w:rsidP="00E927B5">
      <w:pPr>
        <w:autoSpaceDE w:val="0"/>
        <w:autoSpaceDN w:val="0"/>
        <w:adjustRightInd w:val="0"/>
        <w:ind w:left="720" w:hanging="720"/>
        <w:rPr>
          <w:rFonts w:eastAsia="Calibri" w:cs="Arial"/>
          <w:iCs/>
          <w:lang w:eastAsia="en-GB"/>
        </w:rPr>
      </w:pPr>
      <w:r>
        <w:rPr>
          <w:rFonts w:eastAsia="Calibri" w:cs="Arial"/>
          <w:iCs/>
          <w:lang w:eastAsia="en-GB"/>
        </w:rPr>
        <w:t>Ucarer,</w:t>
      </w:r>
      <w:r w:rsidRPr="00312220">
        <w:rPr>
          <w:rFonts w:eastAsia="Calibri" w:cs="Arial"/>
          <w:iCs/>
          <w:lang w:eastAsia="en-GB"/>
        </w:rPr>
        <w:t xml:space="preserve"> Emek M. (1999)’Trafficking in Women: Alternate Migration or Modern Slave Trade?’ in Mary K. Meyer and Elisabeth Prugl (eds)</w:t>
      </w:r>
      <w:r w:rsidRPr="00312220">
        <w:rPr>
          <w:rFonts w:eastAsia="Calibri" w:cs="Arial"/>
          <w:i/>
          <w:iCs/>
          <w:lang w:eastAsia="en-GB"/>
        </w:rPr>
        <w:t xml:space="preserve"> Gender Politics in Global Governance, </w:t>
      </w:r>
      <w:r w:rsidRPr="00312220">
        <w:rPr>
          <w:rFonts w:eastAsia="Calibri" w:cs="Arial"/>
          <w:iCs/>
          <w:lang w:eastAsia="en-GB"/>
        </w:rPr>
        <w:t>Lanham: Rowman and Littlefield</w:t>
      </w:r>
      <w:r w:rsidRPr="00002059">
        <w:rPr>
          <w:rFonts w:eastAsia="Calibri" w:cs="Arial"/>
          <w:i/>
          <w:iCs/>
          <w:lang w:eastAsia="en-GB"/>
        </w:rPr>
        <w:t xml:space="preserve">, pp. </w:t>
      </w:r>
      <w:r w:rsidRPr="00312220">
        <w:rPr>
          <w:rFonts w:eastAsia="Calibri" w:cs="Arial"/>
          <w:iCs/>
          <w:lang w:eastAsia="en-GB"/>
        </w:rPr>
        <w:t>230-244</w:t>
      </w:r>
    </w:p>
    <w:p w14:paraId="1CC5A343" w14:textId="3729D4FD" w:rsidR="00AC08DD" w:rsidRDefault="00A961AF" w:rsidP="00A961AF">
      <w:pPr>
        <w:ind w:left="720" w:hanging="720"/>
        <w:jc w:val="both"/>
        <w:rPr>
          <w:rStyle w:val="Hyperlink"/>
          <w:rFonts w:cs="Arial"/>
        </w:rPr>
      </w:pPr>
      <w:r w:rsidRPr="00A961AF">
        <w:rPr>
          <w:rFonts w:cs="Arial"/>
        </w:rPr>
        <w:t xml:space="preserve">Women’s Refugee Commission. 2014. </w:t>
      </w:r>
      <w:r w:rsidRPr="00A961AF">
        <w:rPr>
          <w:rStyle w:val="Emphasis"/>
          <w:rFonts w:cs="Arial"/>
        </w:rPr>
        <w:t>Unpacking Gender: The Humanitarian Response to the Syrian Refugee Crisis in Jordan</w:t>
      </w:r>
      <w:r w:rsidRPr="00A961AF">
        <w:rPr>
          <w:rFonts w:cs="Arial"/>
        </w:rPr>
        <w:t>. New Y</w:t>
      </w:r>
      <w:r w:rsidR="001C3A69">
        <w:rPr>
          <w:rFonts w:cs="Arial"/>
        </w:rPr>
        <w:t xml:space="preserve">ork: Women’s Refugee Commission, </w:t>
      </w:r>
      <w:hyperlink r:id="rId65" w:history="1">
        <w:r w:rsidR="001C3A69" w:rsidRPr="001C3A69">
          <w:rPr>
            <w:rStyle w:val="Hyperlink"/>
            <w:rFonts w:cs="Arial"/>
          </w:rPr>
          <w:t>online here.</w:t>
        </w:r>
      </w:hyperlink>
      <w:r w:rsidR="00AC08DD">
        <w:rPr>
          <w:rStyle w:val="Hyperlink"/>
          <w:rFonts w:cs="Arial"/>
        </w:rPr>
        <w:br w:type="page"/>
      </w:r>
    </w:p>
    <w:p w14:paraId="76AF8471" w14:textId="77777777" w:rsidR="00AC08DD" w:rsidRPr="00035CB9" w:rsidRDefault="00AC08DD" w:rsidP="00AC08DD">
      <w:pPr>
        <w:jc w:val="center"/>
        <w:rPr>
          <w:rFonts w:cs="Arial"/>
          <w:b/>
          <w:color w:val="000000"/>
        </w:rPr>
      </w:pPr>
      <w:r>
        <w:rPr>
          <w:rFonts w:cs="Arial"/>
          <w:b/>
          <w:color w:val="000000"/>
        </w:rPr>
        <w:lastRenderedPageBreak/>
        <w:t>9. Global Governance</w:t>
      </w:r>
    </w:p>
    <w:p w14:paraId="4678EA4C" w14:textId="77777777" w:rsidR="00AC08DD" w:rsidRPr="00C075C3" w:rsidRDefault="00AC08DD" w:rsidP="00AC08DD">
      <w:pPr>
        <w:rPr>
          <w:rFonts w:eastAsia="SimSun" w:cs="Arial"/>
          <w:b/>
          <w:color w:val="000000"/>
          <w:lang w:eastAsia="en-GB"/>
        </w:rPr>
      </w:pPr>
    </w:p>
    <w:p w14:paraId="27C13A35" w14:textId="77777777" w:rsidR="00AC08DD" w:rsidRDefault="00AC08DD" w:rsidP="00AC08DD">
      <w:pPr>
        <w:jc w:val="both"/>
        <w:rPr>
          <w:rFonts w:eastAsia="SimSun" w:cs="Arial"/>
          <w:b/>
          <w:i/>
          <w:color w:val="000000"/>
        </w:rPr>
      </w:pPr>
      <w:r>
        <w:rPr>
          <w:rFonts w:eastAsia="SimSun" w:cs="Arial"/>
          <w:b/>
          <w:i/>
          <w:color w:val="000000"/>
        </w:rPr>
        <w:t>Topic S</w:t>
      </w:r>
      <w:r w:rsidRPr="00C075C3">
        <w:rPr>
          <w:rFonts w:eastAsia="SimSun" w:cs="Arial"/>
          <w:b/>
          <w:i/>
          <w:color w:val="000000"/>
        </w:rPr>
        <w:t>ummary</w:t>
      </w:r>
    </w:p>
    <w:p w14:paraId="3AE2B981" w14:textId="77777777" w:rsidR="00AC08DD" w:rsidRDefault="00AC08DD" w:rsidP="00AC08DD">
      <w:pPr>
        <w:tabs>
          <w:tab w:val="center" w:pos="4153"/>
          <w:tab w:val="right" w:pos="8306"/>
        </w:tabs>
        <w:rPr>
          <w:rFonts w:eastAsia="SimSun" w:cs="Arial"/>
          <w:b/>
          <w:color w:val="000000"/>
          <w:lang w:eastAsia="en-GB"/>
        </w:rPr>
      </w:pPr>
    </w:p>
    <w:p w14:paraId="26F350D2" w14:textId="77777777" w:rsidR="00AC08DD" w:rsidRPr="00991308" w:rsidRDefault="00AC08DD" w:rsidP="00AC08DD">
      <w:pPr>
        <w:tabs>
          <w:tab w:val="center" w:pos="4153"/>
          <w:tab w:val="right" w:pos="8306"/>
        </w:tabs>
        <w:rPr>
          <w:rFonts w:eastAsia="SimSun" w:cs="Arial"/>
          <w:color w:val="000000"/>
          <w:lang w:eastAsia="en-GB"/>
        </w:rPr>
      </w:pPr>
      <w:r>
        <w:rPr>
          <w:rFonts w:eastAsia="SimSun" w:cs="Arial"/>
          <w:color w:val="000000"/>
          <w:lang w:eastAsia="en-GB"/>
        </w:rPr>
        <w:t>In this seminar we examine feminist approaches to the structure and activities of international organisations or, more broadly, global governance. We will consider both feminist IR critiques of the gendered politics of international organisations and their activities, and feminist activist efforts to engage and transform them, looking particularly at the UN and at its creation and institutionalisation of international human rights law. We begin by discussing in broad terms feminist critiques of the gendered marginalisations in/of international organisations and global governance and the effort, in response, to ‘mainstream’ gender in these international institutional structures and policies. We will then narrow our gaze to the UN and examine feminist lobbying efforts and institutional mechanisms within it, before examining the achievements and limitations of the transnational feminist campaign to centre women’s rights within international human rights law.</w:t>
      </w:r>
    </w:p>
    <w:p w14:paraId="5F7062A7" w14:textId="77777777" w:rsidR="00AC08DD" w:rsidRDefault="00AC08DD" w:rsidP="00AC08DD">
      <w:pPr>
        <w:tabs>
          <w:tab w:val="center" w:pos="4153"/>
          <w:tab w:val="right" w:pos="8306"/>
        </w:tabs>
        <w:rPr>
          <w:rFonts w:eastAsia="SimSun" w:cs="Arial"/>
          <w:b/>
          <w:i/>
          <w:color w:val="000000"/>
          <w:lang w:eastAsia="en-GB"/>
        </w:rPr>
      </w:pPr>
    </w:p>
    <w:p w14:paraId="75857CC0" w14:textId="77777777" w:rsidR="00AC08DD" w:rsidRDefault="00AC08DD" w:rsidP="00AC08DD">
      <w:pPr>
        <w:tabs>
          <w:tab w:val="center" w:pos="4153"/>
          <w:tab w:val="right" w:pos="8306"/>
        </w:tabs>
        <w:rPr>
          <w:rFonts w:eastAsia="SimSun" w:cs="Arial"/>
          <w:b/>
          <w:i/>
          <w:color w:val="000000"/>
          <w:lang w:eastAsia="en-GB"/>
        </w:rPr>
      </w:pPr>
      <w:r w:rsidRPr="00C075C3">
        <w:rPr>
          <w:rFonts w:eastAsia="SimSun" w:cs="Arial"/>
          <w:b/>
          <w:i/>
          <w:color w:val="000000"/>
          <w:lang w:eastAsia="en-GB"/>
        </w:rPr>
        <w:t xml:space="preserve">Seminar Questions </w:t>
      </w:r>
    </w:p>
    <w:p w14:paraId="1D0FDB05" w14:textId="77777777" w:rsidR="00AC08DD" w:rsidRDefault="00AC08DD" w:rsidP="00AC08DD">
      <w:pPr>
        <w:tabs>
          <w:tab w:val="center" w:pos="4153"/>
          <w:tab w:val="right" w:pos="8306"/>
        </w:tabs>
        <w:rPr>
          <w:rFonts w:eastAsia="SimSun" w:cs="Arial"/>
          <w:b/>
          <w:i/>
          <w:color w:val="000000"/>
          <w:lang w:eastAsia="en-GB"/>
        </w:rPr>
      </w:pPr>
    </w:p>
    <w:p w14:paraId="04521FAB" w14:textId="77777777" w:rsidR="00AC08DD" w:rsidRDefault="00AC08DD" w:rsidP="00AC08DD">
      <w:pPr>
        <w:pStyle w:val="ListParagraph"/>
        <w:numPr>
          <w:ilvl w:val="0"/>
          <w:numId w:val="43"/>
        </w:numPr>
        <w:autoSpaceDE w:val="0"/>
        <w:autoSpaceDN w:val="0"/>
        <w:adjustRightInd w:val="0"/>
        <w:rPr>
          <w:rFonts w:ascii="ArialRegular" w:eastAsia="Calibri" w:hAnsi="ArialRegular" w:cs="ArialRegular"/>
          <w:szCs w:val="24"/>
        </w:rPr>
      </w:pPr>
      <w:r>
        <w:rPr>
          <w:rFonts w:ascii="ArialRegular" w:eastAsia="Calibri" w:hAnsi="ArialRegular" w:cs="ArialRegular"/>
          <w:szCs w:val="24"/>
        </w:rPr>
        <w:t>In what ways are international organisations and global governance gendered?</w:t>
      </w:r>
    </w:p>
    <w:p w14:paraId="5D959639" w14:textId="77777777" w:rsidR="00AC08DD" w:rsidRDefault="00AC08DD" w:rsidP="00AC08DD">
      <w:pPr>
        <w:pStyle w:val="ListParagraph"/>
        <w:numPr>
          <w:ilvl w:val="0"/>
          <w:numId w:val="43"/>
        </w:numPr>
        <w:autoSpaceDE w:val="0"/>
        <w:autoSpaceDN w:val="0"/>
        <w:adjustRightInd w:val="0"/>
        <w:rPr>
          <w:rFonts w:ascii="ArialRegular" w:eastAsia="Calibri" w:hAnsi="ArialRegular" w:cs="ArialRegular"/>
          <w:szCs w:val="24"/>
        </w:rPr>
      </w:pPr>
      <w:r>
        <w:rPr>
          <w:rFonts w:ascii="ArialRegular" w:eastAsia="Calibri" w:hAnsi="ArialRegular" w:cs="ArialRegular"/>
          <w:szCs w:val="24"/>
        </w:rPr>
        <w:t>To what extent should we welcome gender mainstreaming in global governance?</w:t>
      </w:r>
    </w:p>
    <w:p w14:paraId="4EB0DDE6" w14:textId="77777777" w:rsidR="00AC08DD" w:rsidRPr="003C35E8" w:rsidRDefault="00AC08DD" w:rsidP="00AC08DD">
      <w:pPr>
        <w:pStyle w:val="ListParagraph"/>
        <w:numPr>
          <w:ilvl w:val="0"/>
          <w:numId w:val="43"/>
        </w:numPr>
        <w:autoSpaceDE w:val="0"/>
        <w:autoSpaceDN w:val="0"/>
        <w:adjustRightInd w:val="0"/>
        <w:rPr>
          <w:rFonts w:ascii="ArialRegular" w:eastAsia="Calibri" w:hAnsi="ArialRegular" w:cs="ArialRegular"/>
          <w:szCs w:val="24"/>
        </w:rPr>
      </w:pPr>
      <w:r>
        <w:rPr>
          <w:rFonts w:ascii="ArialRegular" w:eastAsia="Calibri" w:hAnsi="ArialRegular" w:cs="ArialRegular"/>
          <w:szCs w:val="24"/>
        </w:rPr>
        <w:t>What are the main mechanisms for feminist influence within the UN?</w:t>
      </w:r>
    </w:p>
    <w:p w14:paraId="723DAE8C" w14:textId="77777777" w:rsidR="00AC08DD" w:rsidRPr="00DF370C" w:rsidRDefault="00AC08DD" w:rsidP="00AC08DD">
      <w:pPr>
        <w:pStyle w:val="ListParagraph"/>
        <w:numPr>
          <w:ilvl w:val="0"/>
          <w:numId w:val="43"/>
        </w:numPr>
        <w:autoSpaceDE w:val="0"/>
        <w:autoSpaceDN w:val="0"/>
        <w:adjustRightInd w:val="0"/>
        <w:rPr>
          <w:rFonts w:ascii="ArialRegular" w:eastAsia="Calibri" w:hAnsi="ArialRegular" w:cs="ArialRegular"/>
          <w:szCs w:val="24"/>
        </w:rPr>
      </w:pPr>
      <w:r w:rsidRPr="00DF370C">
        <w:rPr>
          <w:rFonts w:ascii="ArialRegular" w:eastAsia="Calibri" w:hAnsi="ArialRegular" w:cs="ArialRegular"/>
          <w:szCs w:val="24"/>
        </w:rPr>
        <w:t xml:space="preserve">In what ways and to what extent have feminists reshaped global human rights </w:t>
      </w:r>
      <w:r>
        <w:rPr>
          <w:rFonts w:ascii="ArialRegular" w:eastAsia="Calibri" w:hAnsi="ArialRegular" w:cs="ArialRegular"/>
          <w:szCs w:val="24"/>
        </w:rPr>
        <w:t>law</w:t>
      </w:r>
      <w:r w:rsidRPr="00DF370C">
        <w:rPr>
          <w:rFonts w:ascii="ArialRegular" w:eastAsia="Calibri" w:hAnsi="ArialRegular" w:cs="ArialRegular"/>
          <w:szCs w:val="24"/>
        </w:rPr>
        <w:t xml:space="preserve">? </w:t>
      </w:r>
    </w:p>
    <w:p w14:paraId="435E2393" w14:textId="77777777" w:rsidR="00AC08DD" w:rsidRDefault="00AC08DD" w:rsidP="00AC08DD">
      <w:pPr>
        <w:tabs>
          <w:tab w:val="center" w:pos="4153"/>
          <w:tab w:val="right" w:pos="8306"/>
        </w:tabs>
        <w:jc w:val="both"/>
        <w:rPr>
          <w:rFonts w:eastAsia="SimSun" w:cs="Arial"/>
          <w:b/>
          <w:i/>
          <w:color w:val="000000"/>
          <w:lang w:eastAsia="en-GB"/>
        </w:rPr>
      </w:pPr>
    </w:p>
    <w:p w14:paraId="0D879BD7" w14:textId="77777777" w:rsidR="00AC08DD" w:rsidRDefault="00AC08DD" w:rsidP="00AC08DD">
      <w:pPr>
        <w:tabs>
          <w:tab w:val="center" w:pos="4153"/>
          <w:tab w:val="right" w:pos="8306"/>
        </w:tabs>
        <w:jc w:val="both"/>
        <w:rPr>
          <w:rFonts w:eastAsia="SimSun" w:cs="Arial"/>
          <w:b/>
          <w:i/>
          <w:color w:val="000000"/>
          <w:lang w:eastAsia="en-GB"/>
        </w:rPr>
      </w:pPr>
      <w:r w:rsidRPr="00C075C3">
        <w:rPr>
          <w:rFonts w:eastAsia="SimSun" w:cs="Arial"/>
          <w:b/>
          <w:i/>
          <w:color w:val="000000"/>
          <w:lang w:eastAsia="en-GB"/>
        </w:rPr>
        <w:t>Seminar Reading</w:t>
      </w:r>
    </w:p>
    <w:p w14:paraId="26724DFD" w14:textId="77777777" w:rsidR="00AC08DD" w:rsidRDefault="00AC08DD" w:rsidP="00AC08DD">
      <w:pPr>
        <w:tabs>
          <w:tab w:val="center" w:pos="4153"/>
          <w:tab w:val="right" w:pos="8306"/>
        </w:tabs>
        <w:jc w:val="both"/>
        <w:rPr>
          <w:rFonts w:eastAsia="SimSun" w:cs="Arial"/>
          <w:b/>
          <w:i/>
          <w:color w:val="000000"/>
          <w:lang w:eastAsia="en-GB"/>
        </w:rPr>
      </w:pPr>
    </w:p>
    <w:p w14:paraId="6E810EFF" w14:textId="181C5E96" w:rsidR="00D14070" w:rsidRPr="00E31500" w:rsidRDefault="00D14070" w:rsidP="00D14070">
      <w:pPr>
        <w:pStyle w:val="Heading1"/>
        <w:spacing w:line="240" w:lineRule="auto"/>
        <w:ind w:left="720" w:hanging="720"/>
        <w:rPr>
          <w:rFonts w:ascii="Arial" w:hAnsi="Arial" w:cs="Arial"/>
          <w:sz w:val="24"/>
          <w:szCs w:val="24"/>
        </w:rPr>
      </w:pPr>
      <w:r w:rsidRPr="00E31500">
        <w:rPr>
          <w:rFonts w:ascii="Arial" w:eastAsia="SimSun" w:hAnsi="Arial" w:cs="Arial"/>
          <w:color w:val="000000"/>
          <w:sz w:val="24"/>
          <w:szCs w:val="24"/>
        </w:rPr>
        <w:t xml:space="preserve">Friedman, Elisabeth Jay (1995) ‘Women’s Human Rights: The Emergence of a Movement’, in Julie Peters and Andrea Wolper (eds) </w:t>
      </w:r>
      <w:r w:rsidRPr="00DD7CB7">
        <w:rPr>
          <w:rFonts w:ascii="Arial" w:hAnsi="Arial" w:cs="Arial"/>
          <w:i/>
          <w:sz w:val="24"/>
          <w:szCs w:val="24"/>
        </w:rPr>
        <w:t xml:space="preserve">Women's Rights, Human Rights: International Feminist Perspectives, </w:t>
      </w:r>
      <w:r w:rsidRPr="00DD7CB7">
        <w:rPr>
          <w:rFonts w:ascii="Arial" w:hAnsi="Arial" w:cs="Arial"/>
          <w:sz w:val="24"/>
          <w:szCs w:val="24"/>
        </w:rPr>
        <w:t xml:space="preserve">London: Routledge, pp.18-35. </w:t>
      </w:r>
      <w:hyperlink r:id="rId66" w:history="1">
        <w:r>
          <w:rPr>
            <w:rStyle w:val="Hyperlink"/>
            <w:rFonts w:ascii="Arial" w:hAnsi="Arial" w:cs="Arial"/>
            <w:sz w:val="24"/>
            <w:szCs w:val="24"/>
          </w:rPr>
          <w:t>Scan available her</w:t>
        </w:r>
        <w:r w:rsidRPr="00D14070">
          <w:rPr>
            <w:rStyle w:val="Hyperlink"/>
            <w:rFonts w:ascii="Arial" w:hAnsi="Arial" w:cs="Arial"/>
            <w:sz w:val="24"/>
            <w:szCs w:val="24"/>
          </w:rPr>
          <w:t>e</w:t>
        </w:r>
      </w:hyperlink>
      <w:r w:rsidRPr="00DD7CB7">
        <w:rPr>
          <w:rFonts w:ascii="Arial" w:hAnsi="Arial" w:cs="Arial"/>
          <w:sz w:val="24"/>
          <w:szCs w:val="24"/>
        </w:rPr>
        <w:t>.</w:t>
      </w:r>
      <w:r w:rsidRPr="00E31500">
        <w:rPr>
          <w:rFonts w:ascii="Arial" w:hAnsi="Arial" w:cs="Arial"/>
          <w:sz w:val="24"/>
          <w:szCs w:val="24"/>
        </w:rPr>
        <w:t xml:space="preserve"> </w:t>
      </w:r>
    </w:p>
    <w:p w14:paraId="0A2CAE8C" w14:textId="5976A74C" w:rsidR="00AC08DD" w:rsidRPr="00E629A2" w:rsidRDefault="00AC08DD" w:rsidP="00AC08DD">
      <w:pPr>
        <w:pStyle w:val="Heading1"/>
        <w:spacing w:line="240" w:lineRule="auto"/>
        <w:ind w:left="720" w:hanging="720"/>
        <w:rPr>
          <w:rFonts w:ascii="Arial" w:hAnsi="Arial" w:cs="Arial"/>
          <w:b/>
          <w:sz w:val="24"/>
          <w:szCs w:val="24"/>
        </w:rPr>
      </w:pPr>
      <w:r w:rsidRPr="00E31500">
        <w:rPr>
          <w:rFonts w:ascii="Arial" w:eastAsia="SimSun" w:hAnsi="Arial" w:cs="Arial"/>
          <w:color w:val="000000"/>
          <w:sz w:val="24"/>
          <w:szCs w:val="24"/>
        </w:rPr>
        <w:t xml:space="preserve">Hannan, Carolyn (2013) ‘Feminist Strategies in International Organizations: The United Nations Context’ in Gulay Caglar et al (eds) </w:t>
      </w:r>
      <w:r w:rsidRPr="00E31500">
        <w:rPr>
          <w:rFonts w:ascii="Arial" w:hAnsi="Arial" w:cs="Arial"/>
          <w:i/>
          <w:sz w:val="24"/>
          <w:szCs w:val="24"/>
        </w:rPr>
        <w:t xml:space="preserve">Feminist Strategies in International Governance, </w:t>
      </w:r>
      <w:r w:rsidRPr="00E31500">
        <w:rPr>
          <w:rFonts w:ascii="Arial" w:hAnsi="Arial" w:cs="Arial"/>
          <w:sz w:val="24"/>
          <w:szCs w:val="24"/>
        </w:rPr>
        <w:t xml:space="preserve">London and New York: Routledge, pp.74-91. </w:t>
      </w:r>
      <w:hyperlink r:id="rId67" w:history="1">
        <w:r w:rsidR="00DD7CB7" w:rsidRPr="00DD7CB7">
          <w:rPr>
            <w:rStyle w:val="Hyperlink"/>
            <w:rFonts w:ascii="Arial" w:hAnsi="Arial" w:cs="Arial"/>
            <w:sz w:val="24"/>
            <w:szCs w:val="24"/>
          </w:rPr>
          <w:t>Ebook via library website</w:t>
        </w:r>
      </w:hyperlink>
      <w:r w:rsidR="00DD7CB7">
        <w:rPr>
          <w:rFonts w:ascii="Arial" w:hAnsi="Arial" w:cs="Arial"/>
          <w:sz w:val="24"/>
          <w:szCs w:val="24"/>
        </w:rPr>
        <w:t>,</w:t>
      </w:r>
    </w:p>
    <w:p w14:paraId="4301F9EA" w14:textId="77777777" w:rsidR="00AC08DD" w:rsidRDefault="00AC08DD" w:rsidP="00AC08DD">
      <w:pPr>
        <w:tabs>
          <w:tab w:val="center" w:pos="4153"/>
          <w:tab w:val="right" w:pos="8306"/>
        </w:tabs>
        <w:ind w:left="720" w:hanging="720"/>
        <w:jc w:val="both"/>
        <w:rPr>
          <w:rFonts w:eastAsia="SimSun" w:cs="Arial"/>
          <w:i/>
          <w:color w:val="000000"/>
          <w:lang w:eastAsia="en-GB"/>
        </w:rPr>
      </w:pPr>
      <w:r w:rsidRPr="00E31500">
        <w:rPr>
          <w:rFonts w:cs="Arial"/>
        </w:rPr>
        <w:t>True, Jacqui (2015) ‘Mainstreaming Gender in International Institutions’, in Laura J. Shepherd</w:t>
      </w:r>
      <w:r w:rsidRPr="00F45F0E">
        <w:rPr>
          <w:rFonts w:cs="Arial"/>
        </w:rPr>
        <w:t xml:space="preserve"> </w:t>
      </w:r>
      <w:r w:rsidRPr="00627780">
        <w:rPr>
          <w:rFonts w:cs="Arial"/>
        </w:rPr>
        <w:t xml:space="preserve">(ed) </w:t>
      </w:r>
      <w:r w:rsidRPr="00627780">
        <w:rPr>
          <w:rFonts w:cs="Arial"/>
          <w:i/>
        </w:rPr>
        <w:t>Gender Matters in Global Politics: A Feminist Introduction to International Relations,</w:t>
      </w:r>
      <w:r w:rsidRPr="00627780">
        <w:rPr>
          <w:rFonts w:cs="Arial"/>
        </w:rPr>
        <w:t xml:space="preserve"> 2</w:t>
      </w:r>
      <w:r w:rsidRPr="00627780">
        <w:rPr>
          <w:rFonts w:cs="Arial"/>
          <w:vertAlign w:val="superscript"/>
        </w:rPr>
        <w:t>nd</w:t>
      </w:r>
      <w:r w:rsidRPr="00627780">
        <w:rPr>
          <w:rFonts w:cs="Arial"/>
        </w:rPr>
        <w:t xml:space="preserve"> edition, London and New York: Routledge, pp.</w:t>
      </w:r>
      <w:r>
        <w:rPr>
          <w:rFonts w:cs="Arial"/>
        </w:rPr>
        <w:t xml:space="preserve">227-239. </w:t>
      </w:r>
      <w:hyperlink r:id="rId68" w:history="1">
        <w:r w:rsidRPr="0016772F">
          <w:rPr>
            <w:rStyle w:val="Hyperlink"/>
            <w:rFonts w:cs="Arial"/>
          </w:rPr>
          <w:t>.Ebook via library website</w:t>
        </w:r>
      </w:hyperlink>
    </w:p>
    <w:p w14:paraId="3DDD4DDD" w14:textId="77777777" w:rsidR="00AC08DD" w:rsidRPr="00E31500" w:rsidRDefault="00AC08DD" w:rsidP="00AC08DD">
      <w:pPr>
        <w:tabs>
          <w:tab w:val="center" w:pos="4153"/>
          <w:tab w:val="right" w:pos="8306"/>
        </w:tabs>
        <w:ind w:left="720" w:hanging="720"/>
        <w:jc w:val="both"/>
        <w:rPr>
          <w:rFonts w:eastAsia="SimSun" w:cs="Arial"/>
          <w:i/>
          <w:color w:val="000000"/>
          <w:lang w:eastAsia="en-GB"/>
        </w:rPr>
      </w:pPr>
    </w:p>
    <w:p w14:paraId="6E00F88A" w14:textId="77777777" w:rsidR="00AC08DD" w:rsidRPr="00575C69" w:rsidRDefault="00AC08DD" w:rsidP="00AC08DD">
      <w:pPr>
        <w:tabs>
          <w:tab w:val="center" w:pos="4153"/>
          <w:tab w:val="right" w:pos="8306"/>
        </w:tabs>
        <w:jc w:val="both"/>
        <w:rPr>
          <w:rFonts w:eastAsia="SimSun" w:cs="Arial"/>
          <w:b/>
          <w:i/>
          <w:color w:val="000000"/>
          <w:lang w:eastAsia="en-GB"/>
        </w:rPr>
      </w:pPr>
      <w:r>
        <w:rPr>
          <w:rFonts w:eastAsia="SimSun" w:cs="Arial"/>
          <w:b/>
          <w:i/>
          <w:color w:val="000000"/>
          <w:lang w:eastAsia="en-GB"/>
        </w:rPr>
        <w:t>Beyond the Reading List</w:t>
      </w:r>
    </w:p>
    <w:p w14:paraId="364BBD7F" w14:textId="77777777" w:rsidR="00AC08DD" w:rsidRDefault="00AC08DD" w:rsidP="00AC08DD">
      <w:pPr>
        <w:jc w:val="both"/>
        <w:rPr>
          <w:rFonts w:eastAsia="SimSun" w:cs="Arial"/>
          <w:b/>
          <w:i/>
          <w:color w:val="000000"/>
          <w:lang w:eastAsia="en-GB"/>
        </w:rPr>
      </w:pPr>
    </w:p>
    <w:p w14:paraId="12B17241" w14:textId="77777777" w:rsidR="00AC08DD" w:rsidRPr="00627780" w:rsidRDefault="00AC08DD" w:rsidP="00AC08DD">
      <w:pPr>
        <w:jc w:val="both"/>
        <w:rPr>
          <w:rFonts w:eastAsia="SimSun" w:cs="Arial"/>
          <w:color w:val="000000"/>
          <w:lang w:eastAsia="en-GB"/>
        </w:rPr>
      </w:pPr>
      <w:r>
        <w:rPr>
          <w:rFonts w:eastAsia="SimSun" w:cs="Arial"/>
          <w:color w:val="000000"/>
          <w:lang w:eastAsia="en-GB"/>
        </w:rPr>
        <w:t xml:space="preserve">Check out the historical development, institutional structure and policy initiatives of ‘UN Women’ at the agency’s website: </w:t>
      </w:r>
      <w:hyperlink r:id="rId69" w:history="1">
        <w:r w:rsidRPr="00C54BEC">
          <w:rPr>
            <w:rStyle w:val="Hyperlink"/>
            <w:rFonts w:eastAsia="SimSun" w:cs="Arial"/>
            <w:lang w:eastAsia="en-GB"/>
          </w:rPr>
          <w:t>http://www.unwomen.org/en</w:t>
        </w:r>
      </w:hyperlink>
      <w:r>
        <w:rPr>
          <w:rFonts w:eastAsia="SimSun" w:cs="Arial"/>
          <w:color w:val="000000"/>
          <w:lang w:eastAsia="en-GB"/>
        </w:rPr>
        <w:t xml:space="preserve"> </w:t>
      </w:r>
    </w:p>
    <w:p w14:paraId="3C78D52C" w14:textId="77777777" w:rsidR="00AC08DD" w:rsidRDefault="00AC08DD" w:rsidP="00AC08DD">
      <w:pPr>
        <w:jc w:val="both"/>
        <w:rPr>
          <w:rFonts w:eastAsia="SimSun" w:cs="Arial"/>
          <w:b/>
          <w:i/>
          <w:color w:val="000000"/>
          <w:lang w:eastAsia="en-GB"/>
        </w:rPr>
      </w:pPr>
    </w:p>
    <w:p w14:paraId="0296BD40" w14:textId="77777777" w:rsidR="00AC08DD" w:rsidRDefault="00AC08DD" w:rsidP="00AC08DD">
      <w:pPr>
        <w:jc w:val="both"/>
        <w:rPr>
          <w:rFonts w:eastAsia="SimSun" w:cs="Arial"/>
          <w:b/>
          <w:i/>
          <w:color w:val="000000"/>
          <w:lang w:eastAsia="en-GB"/>
        </w:rPr>
      </w:pPr>
      <w:r w:rsidRPr="00C075C3">
        <w:rPr>
          <w:rFonts w:eastAsia="SimSun" w:cs="Arial"/>
          <w:b/>
          <w:i/>
          <w:color w:val="000000"/>
          <w:lang w:eastAsia="en-GB"/>
        </w:rPr>
        <w:t>Further Reading</w:t>
      </w:r>
    </w:p>
    <w:p w14:paraId="6BE6DF91" w14:textId="77777777" w:rsidR="00AC08DD" w:rsidRDefault="00AC08DD" w:rsidP="00AC08DD">
      <w:pPr>
        <w:tabs>
          <w:tab w:val="center" w:pos="4153"/>
          <w:tab w:val="right" w:pos="8306"/>
        </w:tabs>
        <w:jc w:val="both"/>
        <w:rPr>
          <w:rFonts w:cs="Arial"/>
          <w:i/>
        </w:rPr>
      </w:pPr>
    </w:p>
    <w:p w14:paraId="131BBB09" w14:textId="77777777" w:rsidR="00AC08DD" w:rsidRPr="00627780" w:rsidRDefault="00AC08DD" w:rsidP="00AC08DD">
      <w:pPr>
        <w:tabs>
          <w:tab w:val="center" w:pos="4153"/>
          <w:tab w:val="right" w:pos="8306"/>
        </w:tabs>
        <w:ind w:left="720" w:hanging="720"/>
        <w:jc w:val="both"/>
        <w:rPr>
          <w:rFonts w:cs="Arial"/>
          <w:i/>
        </w:rPr>
      </w:pPr>
      <w:r>
        <w:rPr>
          <w:rFonts w:cs="Arial"/>
          <w:i/>
        </w:rPr>
        <w:t>Feminist A</w:t>
      </w:r>
      <w:r w:rsidRPr="00627780">
        <w:rPr>
          <w:rFonts w:cs="Arial"/>
          <w:i/>
        </w:rPr>
        <w:t xml:space="preserve">nalyses of International </w:t>
      </w:r>
      <w:r>
        <w:rPr>
          <w:rFonts w:cs="Arial"/>
          <w:i/>
        </w:rPr>
        <w:t>O</w:t>
      </w:r>
      <w:r w:rsidRPr="00627780">
        <w:rPr>
          <w:rFonts w:cs="Arial"/>
          <w:i/>
        </w:rPr>
        <w:t xml:space="preserve">rganizations </w:t>
      </w:r>
      <w:r>
        <w:rPr>
          <w:rFonts w:cs="Arial"/>
          <w:i/>
        </w:rPr>
        <w:t xml:space="preserve">and </w:t>
      </w:r>
      <w:r w:rsidRPr="00627780">
        <w:rPr>
          <w:rFonts w:cs="Arial"/>
          <w:i/>
        </w:rPr>
        <w:t xml:space="preserve">Global Governance </w:t>
      </w:r>
    </w:p>
    <w:p w14:paraId="29E30E54" w14:textId="77777777" w:rsidR="00AC08DD" w:rsidRPr="00627780" w:rsidRDefault="00AC08DD" w:rsidP="00AC08DD">
      <w:pPr>
        <w:ind w:left="720" w:hanging="720"/>
        <w:rPr>
          <w:rFonts w:cs="Arial"/>
        </w:rPr>
      </w:pPr>
    </w:p>
    <w:p w14:paraId="06A97FFD" w14:textId="77777777" w:rsidR="00AC08DD" w:rsidRPr="00627780" w:rsidRDefault="00AC08DD" w:rsidP="00AC08DD">
      <w:pPr>
        <w:tabs>
          <w:tab w:val="center" w:pos="4153"/>
          <w:tab w:val="right" w:pos="8306"/>
        </w:tabs>
        <w:ind w:left="720" w:hanging="720"/>
        <w:jc w:val="both"/>
        <w:rPr>
          <w:rFonts w:cs="Arial"/>
        </w:rPr>
      </w:pPr>
      <w:r w:rsidRPr="00627780">
        <w:rPr>
          <w:rFonts w:cs="Arial"/>
        </w:rPr>
        <w:t>Bedford</w:t>
      </w:r>
      <w:r>
        <w:rPr>
          <w:rFonts w:cs="Arial"/>
        </w:rPr>
        <w:t>, Kate (2007) ‘The Imperative of M</w:t>
      </w:r>
      <w:r w:rsidRPr="00627780">
        <w:rPr>
          <w:rFonts w:cs="Arial"/>
        </w:rPr>
        <w:t xml:space="preserve">ale Inclusion: How Institutional Context Influences World Bank Gender Policy’, </w:t>
      </w:r>
      <w:r w:rsidRPr="00627780">
        <w:rPr>
          <w:rFonts w:cs="Arial"/>
          <w:i/>
        </w:rPr>
        <w:t>International Feminist Journal of Politics</w:t>
      </w:r>
      <w:r w:rsidRPr="00627780">
        <w:rPr>
          <w:rFonts w:cs="Arial"/>
        </w:rPr>
        <w:t>, 9 (3), 289-311</w:t>
      </w:r>
    </w:p>
    <w:p w14:paraId="2F9FCDB9" w14:textId="77777777" w:rsidR="00AC08DD" w:rsidRPr="00627780" w:rsidRDefault="00AC08DD" w:rsidP="00AC08DD">
      <w:pPr>
        <w:ind w:left="720" w:hanging="720"/>
        <w:rPr>
          <w:rFonts w:cs="Arial"/>
        </w:rPr>
      </w:pPr>
      <w:r w:rsidRPr="00627780">
        <w:rPr>
          <w:rFonts w:cs="Arial"/>
        </w:rPr>
        <w:t>Bedford, K</w:t>
      </w:r>
      <w:r>
        <w:rPr>
          <w:rFonts w:cs="Arial"/>
        </w:rPr>
        <w:t>ate</w:t>
      </w:r>
      <w:r w:rsidRPr="00627780">
        <w:rPr>
          <w:rFonts w:cs="Arial"/>
        </w:rPr>
        <w:t xml:space="preserve"> (2008) ‘Governing Intimacy in the World Bank’ in </w:t>
      </w:r>
      <w:r>
        <w:rPr>
          <w:rFonts w:cs="Arial"/>
        </w:rPr>
        <w:t xml:space="preserve">Shirin M. Rai and Georgina </w:t>
      </w:r>
      <w:r w:rsidRPr="00627780">
        <w:rPr>
          <w:rFonts w:cs="Arial"/>
        </w:rPr>
        <w:t xml:space="preserve">Waylen (eds) </w:t>
      </w:r>
      <w:r w:rsidRPr="00627780">
        <w:rPr>
          <w:rFonts w:cs="Arial"/>
          <w:i/>
        </w:rPr>
        <w:t xml:space="preserve">Global Governance: Feminist Perspectives. </w:t>
      </w:r>
      <w:r w:rsidRPr="00627780">
        <w:rPr>
          <w:rFonts w:cs="Arial"/>
        </w:rPr>
        <w:t>Basingstoke: Palgrave Macmillan, pp. 84-106.</w:t>
      </w:r>
    </w:p>
    <w:p w14:paraId="20A4109E" w14:textId="77777777" w:rsidR="00AC08DD" w:rsidRPr="00627780" w:rsidRDefault="00AC08DD" w:rsidP="00AC08DD">
      <w:pPr>
        <w:ind w:left="720" w:hanging="720"/>
        <w:rPr>
          <w:rFonts w:cs="Arial"/>
        </w:rPr>
      </w:pPr>
      <w:r w:rsidRPr="00627780">
        <w:rPr>
          <w:rFonts w:cs="Arial"/>
          <w:lang w:val="en-US"/>
        </w:rPr>
        <w:t>Friedman, E</w:t>
      </w:r>
      <w:r>
        <w:rPr>
          <w:rFonts w:cs="Arial"/>
          <w:lang w:val="en-US"/>
        </w:rPr>
        <w:t>lisabeth Jay. (2003). ‘</w:t>
      </w:r>
      <w:r w:rsidRPr="00627780">
        <w:rPr>
          <w:rFonts w:cs="Arial"/>
          <w:lang w:val="en-US"/>
        </w:rPr>
        <w:t xml:space="preserve">Gendering </w:t>
      </w:r>
      <w:r>
        <w:rPr>
          <w:rFonts w:cs="Arial"/>
          <w:lang w:val="en-US"/>
        </w:rPr>
        <w:t>t</w:t>
      </w:r>
      <w:r w:rsidRPr="00627780">
        <w:rPr>
          <w:rFonts w:cs="Arial"/>
          <w:lang w:val="en-US"/>
        </w:rPr>
        <w:t xml:space="preserve">he Agenda: The Impact </w:t>
      </w:r>
      <w:r>
        <w:rPr>
          <w:rFonts w:cs="Arial"/>
          <w:lang w:val="en-US"/>
        </w:rPr>
        <w:t>of the</w:t>
      </w:r>
      <w:r w:rsidRPr="00627780">
        <w:rPr>
          <w:rFonts w:cs="Arial"/>
          <w:lang w:val="en-US"/>
        </w:rPr>
        <w:t xml:space="preserve"> Transnational Women’s Rights Movement </w:t>
      </w:r>
      <w:r>
        <w:rPr>
          <w:rFonts w:cs="Arial"/>
          <w:lang w:val="en-US"/>
        </w:rPr>
        <w:t>at the</w:t>
      </w:r>
      <w:r w:rsidRPr="00627780">
        <w:rPr>
          <w:rFonts w:cs="Arial"/>
          <w:lang w:val="en-US"/>
        </w:rPr>
        <w:t xml:space="preserve"> UN Conferences Of The 1990s</w:t>
      </w:r>
      <w:r>
        <w:rPr>
          <w:rFonts w:cs="Arial"/>
          <w:lang w:val="en-US"/>
        </w:rPr>
        <w:t>’,</w:t>
      </w:r>
      <w:r w:rsidRPr="00627780">
        <w:rPr>
          <w:rFonts w:cs="Arial"/>
          <w:lang w:val="en-US"/>
        </w:rPr>
        <w:t xml:space="preserve"> </w:t>
      </w:r>
      <w:r w:rsidRPr="00627780">
        <w:rPr>
          <w:rFonts w:cs="Arial"/>
          <w:i/>
          <w:lang w:val="en-US"/>
        </w:rPr>
        <w:t xml:space="preserve">Women’s Studies International Forum </w:t>
      </w:r>
      <w:r w:rsidRPr="00627780">
        <w:rPr>
          <w:rFonts w:cs="Arial"/>
          <w:lang w:val="en-US"/>
        </w:rPr>
        <w:t>26 (4) 313-331.</w:t>
      </w:r>
    </w:p>
    <w:p w14:paraId="511E5224" w14:textId="77777777" w:rsidR="00AC08DD" w:rsidRDefault="00AC08DD" w:rsidP="00AC08DD">
      <w:pPr>
        <w:ind w:left="720" w:hanging="720"/>
        <w:rPr>
          <w:rFonts w:cs="Arial"/>
        </w:rPr>
      </w:pPr>
      <w:r>
        <w:rPr>
          <w:rFonts w:cs="Arial"/>
        </w:rPr>
        <w:lastRenderedPageBreak/>
        <w:t xml:space="preserve">Caglar, Gulay et al (2016) ‘Gender in International Governance’, </w:t>
      </w:r>
      <w:r>
        <w:rPr>
          <w:rFonts w:cs="Arial"/>
          <w:color w:val="000000"/>
          <w:lang w:val="en-US" w:eastAsia="en-GB"/>
        </w:rPr>
        <w:t xml:space="preserve">in Jill Steans and Daniele Tepe-Belfrage (eds),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Pr>
          <w:rFonts w:cs="Arial"/>
        </w:rPr>
        <w:t xml:space="preserve"> 405-413.</w:t>
      </w:r>
    </w:p>
    <w:p w14:paraId="134219A1" w14:textId="77777777" w:rsidR="00AC08DD" w:rsidRPr="00241676" w:rsidRDefault="00AC08DD" w:rsidP="00AC08DD">
      <w:pPr>
        <w:ind w:left="720" w:hanging="720"/>
        <w:rPr>
          <w:rFonts w:cs="Arial"/>
        </w:rPr>
      </w:pPr>
      <w:r>
        <w:rPr>
          <w:rFonts w:cs="Arial"/>
        </w:rPr>
        <w:t xml:space="preserve">Griffin, Penny ((2009) </w:t>
      </w:r>
      <w:r>
        <w:rPr>
          <w:rFonts w:cs="Arial"/>
          <w:i/>
        </w:rPr>
        <w:t xml:space="preserve">Gendering the World Bank: Neoliberalism and the Foundations  of Global Governance, </w:t>
      </w:r>
      <w:r>
        <w:rPr>
          <w:rFonts w:cs="Arial"/>
        </w:rPr>
        <w:t>Basingstoke: Palgrave Macmillan.</w:t>
      </w:r>
    </w:p>
    <w:p w14:paraId="69DDF433" w14:textId="77777777" w:rsidR="00AC08DD" w:rsidRPr="00627780" w:rsidRDefault="00AC08DD" w:rsidP="00AC08DD">
      <w:pPr>
        <w:ind w:left="720" w:hanging="720"/>
        <w:rPr>
          <w:rFonts w:cs="Arial"/>
        </w:rPr>
      </w:pPr>
      <w:r w:rsidRPr="00627780">
        <w:rPr>
          <w:rFonts w:cs="Arial"/>
        </w:rPr>
        <w:t>Kantola, J</w:t>
      </w:r>
      <w:r>
        <w:rPr>
          <w:rFonts w:cs="Arial"/>
        </w:rPr>
        <w:t>oanna</w:t>
      </w:r>
      <w:r w:rsidRPr="00627780">
        <w:rPr>
          <w:rFonts w:cs="Arial"/>
        </w:rPr>
        <w:t xml:space="preserve"> (2010) </w:t>
      </w:r>
      <w:r w:rsidRPr="00627780">
        <w:rPr>
          <w:rFonts w:cs="Arial"/>
          <w:i/>
        </w:rPr>
        <w:t>Gender and the European Union</w:t>
      </w:r>
      <w:r w:rsidRPr="00627780">
        <w:rPr>
          <w:rFonts w:cs="Arial"/>
        </w:rPr>
        <w:t>. Basingstoke: Palgrave.</w:t>
      </w:r>
    </w:p>
    <w:p w14:paraId="02EE4A02" w14:textId="77777777" w:rsidR="00AC08DD" w:rsidRPr="00627780" w:rsidRDefault="00AC08DD" w:rsidP="00AC08DD">
      <w:pPr>
        <w:ind w:left="720" w:hanging="720"/>
        <w:rPr>
          <w:rFonts w:cs="Arial"/>
        </w:rPr>
      </w:pPr>
      <w:r w:rsidRPr="00627780">
        <w:rPr>
          <w:rFonts w:cs="Arial"/>
        </w:rPr>
        <w:t>Meyer, M</w:t>
      </w:r>
      <w:r>
        <w:rPr>
          <w:rFonts w:cs="Arial"/>
        </w:rPr>
        <w:t>ary J</w:t>
      </w:r>
      <w:r w:rsidRPr="00627780">
        <w:rPr>
          <w:rFonts w:cs="Arial"/>
        </w:rPr>
        <w:t xml:space="preserve"> and</w:t>
      </w:r>
      <w:r>
        <w:rPr>
          <w:rFonts w:cs="Arial"/>
        </w:rPr>
        <w:t xml:space="preserve"> Elisabeth Prugl</w:t>
      </w:r>
      <w:r w:rsidRPr="00627780">
        <w:rPr>
          <w:rFonts w:cs="Arial"/>
        </w:rPr>
        <w:t xml:space="preserve"> (eds)  (1999) </w:t>
      </w:r>
      <w:r w:rsidRPr="00627780">
        <w:rPr>
          <w:rFonts w:cs="Arial"/>
          <w:i/>
        </w:rPr>
        <w:t>Gender Politics in Global Governance</w:t>
      </w:r>
      <w:r>
        <w:rPr>
          <w:rFonts w:cs="Arial"/>
        </w:rPr>
        <w:t xml:space="preserve">, Lanham: </w:t>
      </w:r>
      <w:r w:rsidRPr="00627780">
        <w:rPr>
          <w:rFonts w:cs="Arial"/>
        </w:rPr>
        <w:t>Rowman &amp; Littlefield</w:t>
      </w:r>
    </w:p>
    <w:p w14:paraId="0A99DD69" w14:textId="77777777" w:rsidR="00AC08DD" w:rsidRDefault="00AC08DD" w:rsidP="00AC08DD">
      <w:pPr>
        <w:ind w:left="720" w:hanging="720"/>
        <w:rPr>
          <w:rFonts w:cs="Arial"/>
        </w:rPr>
      </w:pPr>
      <w:r w:rsidRPr="00627780">
        <w:rPr>
          <w:rFonts w:cs="Arial"/>
        </w:rPr>
        <w:t xml:space="preserve">Molyneux, </w:t>
      </w:r>
      <w:r>
        <w:rPr>
          <w:rFonts w:cs="Arial"/>
        </w:rPr>
        <w:t>Maxine and Shahra Razavi. (2005) ‘</w:t>
      </w:r>
      <w:r w:rsidRPr="00627780">
        <w:rPr>
          <w:rFonts w:cs="Arial"/>
        </w:rPr>
        <w:t xml:space="preserve">Beijing Plus Ten: An Ambivalent Record on Gender Justice’. </w:t>
      </w:r>
      <w:r w:rsidRPr="00627780">
        <w:rPr>
          <w:rFonts w:cs="Arial"/>
          <w:i/>
        </w:rPr>
        <w:t>Development and Change</w:t>
      </w:r>
      <w:r w:rsidRPr="00627780">
        <w:rPr>
          <w:rFonts w:cs="Arial"/>
        </w:rPr>
        <w:t xml:space="preserve"> 36:6, 983-1010 </w:t>
      </w:r>
    </w:p>
    <w:p w14:paraId="4BCFBED7" w14:textId="77777777" w:rsidR="00AC08DD" w:rsidRPr="00627780" w:rsidRDefault="00AC08DD" w:rsidP="00AC08DD">
      <w:pPr>
        <w:tabs>
          <w:tab w:val="center" w:pos="4153"/>
          <w:tab w:val="right" w:pos="8306"/>
        </w:tabs>
        <w:ind w:left="720" w:hanging="720"/>
        <w:jc w:val="both"/>
        <w:rPr>
          <w:rFonts w:eastAsia="SimSun" w:cs="Arial"/>
          <w:b/>
          <w:i/>
          <w:color w:val="000000"/>
          <w:lang w:eastAsia="en-GB"/>
        </w:rPr>
      </w:pPr>
      <w:r w:rsidRPr="00627780">
        <w:rPr>
          <w:rFonts w:cs="Arial"/>
        </w:rPr>
        <w:t>Krook, Mona Lena and Jacqui True (20</w:t>
      </w:r>
      <w:r>
        <w:rPr>
          <w:rFonts w:cs="Arial"/>
        </w:rPr>
        <w:t>10</w:t>
      </w:r>
      <w:r w:rsidRPr="00627780">
        <w:rPr>
          <w:rFonts w:cs="Arial"/>
        </w:rPr>
        <w:t>) ‘</w:t>
      </w:r>
      <w:r w:rsidRPr="00627780">
        <w:rPr>
          <w:rFonts w:cs="Arial"/>
          <w:bCs/>
        </w:rPr>
        <w:t>Rethinking The Life Cycles Of International Norms: The United Nations And The Global Promotion Of Gender Equality’</w:t>
      </w:r>
      <w:r w:rsidRPr="00627780">
        <w:rPr>
          <w:rFonts w:cs="Arial"/>
          <w:b/>
          <w:bCs/>
        </w:rPr>
        <w:t xml:space="preserve"> </w:t>
      </w:r>
      <w:r w:rsidRPr="00627780">
        <w:rPr>
          <w:rFonts w:cs="Arial"/>
          <w:i/>
          <w:iCs/>
        </w:rPr>
        <w:t>European Journal of International Relations</w:t>
      </w:r>
      <w:r w:rsidRPr="00627780">
        <w:rPr>
          <w:rFonts w:cs="Arial"/>
        </w:rPr>
        <w:t>18</w:t>
      </w:r>
      <w:r>
        <w:rPr>
          <w:rFonts w:cs="Arial"/>
        </w:rPr>
        <w:t xml:space="preserve"> (1)</w:t>
      </w:r>
      <w:r w:rsidRPr="00627780">
        <w:rPr>
          <w:rFonts w:cs="Arial"/>
        </w:rPr>
        <w:t>: 103</w:t>
      </w:r>
      <w:r>
        <w:rPr>
          <w:rFonts w:cs="Arial"/>
        </w:rPr>
        <w:t>-127</w:t>
      </w:r>
    </w:p>
    <w:p w14:paraId="7BD929B1" w14:textId="7FE79FEA" w:rsidR="00AC08DD" w:rsidRDefault="00AC08DD" w:rsidP="00AC08DD">
      <w:pPr>
        <w:ind w:left="720" w:hanging="720"/>
        <w:rPr>
          <w:rFonts w:cs="Arial"/>
          <w:lang w:val="en-US" w:eastAsia="en-GB"/>
        </w:rPr>
      </w:pPr>
      <w:r w:rsidRPr="00627780">
        <w:rPr>
          <w:rFonts w:cs="Arial"/>
          <w:lang w:val="en-US" w:eastAsia="en-GB"/>
        </w:rPr>
        <w:t>Peterson, Sp</w:t>
      </w:r>
      <w:r>
        <w:rPr>
          <w:rFonts w:cs="Arial"/>
          <w:lang w:val="en-US" w:eastAsia="en-GB"/>
        </w:rPr>
        <w:t>ike and Anne Sisson Runyan (2014</w:t>
      </w:r>
      <w:r w:rsidRPr="00627780">
        <w:rPr>
          <w:rFonts w:cs="Arial"/>
          <w:lang w:val="en-US" w:eastAsia="en-GB"/>
        </w:rPr>
        <w:t xml:space="preserve">) </w:t>
      </w:r>
      <w:r w:rsidRPr="00627780">
        <w:rPr>
          <w:rFonts w:cs="Arial"/>
          <w:i/>
          <w:lang w:val="en-US" w:eastAsia="en-GB"/>
        </w:rPr>
        <w:t xml:space="preserve">Global Gender Issues In the New Millennium, </w:t>
      </w:r>
      <w:r w:rsidRPr="00627780">
        <w:rPr>
          <w:rFonts w:cs="Arial"/>
          <w:lang w:val="en-US" w:eastAsia="en-GB"/>
        </w:rPr>
        <w:t>4</w:t>
      </w:r>
      <w:r w:rsidRPr="00627780">
        <w:rPr>
          <w:rFonts w:cs="Arial"/>
          <w:vertAlign w:val="superscript"/>
          <w:lang w:val="en-US" w:eastAsia="en-GB"/>
        </w:rPr>
        <w:t>th</w:t>
      </w:r>
      <w:r w:rsidRPr="00627780">
        <w:rPr>
          <w:rFonts w:cs="Arial"/>
          <w:lang w:val="en-US" w:eastAsia="en-GB"/>
        </w:rPr>
        <w:t xml:space="preserve"> edition, chapter 4, chapter 3: ‘Global Governance: Gendered Power’</w:t>
      </w:r>
    </w:p>
    <w:p w14:paraId="73EEBEDA" w14:textId="5F8C1DA8" w:rsidR="00A746FC" w:rsidRPr="00A746FC" w:rsidRDefault="00A746FC" w:rsidP="00AC08DD">
      <w:pPr>
        <w:ind w:left="720" w:hanging="720"/>
        <w:rPr>
          <w:rFonts w:cs="Arial"/>
          <w:lang w:val="en-US" w:eastAsia="en-GB"/>
        </w:rPr>
      </w:pPr>
      <w:r>
        <w:rPr>
          <w:rFonts w:cs="Arial"/>
          <w:lang w:val="en-US" w:eastAsia="en-GB"/>
        </w:rPr>
        <w:t xml:space="preserve">Rai, Shirin M.(2004) ‘Gendering Global Governance’, </w:t>
      </w:r>
      <w:r>
        <w:rPr>
          <w:rFonts w:cs="Arial"/>
          <w:i/>
          <w:lang w:val="en-US" w:eastAsia="en-GB"/>
        </w:rPr>
        <w:t xml:space="preserve">International Feminist Journal of Politics, </w:t>
      </w:r>
      <w:r>
        <w:rPr>
          <w:rFonts w:cs="Arial"/>
          <w:lang w:val="en-US" w:eastAsia="en-GB"/>
        </w:rPr>
        <w:t>6 (4): 579-601.</w:t>
      </w:r>
    </w:p>
    <w:p w14:paraId="552155EC" w14:textId="77777777" w:rsidR="00AC08DD" w:rsidRPr="00627780" w:rsidRDefault="00AC08DD" w:rsidP="00AC08DD">
      <w:pPr>
        <w:ind w:left="720" w:hanging="720"/>
        <w:rPr>
          <w:rFonts w:cs="Arial"/>
          <w:b/>
        </w:rPr>
      </w:pPr>
      <w:r w:rsidRPr="00627780">
        <w:rPr>
          <w:rFonts w:cs="Arial"/>
        </w:rPr>
        <w:t xml:space="preserve">Rai, Shirin M and Georgina Waylen (eds) (2008) </w:t>
      </w:r>
      <w:r>
        <w:rPr>
          <w:rFonts w:cs="Arial"/>
          <w:i/>
        </w:rPr>
        <w:t xml:space="preserve">Global Governance: </w:t>
      </w:r>
      <w:r w:rsidRPr="00627780">
        <w:rPr>
          <w:rFonts w:cs="Arial"/>
          <w:i/>
        </w:rPr>
        <w:t>Feminist Perspectives</w:t>
      </w:r>
      <w:r w:rsidRPr="00627780">
        <w:rPr>
          <w:rFonts w:cs="Arial"/>
        </w:rPr>
        <w:t>, Palgrave Macmillan</w:t>
      </w:r>
      <w:r w:rsidRPr="00627780">
        <w:rPr>
          <w:rFonts w:cs="Arial"/>
          <w:b/>
        </w:rPr>
        <w:t xml:space="preserve"> </w:t>
      </w:r>
    </w:p>
    <w:p w14:paraId="7AEA2ADA" w14:textId="77777777" w:rsidR="00AC08DD" w:rsidRPr="00627780" w:rsidRDefault="00AC08DD" w:rsidP="00AC08DD">
      <w:pPr>
        <w:ind w:left="720" w:hanging="720"/>
        <w:rPr>
          <w:rFonts w:cs="Arial"/>
        </w:rPr>
      </w:pPr>
      <w:r w:rsidRPr="00627780">
        <w:rPr>
          <w:rFonts w:cs="Arial"/>
        </w:rPr>
        <w:t>Reanda, L</w:t>
      </w:r>
      <w:r>
        <w:rPr>
          <w:rFonts w:cs="Arial"/>
        </w:rPr>
        <w:t>aura</w:t>
      </w:r>
      <w:r w:rsidRPr="00627780">
        <w:rPr>
          <w:rFonts w:cs="Arial"/>
        </w:rPr>
        <w:t xml:space="preserve"> (1999) ‘Engendering the United Nations: The Changing International Agenda’, </w:t>
      </w:r>
      <w:r w:rsidRPr="00627780">
        <w:rPr>
          <w:rFonts w:cs="Arial"/>
          <w:i/>
        </w:rPr>
        <w:t>European Journal of Women’s Studies</w:t>
      </w:r>
      <w:r w:rsidRPr="00627780">
        <w:rPr>
          <w:rFonts w:cs="Arial"/>
        </w:rPr>
        <w:t>, 6 (1), 49-70.</w:t>
      </w:r>
    </w:p>
    <w:p w14:paraId="047AF186" w14:textId="77777777" w:rsidR="00AC08DD" w:rsidRPr="00627780" w:rsidRDefault="00AC08DD" w:rsidP="00AC08DD">
      <w:pPr>
        <w:tabs>
          <w:tab w:val="center" w:pos="4153"/>
          <w:tab w:val="right" w:pos="8306"/>
        </w:tabs>
        <w:ind w:left="720" w:hanging="720"/>
        <w:jc w:val="both"/>
        <w:rPr>
          <w:rFonts w:eastAsia="SimSun" w:cs="Arial"/>
          <w:b/>
          <w:i/>
          <w:color w:val="000000"/>
          <w:lang w:eastAsia="en-GB"/>
        </w:rPr>
      </w:pPr>
      <w:r w:rsidRPr="00627780">
        <w:rPr>
          <w:rFonts w:cs="Arial"/>
          <w:lang w:val="en-US"/>
        </w:rPr>
        <w:t xml:space="preserve">Steans, Jill (2013) </w:t>
      </w:r>
      <w:r w:rsidRPr="00627780">
        <w:rPr>
          <w:rFonts w:cs="Arial"/>
          <w:i/>
          <w:lang w:val="en-US"/>
        </w:rPr>
        <w:t>Gender and International Relations</w:t>
      </w:r>
      <w:r>
        <w:rPr>
          <w:rFonts w:cs="Arial"/>
          <w:lang w:val="en-US"/>
        </w:rPr>
        <w:t xml:space="preserve">, Oxford: Wiley, </w:t>
      </w:r>
      <w:r w:rsidRPr="00627780">
        <w:rPr>
          <w:rFonts w:cs="Arial"/>
          <w:lang w:val="en-US"/>
        </w:rPr>
        <w:t>3</w:t>
      </w:r>
      <w:r w:rsidRPr="00627780">
        <w:rPr>
          <w:rFonts w:cs="Arial"/>
          <w:vertAlign w:val="superscript"/>
          <w:lang w:val="en-US"/>
        </w:rPr>
        <w:t>rd</w:t>
      </w:r>
      <w:r w:rsidRPr="00627780">
        <w:rPr>
          <w:rFonts w:cs="Arial"/>
          <w:lang w:val="en-US"/>
        </w:rPr>
        <w:t xml:space="preserve"> </w:t>
      </w:r>
      <w:r>
        <w:rPr>
          <w:rFonts w:cs="Arial"/>
          <w:lang w:val="en-US"/>
        </w:rPr>
        <w:t xml:space="preserve">edition, Chapter </w:t>
      </w:r>
      <w:r w:rsidRPr="00627780">
        <w:rPr>
          <w:rFonts w:cs="Arial"/>
          <w:lang w:val="en-US"/>
        </w:rPr>
        <w:t>9 ‘Global Governance’</w:t>
      </w:r>
    </w:p>
    <w:p w14:paraId="7B904CC3" w14:textId="77777777" w:rsidR="00AC08DD" w:rsidRPr="00627780" w:rsidRDefault="00AC08DD" w:rsidP="00AC08DD">
      <w:pPr>
        <w:tabs>
          <w:tab w:val="center" w:pos="4153"/>
          <w:tab w:val="right" w:pos="8306"/>
        </w:tabs>
        <w:ind w:left="720" w:hanging="720"/>
        <w:jc w:val="both"/>
        <w:rPr>
          <w:rFonts w:cs="Arial"/>
          <w:i/>
        </w:rPr>
      </w:pPr>
    </w:p>
    <w:p w14:paraId="69DDBFAF" w14:textId="77777777" w:rsidR="00AC08DD" w:rsidRPr="00627780" w:rsidRDefault="00AC08DD" w:rsidP="00AC08DD">
      <w:pPr>
        <w:tabs>
          <w:tab w:val="center" w:pos="4153"/>
          <w:tab w:val="right" w:pos="8306"/>
        </w:tabs>
        <w:ind w:left="720" w:hanging="720"/>
        <w:jc w:val="both"/>
        <w:rPr>
          <w:rFonts w:cs="Arial"/>
          <w:i/>
        </w:rPr>
      </w:pPr>
      <w:r w:rsidRPr="00627780">
        <w:rPr>
          <w:rFonts w:cs="Arial"/>
          <w:i/>
        </w:rPr>
        <w:t xml:space="preserve">Feminist Bureaucrats and Gender Mainstreaming </w:t>
      </w:r>
    </w:p>
    <w:p w14:paraId="7B0F9DAC" w14:textId="77777777" w:rsidR="00AC08DD" w:rsidRPr="00627780" w:rsidRDefault="00AC08DD" w:rsidP="00AC08DD">
      <w:pPr>
        <w:tabs>
          <w:tab w:val="center" w:pos="4153"/>
          <w:tab w:val="right" w:pos="8306"/>
        </w:tabs>
        <w:ind w:left="720" w:hanging="720"/>
        <w:jc w:val="both"/>
        <w:rPr>
          <w:rFonts w:cs="Arial"/>
          <w:lang w:val="en-US"/>
        </w:rPr>
      </w:pPr>
    </w:p>
    <w:p w14:paraId="2120CE6A" w14:textId="77777777" w:rsidR="00AC08DD" w:rsidRPr="00627780" w:rsidRDefault="00AC08DD" w:rsidP="00AC08DD">
      <w:pPr>
        <w:ind w:left="720" w:hanging="720"/>
        <w:rPr>
          <w:rFonts w:cs="Arial"/>
          <w:lang w:val="en-US"/>
        </w:rPr>
      </w:pPr>
      <w:r w:rsidRPr="00627780">
        <w:rPr>
          <w:rFonts w:cs="Arial"/>
        </w:rPr>
        <w:t>Bacchi, C</w:t>
      </w:r>
      <w:r>
        <w:rPr>
          <w:rFonts w:cs="Arial"/>
        </w:rPr>
        <w:t>arol</w:t>
      </w:r>
      <w:r w:rsidRPr="00627780">
        <w:rPr>
          <w:rFonts w:cs="Arial"/>
        </w:rPr>
        <w:t xml:space="preserve"> and Eveline, J. (2005) ‘What are We Mainstreaming, When We Mainstream Gender?’, </w:t>
      </w:r>
      <w:r w:rsidRPr="00627780">
        <w:rPr>
          <w:rFonts w:cs="Arial"/>
          <w:i/>
          <w:lang w:val="en-US"/>
        </w:rPr>
        <w:t>International Feminist Journal of Politics</w:t>
      </w:r>
      <w:r w:rsidRPr="00627780">
        <w:rPr>
          <w:rFonts w:cs="Arial"/>
          <w:lang w:val="en-US"/>
        </w:rPr>
        <w:t xml:space="preserve"> 7 (4):496-512</w:t>
      </w:r>
    </w:p>
    <w:p w14:paraId="029B86F6" w14:textId="77777777" w:rsidR="00AC08DD" w:rsidRPr="00627780" w:rsidRDefault="00AC08DD" w:rsidP="00AC08DD">
      <w:pPr>
        <w:tabs>
          <w:tab w:val="center" w:pos="4153"/>
          <w:tab w:val="right" w:pos="8306"/>
        </w:tabs>
        <w:ind w:left="720" w:hanging="720"/>
        <w:jc w:val="both"/>
        <w:rPr>
          <w:rFonts w:cs="Arial"/>
          <w:i/>
        </w:rPr>
      </w:pPr>
      <w:r w:rsidRPr="00627780">
        <w:rPr>
          <w:rFonts w:cs="Arial"/>
          <w:lang w:val="en-US"/>
        </w:rPr>
        <w:t xml:space="preserve">Caglar, Gulay et al (2013) ‘Introducing Feminist Strategies in International Governance’, in Gulay Caglar et al (eds) </w:t>
      </w:r>
      <w:r w:rsidRPr="007A6AD8">
        <w:rPr>
          <w:rFonts w:cs="Arial"/>
          <w:i/>
          <w:lang w:val="en-US"/>
        </w:rPr>
        <w:t xml:space="preserve">Feminist Strategies in International Governance, </w:t>
      </w:r>
      <w:r w:rsidRPr="00627780">
        <w:rPr>
          <w:rFonts w:cs="Arial"/>
          <w:lang w:val="en-US"/>
        </w:rPr>
        <w:t>London and New York: Routledge, pp. 1-18</w:t>
      </w:r>
    </w:p>
    <w:p w14:paraId="239545AA" w14:textId="77777777" w:rsidR="00AC08DD" w:rsidRPr="00627780" w:rsidRDefault="00AC08DD" w:rsidP="00AC08DD">
      <w:pPr>
        <w:ind w:left="720" w:hanging="720"/>
        <w:rPr>
          <w:rFonts w:cs="Arial"/>
        </w:rPr>
      </w:pPr>
      <w:r>
        <w:rPr>
          <w:rFonts w:cs="Arial"/>
        </w:rPr>
        <w:t>Ferguson, Lucy (2014)</w:t>
      </w:r>
      <w:r w:rsidRPr="00627780">
        <w:rPr>
          <w:rFonts w:cs="Arial"/>
        </w:rPr>
        <w:t xml:space="preserve"> ‘“This Is Our Gender Person: The Messy Business of Working as a Gender Expert in International Development’ </w:t>
      </w:r>
      <w:r w:rsidRPr="00627780">
        <w:rPr>
          <w:rFonts w:cs="Arial"/>
          <w:i/>
        </w:rPr>
        <w:t>International Journal of Feminist Politics</w:t>
      </w:r>
      <w:r w:rsidRPr="00627780">
        <w:rPr>
          <w:rFonts w:cs="Arial"/>
        </w:rPr>
        <w:t xml:space="preserve"> 17 (3): 380-397</w:t>
      </w:r>
    </w:p>
    <w:p w14:paraId="309E4A60" w14:textId="77777777" w:rsidR="00AC08DD" w:rsidRPr="00627780" w:rsidRDefault="00AC08DD" w:rsidP="00AC08DD">
      <w:pPr>
        <w:ind w:left="720" w:hanging="720"/>
        <w:rPr>
          <w:rFonts w:cs="Arial"/>
        </w:rPr>
      </w:pPr>
      <w:r w:rsidRPr="00627780">
        <w:rPr>
          <w:rFonts w:cs="Arial"/>
        </w:rPr>
        <w:t xml:space="preserve">Lombardo, E. and P. Meier (2006) ‘Gender Mainstreaming in the EU: Incorporating a Feminist Reading?’, </w:t>
      </w:r>
      <w:r w:rsidRPr="00627780">
        <w:rPr>
          <w:rFonts w:cs="Arial"/>
          <w:i/>
        </w:rPr>
        <w:t>European Journal of Women’s Studies</w:t>
      </w:r>
      <w:r w:rsidRPr="00627780">
        <w:rPr>
          <w:rFonts w:cs="Arial"/>
        </w:rPr>
        <w:t>’, 13 (2), 151-166.</w:t>
      </w:r>
    </w:p>
    <w:p w14:paraId="43981785" w14:textId="77777777" w:rsidR="00AC08DD" w:rsidRPr="00627780" w:rsidRDefault="00AC08DD" w:rsidP="00AC08DD">
      <w:pPr>
        <w:tabs>
          <w:tab w:val="center" w:pos="4153"/>
          <w:tab w:val="right" w:pos="8306"/>
        </w:tabs>
        <w:ind w:left="720" w:hanging="720"/>
        <w:jc w:val="both"/>
        <w:rPr>
          <w:rFonts w:cs="Arial"/>
          <w:i/>
        </w:rPr>
      </w:pPr>
      <w:r w:rsidRPr="00627780">
        <w:rPr>
          <w:rFonts w:cs="Arial"/>
          <w:lang w:val="en-US"/>
        </w:rPr>
        <w:t>Sandler, Joanne and Aruna Rao (2012), Strategies of Feminist Bureaucrats: United Nations Experiences, IDS WORKING PAPER, Vo</w:t>
      </w:r>
      <w:r>
        <w:rPr>
          <w:rFonts w:cs="Arial"/>
          <w:lang w:val="en-US"/>
        </w:rPr>
        <w:t xml:space="preserve">lume 2012, No 397, </w:t>
      </w:r>
      <w:hyperlink r:id="rId70" w:history="1">
        <w:r w:rsidRPr="007A6AD8">
          <w:rPr>
            <w:rStyle w:val="Hyperlink"/>
            <w:rFonts w:cs="Arial"/>
            <w:lang w:val="en-US"/>
          </w:rPr>
          <w:t>online here</w:t>
        </w:r>
      </w:hyperlink>
      <w:r>
        <w:rPr>
          <w:rFonts w:cs="Arial"/>
          <w:lang w:val="en-US"/>
        </w:rPr>
        <w:t>.</w:t>
      </w:r>
    </w:p>
    <w:p w14:paraId="3CCB3091" w14:textId="77777777" w:rsidR="00AC08DD" w:rsidRPr="007A6AD8" w:rsidRDefault="00AC08DD" w:rsidP="00AC08DD">
      <w:pPr>
        <w:ind w:left="720" w:hanging="720"/>
        <w:rPr>
          <w:rFonts w:eastAsia="Calibri" w:cs="Arial"/>
          <w:color w:val="000000" w:themeColor="text1"/>
          <w:lang w:eastAsia="en-GB"/>
        </w:rPr>
      </w:pPr>
      <w:r w:rsidRPr="00627780">
        <w:rPr>
          <w:rFonts w:eastAsia="Calibri" w:cs="Arial"/>
          <w:lang w:eastAsia="en-GB"/>
        </w:rPr>
        <w:t xml:space="preserve">True, Jacqui, and Michael Mintrom (2001) </w:t>
      </w:r>
      <w:r w:rsidRPr="007A6AD8">
        <w:rPr>
          <w:rFonts w:eastAsia="Calibri" w:cs="Arial"/>
          <w:color w:val="000000" w:themeColor="text1"/>
          <w:lang w:eastAsia="en-GB"/>
        </w:rPr>
        <w:t xml:space="preserve">‘Transnational Networks and Policy Diffusion: The Case of Gender Mainstreaming,’ </w:t>
      </w:r>
      <w:r w:rsidRPr="007A6AD8">
        <w:rPr>
          <w:rFonts w:eastAsia="Calibri" w:cs="Arial"/>
          <w:i/>
          <w:iCs/>
          <w:color w:val="000000" w:themeColor="text1"/>
          <w:lang w:eastAsia="en-GB"/>
        </w:rPr>
        <w:t>International Studies Quarterly</w:t>
      </w:r>
      <w:r w:rsidRPr="007A6AD8">
        <w:rPr>
          <w:rFonts w:eastAsia="Calibri" w:cs="Arial"/>
          <w:color w:val="000000" w:themeColor="text1"/>
          <w:lang w:eastAsia="en-GB"/>
        </w:rPr>
        <w:t>, 45(1): 27-57</w:t>
      </w:r>
    </w:p>
    <w:p w14:paraId="5A13100D" w14:textId="77777777" w:rsidR="00AC08DD" w:rsidRPr="007A6AD8" w:rsidRDefault="00AC08DD" w:rsidP="00AC08DD">
      <w:pPr>
        <w:ind w:left="720" w:hanging="720"/>
        <w:rPr>
          <w:rFonts w:cs="Arial"/>
          <w:color w:val="000000" w:themeColor="text1"/>
          <w:lang w:val="en-US"/>
        </w:rPr>
      </w:pPr>
      <w:r w:rsidRPr="007A6AD8">
        <w:rPr>
          <w:rFonts w:cs="Arial"/>
          <w:color w:val="000000" w:themeColor="text1"/>
          <w:lang w:val="en-US"/>
        </w:rPr>
        <w:t xml:space="preserve">True, Jacqui (2003) ‘Gender Mainstreaming In Global Public Policy’, </w:t>
      </w:r>
      <w:r w:rsidRPr="007A6AD8">
        <w:rPr>
          <w:rFonts w:cs="Arial"/>
          <w:i/>
          <w:color w:val="000000" w:themeColor="text1"/>
          <w:lang w:val="en-US"/>
        </w:rPr>
        <w:t>International Feminist Journal of Politics</w:t>
      </w:r>
      <w:r w:rsidRPr="007A6AD8">
        <w:rPr>
          <w:rFonts w:cs="Arial"/>
          <w:color w:val="000000" w:themeColor="text1"/>
          <w:lang w:val="en-US"/>
        </w:rPr>
        <w:t xml:space="preserve"> 5 (3): 68-96</w:t>
      </w:r>
    </w:p>
    <w:p w14:paraId="285BB9B6" w14:textId="77777777" w:rsidR="00AC08DD" w:rsidRPr="00627780" w:rsidRDefault="00AC08DD" w:rsidP="00AC08DD">
      <w:pPr>
        <w:ind w:left="720" w:hanging="720"/>
        <w:outlineLvl w:val="0"/>
        <w:rPr>
          <w:rFonts w:cs="Arial"/>
        </w:rPr>
      </w:pPr>
      <w:r w:rsidRPr="007A6AD8">
        <w:rPr>
          <w:rFonts w:cs="Arial"/>
          <w:color w:val="000000" w:themeColor="text1"/>
        </w:rPr>
        <w:t>True, Jacqui. and</w:t>
      </w:r>
      <w:r>
        <w:rPr>
          <w:rFonts w:cs="Arial"/>
          <w:color w:val="000000" w:themeColor="text1"/>
        </w:rPr>
        <w:t xml:space="preserve"> Laura Parisi </w:t>
      </w:r>
      <w:r w:rsidRPr="007A6AD8">
        <w:rPr>
          <w:rFonts w:cs="Arial"/>
          <w:color w:val="000000" w:themeColor="text1"/>
        </w:rPr>
        <w:t xml:space="preserve">(2013), ‘Gender </w:t>
      </w:r>
      <w:r w:rsidRPr="00627780">
        <w:rPr>
          <w:rFonts w:cs="Arial"/>
        </w:rPr>
        <w:t xml:space="preserve">mainstreaming strategies in international governance’, in </w:t>
      </w:r>
      <w:r>
        <w:rPr>
          <w:rFonts w:cs="Arial"/>
        </w:rPr>
        <w:t xml:space="preserve">Gulay </w:t>
      </w:r>
      <w:r w:rsidRPr="00627780">
        <w:rPr>
          <w:rFonts w:cs="Arial"/>
        </w:rPr>
        <w:t>Caglar</w:t>
      </w:r>
      <w:r>
        <w:rPr>
          <w:rFonts w:cs="Arial"/>
        </w:rPr>
        <w:t xml:space="preserve"> et al</w:t>
      </w:r>
      <w:r w:rsidRPr="00627780">
        <w:rPr>
          <w:rFonts w:cs="Arial"/>
        </w:rPr>
        <w:t xml:space="preserve"> (eds) </w:t>
      </w:r>
      <w:r w:rsidRPr="00627780">
        <w:rPr>
          <w:rFonts w:cs="Arial"/>
          <w:i/>
        </w:rPr>
        <w:t>Feminist Strategies in International Governance</w:t>
      </w:r>
      <w:r>
        <w:rPr>
          <w:rFonts w:cs="Arial"/>
        </w:rPr>
        <w:t>. London: Routledge,</w:t>
      </w:r>
      <w:r w:rsidRPr="00627780">
        <w:rPr>
          <w:rFonts w:cs="Arial"/>
        </w:rPr>
        <w:t xml:space="preserve"> Chapter 2.</w:t>
      </w:r>
    </w:p>
    <w:p w14:paraId="61F03FAD" w14:textId="77777777" w:rsidR="00AC08DD" w:rsidRPr="00627780" w:rsidRDefault="00AC08DD" w:rsidP="00AC08DD">
      <w:pPr>
        <w:ind w:left="720" w:hanging="720"/>
        <w:rPr>
          <w:rFonts w:cs="Arial"/>
          <w:lang w:val="en-US"/>
        </w:rPr>
      </w:pPr>
      <w:r w:rsidRPr="00627780">
        <w:rPr>
          <w:rFonts w:cs="Arial"/>
        </w:rPr>
        <w:t>True, J</w:t>
      </w:r>
      <w:r>
        <w:rPr>
          <w:rFonts w:cs="Arial"/>
        </w:rPr>
        <w:t>acqui</w:t>
      </w:r>
      <w:r w:rsidRPr="00627780">
        <w:rPr>
          <w:rFonts w:cs="Arial"/>
        </w:rPr>
        <w:t xml:space="preserve">. (2008) Gender Mainstreaming and Regional Trade Governance in the Asia-Pacific Cooperation Forum (APEC), in </w:t>
      </w:r>
      <w:r w:rsidRPr="00627780">
        <w:rPr>
          <w:rFonts w:cs="Arial"/>
          <w:lang w:val="en-US"/>
        </w:rPr>
        <w:t xml:space="preserve">Rai, Shirin and Waylen, Georgina (eds) </w:t>
      </w:r>
      <w:r w:rsidRPr="00627780">
        <w:rPr>
          <w:rFonts w:cs="Arial"/>
          <w:i/>
          <w:lang w:val="en-US"/>
        </w:rPr>
        <w:t>Global Governance</w:t>
      </w:r>
      <w:r w:rsidRPr="00627780">
        <w:rPr>
          <w:rFonts w:cs="Arial"/>
          <w:lang w:val="en-US"/>
        </w:rPr>
        <w:t xml:space="preserve">: </w:t>
      </w:r>
      <w:r w:rsidRPr="00627780">
        <w:rPr>
          <w:rFonts w:cs="Arial"/>
          <w:i/>
          <w:lang w:val="en-US"/>
        </w:rPr>
        <w:t>Feminist Perspectives</w:t>
      </w:r>
      <w:r w:rsidRPr="00627780">
        <w:rPr>
          <w:rFonts w:cs="Arial"/>
          <w:lang w:val="en-US"/>
        </w:rPr>
        <w:t xml:space="preserve">. Palgrave. </w:t>
      </w:r>
    </w:p>
    <w:p w14:paraId="58C7B167" w14:textId="77777777" w:rsidR="00AC08DD" w:rsidRPr="00627780" w:rsidRDefault="00AC08DD" w:rsidP="00AC08DD">
      <w:pPr>
        <w:ind w:left="720" w:hanging="720"/>
        <w:rPr>
          <w:rFonts w:cs="Arial"/>
        </w:rPr>
      </w:pPr>
      <w:r>
        <w:rPr>
          <w:rFonts w:cs="Arial"/>
        </w:rPr>
        <w:t xml:space="preserve">True, </w:t>
      </w:r>
      <w:r w:rsidRPr="00627780">
        <w:rPr>
          <w:rFonts w:cs="Arial"/>
        </w:rPr>
        <w:t>J</w:t>
      </w:r>
      <w:r>
        <w:rPr>
          <w:rFonts w:cs="Arial"/>
        </w:rPr>
        <w:t xml:space="preserve">acqui </w:t>
      </w:r>
      <w:r w:rsidRPr="00627780">
        <w:rPr>
          <w:rFonts w:cs="Arial"/>
        </w:rPr>
        <w:t>(2008) ‘Gender Specialists and Global</w:t>
      </w:r>
      <w:r>
        <w:rPr>
          <w:rFonts w:cs="Arial"/>
        </w:rPr>
        <w:t xml:space="preserve"> Governance Organizations’ in Marian</w:t>
      </w:r>
      <w:r w:rsidRPr="00627780">
        <w:rPr>
          <w:rFonts w:cs="Arial"/>
        </w:rPr>
        <w:t xml:space="preserve"> Sawer and S</w:t>
      </w:r>
      <w:r>
        <w:rPr>
          <w:rFonts w:cs="Arial"/>
        </w:rPr>
        <w:t>andra</w:t>
      </w:r>
      <w:r w:rsidRPr="00627780">
        <w:rPr>
          <w:rFonts w:cs="Arial"/>
        </w:rPr>
        <w:t xml:space="preserve"> Grey (eds) </w:t>
      </w:r>
      <w:r w:rsidRPr="00627780">
        <w:rPr>
          <w:rFonts w:cs="Arial"/>
          <w:i/>
        </w:rPr>
        <w:t>Women’s Movements: Flourishing</w:t>
      </w:r>
      <w:r>
        <w:rPr>
          <w:rFonts w:cs="Arial"/>
          <w:i/>
        </w:rPr>
        <w:t xml:space="preserve"> or i</w:t>
      </w:r>
      <w:r w:rsidRPr="00627780">
        <w:rPr>
          <w:rFonts w:cs="Arial"/>
          <w:i/>
        </w:rPr>
        <w:t>n Abeyance?</w:t>
      </w:r>
      <w:r w:rsidRPr="00627780">
        <w:rPr>
          <w:rFonts w:cs="Arial"/>
        </w:rPr>
        <w:t xml:space="preserve"> London: Routledge, </w:t>
      </w:r>
      <w:r>
        <w:rPr>
          <w:rFonts w:cs="Arial"/>
        </w:rPr>
        <w:t>pp.</w:t>
      </w:r>
      <w:r w:rsidRPr="00627780">
        <w:rPr>
          <w:rFonts w:cs="Arial"/>
        </w:rPr>
        <w:t>91-104.</w:t>
      </w:r>
    </w:p>
    <w:p w14:paraId="7FEDA949" w14:textId="77777777" w:rsidR="00AC08DD" w:rsidRPr="00627780" w:rsidRDefault="00AC08DD" w:rsidP="00AC08DD">
      <w:pPr>
        <w:ind w:left="720" w:hanging="720"/>
        <w:rPr>
          <w:rFonts w:cs="Arial"/>
        </w:rPr>
      </w:pPr>
      <w:r>
        <w:rPr>
          <w:rFonts w:cs="Arial"/>
          <w:lang w:val="en-US"/>
        </w:rPr>
        <w:lastRenderedPageBreak/>
        <w:t>Walby, Sylvia (2005) ‘</w:t>
      </w:r>
      <w:r w:rsidRPr="00627780">
        <w:rPr>
          <w:rFonts w:cs="Arial"/>
          <w:lang w:val="en-US"/>
        </w:rPr>
        <w:t xml:space="preserve">Comparative Gender Mainstreaming in a Global Era’, </w:t>
      </w:r>
      <w:r w:rsidRPr="00627780">
        <w:rPr>
          <w:rFonts w:cs="Arial"/>
          <w:i/>
          <w:lang w:val="en-US"/>
        </w:rPr>
        <w:t>International Feminist Journal of Politics</w:t>
      </w:r>
      <w:r w:rsidRPr="00627780">
        <w:rPr>
          <w:rFonts w:cs="Arial"/>
          <w:lang w:val="en-US"/>
        </w:rPr>
        <w:t xml:space="preserve"> 7 (4): 453-470</w:t>
      </w:r>
    </w:p>
    <w:p w14:paraId="5B8452CC" w14:textId="77777777" w:rsidR="00AC08DD" w:rsidRPr="00627780" w:rsidRDefault="00AC08DD" w:rsidP="00AC08DD">
      <w:pPr>
        <w:ind w:left="720" w:hanging="720"/>
        <w:rPr>
          <w:rFonts w:cs="Arial"/>
        </w:rPr>
      </w:pPr>
      <w:r w:rsidRPr="00627780">
        <w:rPr>
          <w:rFonts w:cs="Arial"/>
        </w:rPr>
        <w:t>Walby, S</w:t>
      </w:r>
      <w:r>
        <w:rPr>
          <w:rFonts w:cs="Arial"/>
        </w:rPr>
        <w:t>ylvia (2005</w:t>
      </w:r>
      <w:r w:rsidRPr="00627780">
        <w:rPr>
          <w:rFonts w:cs="Arial"/>
        </w:rPr>
        <w:t xml:space="preserve">) ‘Gender Mainstreaming: Productive Tensions in Theory and Practice’ </w:t>
      </w:r>
      <w:r w:rsidRPr="00627780">
        <w:rPr>
          <w:rFonts w:cs="Arial"/>
          <w:i/>
        </w:rPr>
        <w:t>Social Politics</w:t>
      </w:r>
      <w:r>
        <w:rPr>
          <w:rFonts w:cs="Arial"/>
        </w:rPr>
        <w:t xml:space="preserve">  12 (3): </w:t>
      </w:r>
      <w:r w:rsidRPr="00627780">
        <w:rPr>
          <w:rFonts w:cs="Arial"/>
        </w:rPr>
        <w:t>321-342</w:t>
      </w:r>
    </w:p>
    <w:p w14:paraId="7E6950EB" w14:textId="77777777" w:rsidR="00AC08DD" w:rsidRDefault="00AC08DD" w:rsidP="00AC08DD">
      <w:pPr>
        <w:tabs>
          <w:tab w:val="center" w:pos="4153"/>
          <w:tab w:val="right" w:pos="8306"/>
        </w:tabs>
        <w:ind w:left="720" w:hanging="720"/>
        <w:jc w:val="both"/>
        <w:rPr>
          <w:rFonts w:cs="Arial"/>
          <w:i/>
        </w:rPr>
      </w:pPr>
    </w:p>
    <w:p w14:paraId="29524E65" w14:textId="77777777" w:rsidR="00AC08DD" w:rsidRPr="00627780" w:rsidRDefault="00AC08DD" w:rsidP="00AC08DD">
      <w:pPr>
        <w:tabs>
          <w:tab w:val="center" w:pos="4153"/>
          <w:tab w:val="right" w:pos="8306"/>
        </w:tabs>
        <w:ind w:left="720" w:hanging="720"/>
        <w:jc w:val="both"/>
        <w:rPr>
          <w:rFonts w:cs="Arial"/>
          <w:i/>
        </w:rPr>
      </w:pPr>
      <w:r>
        <w:rPr>
          <w:rFonts w:cs="Arial"/>
          <w:i/>
        </w:rPr>
        <w:t>Feminist Reconstructions of International Human Rights Law</w:t>
      </w:r>
    </w:p>
    <w:p w14:paraId="55963874" w14:textId="77777777" w:rsidR="00AC08DD" w:rsidRPr="00627780" w:rsidRDefault="00AC08DD" w:rsidP="00AC0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rPr>
          <w:rFonts w:cs="Arial"/>
        </w:rPr>
      </w:pPr>
    </w:p>
    <w:p w14:paraId="7F00AA14" w14:textId="77777777" w:rsidR="00AC08DD" w:rsidRPr="00627780" w:rsidRDefault="00AC08DD" w:rsidP="00AC08DD">
      <w:pPr>
        <w:tabs>
          <w:tab w:val="center" w:pos="4153"/>
          <w:tab w:val="right" w:pos="8306"/>
        </w:tabs>
        <w:ind w:left="720" w:hanging="720"/>
        <w:jc w:val="both"/>
        <w:rPr>
          <w:rFonts w:eastAsia="SimSun" w:cs="Arial"/>
          <w:b/>
          <w:i/>
          <w:color w:val="000000"/>
          <w:lang w:eastAsia="en-GB"/>
        </w:rPr>
      </w:pPr>
      <w:r w:rsidRPr="00627780">
        <w:rPr>
          <w:rFonts w:cs="Arial"/>
        </w:rPr>
        <w:t xml:space="preserve">Afsharipour, Afra (1999) ‘Empowering Ourselves: The Role of Women’s NGOs in </w:t>
      </w:r>
      <w:r>
        <w:rPr>
          <w:rFonts w:cs="Arial"/>
        </w:rPr>
        <w:t>the Enforcement of the Women’s C</w:t>
      </w:r>
      <w:r w:rsidRPr="00627780">
        <w:rPr>
          <w:rFonts w:cs="Arial"/>
        </w:rPr>
        <w:t xml:space="preserve">onventions.’ </w:t>
      </w:r>
      <w:r w:rsidRPr="00627780">
        <w:rPr>
          <w:rFonts w:cs="Arial"/>
          <w:i/>
        </w:rPr>
        <w:t>Columbia Law Review</w:t>
      </w:r>
      <w:r w:rsidRPr="00627780">
        <w:rPr>
          <w:rFonts w:cs="Arial"/>
        </w:rPr>
        <w:t xml:space="preserve"> 99 (1) : 129-172</w:t>
      </w:r>
    </w:p>
    <w:p w14:paraId="5789CFB4" w14:textId="77777777" w:rsidR="00AC08DD" w:rsidRPr="00627780" w:rsidRDefault="00AC08DD" w:rsidP="00AC08DD">
      <w:pPr>
        <w:widowControl w:val="0"/>
        <w:autoSpaceDE w:val="0"/>
        <w:autoSpaceDN w:val="0"/>
        <w:adjustRightInd w:val="0"/>
        <w:ind w:left="720" w:hanging="720"/>
        <w:rPr>
          <w:rFonts w:cs="Arial"/>
        </w:rPr>
      </w:pPr>
      <w:r w:rsidRPr="00627780">
        <w:rPr>
          <w:rFonts w:cs="Arial"/>
        </w:rPr>
        <w:t>Bunch, Charlotte</w:t>
      </w:r>
      <w:r>
        <w:rPr>
          <w:rFonts w:cs="Arial"/>
        </w:rPr>
        <w:t>and Susana Fried</w:t>
      </w:r>
      <w:r w:rsidRPr="00627780">
        <w:rPr>
          <w:rFonts w:cs="Arial"/>
        </w:rPr>
        <w:t xml:space="preserve"> (1996) ‘Beijing 95: Moving Women’s Human Rights from Margin to Center’.</w:t>
      </w:r>
      <w:r w:rsidRPr="00627780">
        <w:rPr>
          <w:rFonts w:cs="Arial"/>
          <w:i/>
        </w:rPr>
        <w:t xml:space="preserve"> Signs</w:t>
      </w:r>
      <w:r>
        <w:rPr>
          <w:rFonts w:cs="Arial"/>
        </w:rPr>
        <w:t xml:space="preserve"> 22 (1): 200-204</w:t>
      </w:r>
    </w:p>
    <w:p w14:paraId="5CF211C4" w14:textId="77777777" w:rsidR="00AC08DD" w:rsidRPr="00627780" w:rsidRDefault="00AC08DD" w:rsidP="00AC08DD">
      <w:pPr>
        <w:widowControl w:val="0"/>
        <w:autoSpaceDE w:val="0"/>
        <w:autoSpaceDN w:val="0"/>
        <w:adjustRightInd w:val="0"/>
        <w:ind w:left="720" w:hanging="720"/>
        <w:rPr>
          <w:rFonts w:cs="Arial"/>
        </w:rPr>
      </w:pPr>
      <w:r w:rsidRPr="00627780">
        <w:rPr>
          <w:rFonts w:cs="Arial"/>
        </w:rPr>
        <w:t xml:space="preserve">Bunch, Charlotte. </w:t>
      </w:r>
      <w:r>
        <w:rPr>
          <w:rFonts w:cs="Arial"/>
        </w:rPr>
        <w:t>(</w:t>
      </w:r>
      <w:r w:rsidRPr="00627780">
        <w:rPr>
          <w:rFonts w:cs="Arial"/>
        </w:rPr>
        <w:t>2001</w:t>
      </w:r>
      <w:r>
        <w:rPr>
          <w:rFonts w:cs="Arial"/>
        </w:rPr>
        <w:t>) ‘</w:t>
      </w:r>
      <w:r w:rsidRPr="00627780">
        <w:rPr>
          <w:rFonts w:cs="Arial"/>
        </w:rPr>
        <w:t>International Networking for Women’s Hu</w:t>
      </w:r>
      <w:r>
        <w:rPr>
          <w:rFonts w:cs="Arial"/>
        </w:rPr>
        <w:t>man Rights’, i</w:t>
      </w:r>
      <w:r w:rsidRPr="00627780">
        <w:rPr>
          <w:rFonts w:cs="Arial"/>
        </w:rPr>
        <w:t xml:space="preserve">n </w:t>
      </w:r>
      <w:r w:rsidRPr="00627780">
        <w:rPr>
          <w:rFonts w:cs="Arial"/>
          <w:i/>
        </w:rPr>
        <w:t>Global Citizen Action</w:t>
      </w:r>
      <w:r w:rsidRPr="00627780">
        <w:rPr>
          <w:rFonts w:cs="Arial"/>
        </w:rPr>
        <w:t>, eds. Michael Edwards and John Gaventa. Boulder, CO: Lynne Rienner.</w:t>
      </w:r>
    </w:p>
    <w:p w14:paraId="4DA08330" w14:textId="77777777" w:rsidR="00AC08DD" w:rsidRPr="00627780" w:rsidRDefault="00AC08DD" w:rsidP="00AC0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outlineLvl w:val="0"/>
        <w:rPr>
          <w:rFonts w:cs="Arial"/>
        </w:rPr>
      </w:pPr>
      <w:r>
        <w:rPr>
          <w:rFonts w:cs="Arial"/>
        </w:rPr>
        <w:t>Chappell, Louise (2015</w:t>
      </w:r>
      <w:r w:rsidRPr="00627780">
        <w:rPr>
          <w:rFonts w:cs="Arial"/>
        </w:rPr>
        <w:t>) ‘Nested Newness and Institutional Innova</w:t>
      </w:r>
      <w:r>
        <w:rPr>
          <w:rFonts w:cs="Arial"/>
        </w:rPr>
        <w:t>tion: Expanding Gender Justice in t</w:t>
      </w:r>
      <w:r w:rsidRPr="00627780">
        <w:rPr>
          <w:rFonts w:cs="Arial"/>
        </w:rPr>
        <w:t xml:space="preserve">he International Criminal Court’, in Mona L.Krook and Fiona Mackay (eds) </w:t>
      </w:r>
      <w:r w:rsidRPr="00627780">
        <w:rPr>
          <w:rFonts w:cs="Arial"/>
          <w:i/>
        </w:rPr>
        <w:t>Gender, Politics and Institutions</w:t>
      </w:r>
      <w:r>
        <w:rPr>
          <w:rFonts w:cs="Arial"/>
        </w:rPr>
        <w:t xml:space="preserve">, Basingstoke: </w:t>
      </w:r>
      <w:r w:rsidRPr="00627780">
        <w:rPr>
          <w:rFonts w:cs="Arial"/>
        </w:rPr>
        <w:t>Palgrave. Chapter 10</w:t>
      </w:r>
      <w:r>
        <w:rPr>
          <w:rFonts w:cs="Arial"/>
        </w:rPr>
        <w:t xml:space="preserve"> </w:t>
      </w:r>
    </w:p>
    <w:p w14:paraId="21D5B35D" w14:textId="77777777" w:rsidR="00AC08DD" w:rsidRPr="00627780" w:rsidRDefault="00AC08DD" w:rsidP="00AC08DD">
      <w:pPr>
        <w:widowControl w:val="0"/>
        <w:autoSpaceDE w:val="0"/>
        <w:autoSpaceDN w:val="0"/>
        <w:adjustRightInd w:val="0"/>
        <w:ind w:left="720" w:hanging="720"/>
        <w:rPr>
          <w:rFonts w:cs="Arial"/>
        </w:rPr>
      </w:pPr>
      <w:r>
        <w:rPr>
          <w:rFonts w:cs="Arial"/>
          <w:kern w:val="1"/>
        </w:rPr>
        <w:t>Chappell, Louise (</w:t>
      </w:r>
      <w:r w:rsidRPr="00627780">
        <w:rPr>
          <w:rFonts w:cs="Arial"/>
          <w:kern w:val="1"/>
        </w:rPr>
        <w:t>2008</w:t>
      </w:r>
      <w:r>
        <w:rPr>
          <w:rFonts w:cs="Arial"/>
          <w:kern w:val="1"/>
        </w:rPr>
        <w:t>)</w:t>
      </w:r>
      <w:r w:rsidRPr="00627780">
        <w:rPr>
          <w:rFonts w:cs="Arial"/>
          <w:kern w:val="1"/>
        </w:rPr>
        <w:t>. ‘</w:t>
      </w:r>
      <w:r w:rsidRPr="00627780">
        <w:rPr>
          <w:rFonts w:cs="Arial"/>
        </w:rPr>
        <w:t xml:space="preserve">Governing International Law through the International Criminal Court: A New Site for Gender Justice?’. </w:t>
      </w:r>
      <w:r>
        <w:rPr>
          <w:rFonts w:cs="Arial"/>
        </w:rPr>
        <w:t>i</w:t>
      </w:r>
      <w:r w:rsidRPr="00627780">
        <w:rPr>
          <w:rFonts w:cs="Arial"/>
        </w:rPr>
        <w:t xml:space="preserve">n Shirin Rai and Georgina Waylen eds. </w:t>
      </w:r>
      <w:r w:rsidRPr="00627780">
        <w:rPr>
          <w:rFonts w:cs="Arial"/>
          <w:i/>
        </w:rPr>
        <w:t>Global Governance: Feminist Perspectives</w:t>
      </w:r>
      <w:r w:rsidRPr="00627780">
        <w:rPr>
          <w:rFonts w:cs="Arial"/>
        </w:rPr>
        <w:t>. Palgrave MacMillan.</w:t>
      </w:r>
    </w:p>
    <w:p w14:paraId="1E4EB1FB" w14:textId="77777777" w:rsidR="00AC08DD" w:rsidRDefault="00AC08DD" w:rsidP="00AC08DD">
      <w:pPr>
        <w:widowControl w:val="0"/>
        <w:autoSpaceDE w:val="0"/>
        <w:autoSpaceDN w:val="0"/>
        <w:adjustRightInd w:val="0"/>
        <w:ind w:left="720" w:hanging="720"/>
        <w:rPr>
          <w:rFonts w:cs="Arial"/>
          <w:b/>
        </w:rPr>
      </w:pPr>
      <w:r w:rsidRPr="00627780">
        <w:rPr>
          <w:rFonts w:cs="Arial"/>
        </w:rPr>
        <w:t xml:space="preserve">Charlesworth, Hilary and Christine Chinkin. 2000. </w:t>
      </w:r>
      <w:r w:rsidRPr="00627780">
        <w:rPr>
          <w:rFonts w:cs="Arial"/>
          <w:i/>
          <w:lang w:val="en-US"/>
        </w:rPr>
        <w:t>The Boundaries of International Law: A Feminist Analysis</w:t>
      </w:r>
      <w:r w:rsidRPr="00627780">
        <w:rPr>
          <w:rFonts w:cs="Arial"/>
        </w:rPr>
        <w:t>. Manchester: Manchester University Press</w:t>
      </w:r>
      <w:r w:rsidRPr="00627780">
        <w:rPr>
          <w:rFonts w:cs="Arial"/>
          <w:b/>
        </w:rPr>
        <w:t>.</w:t>
      </w:r>
    </w:p>
    <w:p w14:paraId="4C0EB0B1" w14:textId="77777777" w:rsidR="00AC08DD" w:rsidRPr="00627780" w:rsidRDefault="00AC08DD" w:rsidP="00AC08DD">
      <w:pPr>
        <w:ind w:left="720" w:hanging="720"/>
        <w:rPr>
          <w:rFonts w:cs="Arial"/>
          <w:lang w:val="en-US"/>
        </w:rPr>
      </w:pPr>
      <w:r w:rsidRPr="00627780">
        <w:rPr>
          <w:rFonts w:cs="Arial"/>
          <w:lang w:val="en-US"/>
        </w:rPr>
        <w:t>Charlesworth, H</w:t>
      </w:r>
      <w:r>
        <w:rPr>
          <w:rFonts w:cs="Arial"/>
          <w:lang w:val="en-US"/>
        </w:rPr>
        <w:t>ilary</w:t>
      </w:r>
      <w:r w:rsidRPr="00627780">
        <w:rPr>
          <w:rFonts w:cs="Arial"/>
          <w:lang w:val="en-US"/>
        </w:rPr>
        <w:t xml:space="preserve"> (2013) ‘International Human Rights Law: </w:t>
      </w:r>
      <w:r>
        <w:rPr>
          <w:rFonts w:cs="Arial"/>
          <w:lang w:val="en-US"/>
        </w:rPr>
        <w:t>A Portmanteau f</w:t>
      </w:r>
      <w:r w:rsidRPr="00627780">
        <w:rPr>
          <w:rFonts w:cs="Arial"/>
          <w:lang w:val="en-US"/>
        </w:rPr>
        <w:t xml:space="preserve">or Feminist Norms?’ in </w:t>
      </w:r>
      <w:r>
        <w:rPr>
          <w:rFonts w:cs="Arial"/>
          <w:lang w:val="en-US"/>
        </w:rPr>
        <w:t xml:space="preserve">Gulay Caglar et al </w:t>
      </w:r>
      <w:r w:rsidRPr="00627780">
        <w:rPr>
          <w:rFonts w:cs="Arial"/>
          <w:lang w:val="en-US"/>
        </w:rPr>
        <w:t xml:space="preserve">(eds)  </w:t>
      </w:r>
      <w:r w:rsidRPr="00627780">
        <w:rPr>
          <w:rFonts w:cs="Arial"/>
          <w:i/>
          <w:lang w:val="en-US"/>
        </w:rPr>
        <w:t>Feminist Strategies in International Governance</w:t>
      </w:r>
      <w:r>
        <w:rPr>
          <w:rFonts w:cs="Arial"/>
          <w:lang w:val="en-US"/>
        </w:rPr>
        <w:t>, Routledge. Chapter 1.</w:t>
      </w:r>
    </w:p>
    <w:p w14:paraId="0BB7AC90" w14:textId="77777777" w:rsidR="00DD7CB7" w:rsidRPr="00E31500" w:rsidRDefault="00DD7CB7" w:rsidP="00DD7CB7">
      <w:pPr>
        <w:pStyle w:val="Heading1"/>
        <w:spacing w:line="240" w:lineRule="auto"/>
        <w:ind w:left="720" w:hanging="720"/>
        <w:rPr>
          <w:rFonts w:ascii="Arial" w:hAnsi="Arial" w:cs="Arial"/>
          <w:sz w:val="24"/>
          <w:szCs w:val="24"/>
        </w:rPr>
      </w:pPr>
      <w:r w:rsidRPr="00E31500">
        <w:rPr>
          <w:rFonts w:ascii="Arial" w:eastAsia="SimSun" w:hAnsi="Arial" w:cs="Arial"/>
          <w:color w:val="000000"/>
          <w:sz w:val="24"/>
          <w:szCs w:val="24"/>
        </w:rPr>
        <w:t xml:space="preserve">Friedman, Elisabeth Jay (1995) ‘Women’s Human Rights: The Emergence of a Movement’, in Julie Peters and Andrea Wolper (eds) </w:t>
      </w:r>
      <w:r w:rsidRPr="00DD7CB7">
        <w:rPr>
          <w:rFonts w:ascii="Arial" w:hAnsi="Arial" w:cs="Arial"/>
          <w:i/>
          <w:sz w:val="24"/>
          <w:szCs w:val="24"/>
        </w:rPr>
        <w:t xml:space="preserve">Women's Rights, Human Rights: International Feminist Perspectives, </w:t>
      </w:r>
      <w:r w:rsidRPr="00DD7CB7">
        <w:rPr>
          <w:rFonts w:ascii="Arial" w:hAnsi="Arial" w:cs="Arial"/>
          <w:sz w:val="24"/>
          <w:szCs w:val="24"/>
        </w:rPr>
        <w:t>London: Routledge, pp.18-35. Scan available on myplace.</w:t>
      </w:r>
      <w:r w:rsidRPr="00E31500">
        <w:rPr>
          <w:rFonts w:ascii="Arial" w:hAnsi="Arial" w:cs="Arial"/>
          <w:sz w:val="24"/>
          <w:szCs w:val="24"/>
        </w:rPr>
        <w:t xml:space="preserve"> </w:t>
      </w:r>
    </w:p>
    <w:p w14:paraId="6A9D4D37" w14:textId="77777777" w:rsidR="00AC08DD" w:rsidRPr="0081412D" w:rsidRDefault="00AC08DD" w:rsidP="00AC08DD">
      <w:pPr>
        <w:autoSpaceDE w:val="0"/>
        <w:autoSpaceDN w:val="0"/>
        <w:adjustRightInd w:val="0"/>
        <w:ind w:left="720" w:hanging="720"/>
        <w:rPr>
          <w:rFonts w:cs="Arial"/>
        </w:rPr>
      </w:pPr>
      <w:r>
        <w:rPr>
          <w:rFonts w:cs="Arial"/>
        </w:rPr>
        <w:t xml:space="preserve">Grey, Rosemary (2015)  ‘International Criminal Law’, in </w:t>
      </w:r>
      <w:r w:rsidRPr="00F45F0E">
        <w:rPr>
          <w:rFonts w:cs="Arial"/>
        </w:rPr>
        <w:t xml:space="preserve">Laura </w:t>
      </w:r>
      <w:r>
        <w:rPr>
          <w:rFonts w:cs="Arial"/>
        </w:rPr>
        <w:t xml:space="preserve">J. </w:t>
      </w:r>
      <w:r w:rsidRPr="00F45F0E">
        <w:rPr>
          <w:rFonts w:cs="Arial"/>
        </w:rPr>
        <w:t xml:space="preserve">Shepherd </w:t>
      </w:r>
      <w:r w:rsidRPr="00627780">
        <w:rPr>
          <w:rFonts w:cs="Arial"/>
        </w:rPr>
        <w:t xml:space="preserve">(ed) </w:t>
      </w:r>
      <w:r w:rsidRPr="00627780">
        <w:rPr>
          <w:rFonts w:cs="Arial"/>
          <w:i/>
        </w:rPr>
        <w:t>Gender Matters in Global Politics: A Feminist Introduction to International Relations</w:t>
      </w:r>
      <w:r>
        <w:rPr>
          <w:rFonts w:cs="Arial"/>
          <w:i/>
        </w:rPr>
        <w:t xml:space="preserve">, </w:t>
      </w:r>
      <w:r>
        <w:rPr>
          <w:rFonts w:cs="Arial"/>
        </w:rPr>
        <w:t>London: Routledge, pp. 240-252.</w:t>
      </w:r>
    </w:p>
    <w:p w14:paraId="2FA82BCC" w14:textId="77777777" w:rsidR="00AC08DD" w:rsidRPr="00627780" w:rsidRDefault="00AC08DD" w:rsidP="00AC08DD">
      <w:pPr>
        <w:autoSpaceDE w:val="0"/>
        <w:autoSpaceDN w:val="0"/>
        <w:adjustRightInd w:val="0"/>
        <w:ind w:left="720" w:hanging="720"/>
        <w:rPr>
          <w:rFonts w:cs="Arial"/>
        </w:rPr>
      </w:pPr>
      <w:r w:rsidRPr="00627780">
        <w:rPr>
          <w:rFonts w:cs="Arial"/>
        </w:rPr>
        <w:t xml:space="preserve">Hafner-Burton, Emilie. M. </w:t>
      </w:r>
      <w:r>
        <w:rPr>
          <w:rFonts w:cs="Arial"/>
        </w:rPr>
        <w:t>(2008) ‘</w:t>
      </w:r>
      <w:r w:rsidRPr="00627780">
        <w:rPr>
          <w:rFonts w:cs="Arial"/>
          <w:bCs/>
        </w:rPr>
        <w:t>Sticks and Stones: Naming and Shaming the Human Rights Enforcement Problem</w:t>
      </w:r>
      <w:r>
        <w:rPr>
          <w:rFonts w:cs="Arial"/>
          <w:bCs/>
        </w:rPr>
        <w:t>’</w:t>
      </w:r>
      <w:r>
        <w:rPr>
          <w:rFonts w:cs="Arial"/>
          <w:bCs/>
          <w:i/>
        </w:rPr>
        <w:t xml:space="preserve">, </w:t>
      </w:r>
      <w:r w:rsidRPr="00627780">
        <w:rPr>
          <w:rFonts w:cs="Arial"/>
          <w:i/>
          <w:iCs/>
        </w:rPr>
        <w:t xml:space="preserve"> International Organizatio</w:t>
      </w:r>
      <w:r w:rsidRPr="00627780">
        <w:rPr>
          <w:rFonts w:cs="Arial"/>
          <w:iCs/>
        </w:rPr>
        <w:t>n</w:t>
      </w:r>
      <w:r w:rsidRPr="00627780">
        <w:rPr>
          <w:rFonts w:cs="Arial"/>
          <w:i/>
          <w:iCs/>
        </w:rPr>
        <w:t xml:space="preserve"> </w:t>
      </w:r>
      <w:r w:rsidRPr="00627780">
        <w:rPr>
          <w:rFonts w:cs="Arial"/>
        </w:rPr>
        <w:t>62: 689–716.</w:t>
      </w:r>
    </w:p>
    <w:p w14:paraId="61A4EB67" w14:textId="77777777" w:rsidR="00AC08DD" w:rsidRPr="00627780" w:rsidRDefault="00AC08DD" w:rsidP="00AC08DD">
      <w:pPr>
        <w:autoSpaceDE w:val="0"/>
        <w:autoSpaceDN w:val="0"/>
        <w:adjustRightInd w:val="0"/>
        <w:ind w:left="720" w:hanging="720"/>
        <w:rPr>
          <w:rFonts w:cs="Arial"/>
        </w:rPr>
      </w:pPr>
      <w:r w:rsidRPr="00627780">
        <w:rPr>
          <w:rFonts w:cs="Arial"/>
        </w:rPr>
        <w:t xml:space="preserve">Hafner Burton, Emilie M. and </w:t>
      </w:r>
      <w:r w:rsidRPr="00627780">
        <w:rPr>
          <w:rFonts w:cs="Arial"/>
          <w:lang w:val="en-AU" w:eastAsia="en-AU"/>
        </w:rPr>
        <w:t xml:space="preserve">Kiyoteru Tsutsui. </w:t>
      </w:r>
      <w:r>
        <w:rPr>
          <w:rFonts w:cs="Arial"/>
          <w:lang w:val="en-AU" w:eastAsia="en-AU"/>
        </w:rPr>
        <w:t>(2005) ‘</w:t>
      </w:r>
      <w:r w:rsidRPr="00627780">
        <w:rPr>
          <w:rFonts w:cs="Arial"/>
          <w:lang w:val="en-AU" w:eastAsia="en-AU"/>
        </w:rPr>
        <w:t>Human Rights in a Globalizing World</w:t>
      </w:r>
      <w:r>
        <w:rPr>
          <w:rFonts w:cs="Arial"/>
          <w:lang w:val="en-AU" w:eastAsia="en-AU"/>
        </w:rPr>
        <w:t>: The Paradox of Empty Promises’,</w:t>
      </w:r>
      <w:r w:rsidRPr="00627780">
        <w:rPr>
          <w:rFonts w:cs="Arial"/>
          <w:lang w:val="en-AU" w:eastAsia="en-AU"/>
        </w:rPr>
        <w:t xml:space="preserve"> </w:t>
      </w:r>
      <w:r w:rsidRPr="003C35E8">
        <w:rPr>
          <w:rFonts w:cs="Arial"/>
          <w:i/>
          <w:lang w:val="en-AU" w:eastAsia="en-AU"/>
        </w:rPr>
        <w:t>American Journal of Sociology</w:t>
      </w:r>
      <w:r w:rsidRPr="00627780">
        <w:rPr>
          <w:rFonts w:cs="Arial"/>
          <w:lang w:val="en-AU" w:eastAsia="en-AU"/>
        </w:rPr>
        <w:t>. 110:5, 1373-1411.</w:t>
      </w:r>
    </w:p>
    <w:p w14:paraId="0EE7B466" w14:textId="77777777" w:rsidR="00AC08DD" w:rsidRDefault="00AC08DD" w:rsidP="00AC08DD">
      <w:pPr>
        <w:tabs>
          <w:tab w:val="center" w:pos="4153"/>
          <w:tab w:val="right" w:pos="8306"/>
        </w:tabs>
        <w:ind w:left="720" w:hanging="720"/>
        <w:jc w:val="both"/>
        <w:rPr>
          <w:rFonts w:cs="Arial"/>
        </w:rPr>
      </w:pPr>
      <w:r>
        <w:rPr>
          <w:rFonts w:cs="Arial"/>
        </w:rPr>
        <w:t xml:space="preserve">Hesford, Wendy and Wendy Kozol (2005) </w:t>
      </w:r>
      <w:r>
        <w:rPr>
          <w:rFonts w:cs="Arial"/>
          <w:i/>
        </w:rPr>
        <w:t>Just A</w:t>
      </w:r>
      <w:r w:rsidRPr="00627780">
        <w:rPr>
          <w:rFonts w:cs="Arial"/>
          <w:i/>
        </w:rPr>
        <w:t>dvocacy? Women’s Human Rights, Transnational Feminisms, And The Politics Of Representation.</w:t>
      </w:r>
      <w:r w:rsidRPr="00627780">
        <w:rPr>
          <w:rFonts w:cs="Arial"/>
        </w:rPr>
        <w:t xml:space="preserve">  New Brunswick, NJ: Rutgers University Press.</w:t>
      </w:r>
    </w:p>
    <w:p w14:paraId="6A0068B2" w14:textId="77777777" w:rsidR="00AC08DD" w:rsidRPr="00627780" w:rsidRDefault="00AC08DD" w:rsidP="00AC08DD">
      <w:pPr>
        <w:tabs>
          <w:tab w:val="center" w:pos="4153"/>
          <w:tab w:val="right" w:pos="8306"/>
        </w:tabs>
        <w:ind w:left="720" w:hanging="720"/>
        <w:jc w:val="both"/>
        <w:rPr>
          <w:rFonts w:cs="Arial"/>
        </w:rPr>
      </w:pPr>
      <w:r w:rsidRPr="00627780">
        <w:rPr>
          <w:rFonts w:cs="Arial"/>
        </w:rPr>
        <w:t xml:space="preserve">Miller, Alice M and Mindy J Roseman (2011) ‘Sexual And Reproductive Rights At The United Nations: Frustration Or Fulfilment?’ </w:t>
      </w:r>
      <w:r w:rsidRPr="00627780">
        <w:rPr>
          <w:rFonts w:cs="Arial"/>
          <w:i/>
        </w:rPr>
        <w:t>Reproductive Health Matters</w:t>
      </w:r>
      <w:r w:rsidRPr="00627780">
        <w:rPr>
          <w:rFonts w:cs="Arial"/>
        </w:rPr>
        <w:t xml:space="preserve">, </w:t>
      </w:r>
      <w:r>
        <w:rPr>
          <w:rFonts w:cs="Arial"/>
        </w:rPr>
        <w:t>19 (38): 102-</w:t>
      </w:r>
      <w:r w:rsidRPr="00627780">
        <w:rPr>
          <w:rFonts w:cs="Arial"/>
        </w:rPr>
        <w:t>118</w:t>
      </w:r>
    </w:p>
    <w:p w14:paraId="2CBD64FC" w14:textId="77777777" w:rsidR="00AC08DD" w:rsidRPr="00627780" w:rsidRDefault="00AC08DD" w:rsidP="00AC08DD">
      <w:pPr>
        <w:ind w:left="720" w:hanging="720"/>
        <w:rPr>
          <w:rFonts w:cs="Arial"/>
        </w:rPr>
      </w:pPr>
      <w:r w:rsidRPr="00627780">
        <w:rPr>
          <w:rFonts w:cs="Arial"/>
        </w:rPr>
        <w:t>Joachim, J</w:t>
      </w:r>
      <w:r>
        <w:rPr>
          <w:rFonts w:cs="Arial"/>
        </w:rPr>
        <w:t>utta</w:t>
      </w:r>
      <w:r w:rsidRPr="00627780">
        <w:rPr>
          <w:rFonts w:cs="Arial"/>
        </w:rPr>
        <w:t xml:space="preserve">. (1999). “Shaping The Human Rights Agenda: The </w:t>
      </w:r>
      <w:r>
        <w:rPr>
          <w:rFonts w:cs="Arial"/>
        </w:rPr>
        <w:t>Case o</w:t>
      </w:r>
      <w:r w:rsidRPr="00627780">
        <w:rPr>
          <w:rFonts w:cs="Arial"/>
        </w:rPr>
        <w:t>f Violence Against Women”</w:t>
      </w:r>
      <w:r>
        <w:rPr>
          <w:rFonts w:cs="Arial"/>
        </w:rPr>
        <w:t xml:space="preserve"> in Mary K. Meyer</w:t>
      </w:r>
      <w:r w:rsidRPr="00627780">
        <w:rPr>
          <w:rFonts w:cs="Arial"/>
        </w:rPr>
        <w:t xml:space="preserve"> and </w:t>
      </w:r>
      <w:r>
        <w:rPr>
          <w:rFonts w:cs="Arial"/>
        </w:rPr>
        <w:t xml:space="preserve">Elisabeth Prugl </w:t>
      </w:r>
      <w:r w:rsidRPr="00627780">
        <w:rPr>
          <w:rFonts w:cs="Arial"/>
        </w:rPr>
        <w:t xml:space="preserve">(eds.) </w:t>
      </w:r>
      <w:r w:rsidRPr="00627780">
        <w:rPr>
          <w:rFonts w:cs="Arial"/>
          <w:i/>
        </w:rPr>
        <w:t>Gender Politics in Global Governance.</w:t>
      </w:r>
      <w:r>
        <w:rPr>
          <w:rFonts w:cs="Arial"/>
        </w:rPr>
        <w:t xml:space="preserve"> Lanham</w:t>
      </w:r>
      <w:r w:rsidRPr="00627780">
        <w:rPr>
          <w:rFonts w:cs="Arial"/>
        </w:rPr>
        <w:t>: Rowman and Littlefie</w:t>
      </w:r>
      <w:r>
        <w:rPr>
          <w:rFonts w:cs="Arial"/>
        </w:rPr>
        <w:t>l</w:t>
      </w:r>
      <w:r w:rsidRPr="00627780">
        <w:rPr>
          <w:rFonts w:cs="Arial"/>
        </w:rPr>
        <w:t xml:space="preserve">d.  </w:t>
      </w:r>
      <w:r>
        <w:rPr>
          <w:rFonts w:cs="Arial"/>
        </w:rPr>
        <w:t>pp.</w:t>
      </w:r>
      <w:r w:rsidRPr="00627780">
        <w:rPr>
          <w:rFonts w:cs="Arial"/>
        </w:rPr>
        <w:t xml:space="preserve"> 142-160</w:t>
      </w:r>
    </w:p>
    <w:p w14:paraId="38F58906" w14:textId="77777777" w:rsidR="00AC08DD" w:rsidRPr="00627780" w:rsidRDefault="00AC08DD" w:rsidP="00AC08DD">
      <w:pPr>
        <w:ind w:left="720" w:hanging="720"/>
        <w:rPr>
          <w:rFonts w:cs="Arial"/>
        </w:rPr>
      </w:pPr>
      <w:r>
        <w:rPr>
          <w:rFonts w:cs="Arial"/>
        </w:rPr>
        <w:t xml:space="preserve">Knop, Karen (2004) </w:t>
      </w:r>
      <w:r>
        <w:rPr>
          <w:rFonts w:cs="Arial"/>
          <w:i/>
        </w:rPr>
        <w:t>Gender and Human R</w:t>
      </w:r>
      <w:r w:rsidRPr="00627780">
        <w:rPr>
          <w:rFonts w:cs="Arial"/>
          <w:i/>
        </w:rPr>
        <w:t xml:space="preserve">ights. </w:t>
      </w:r>
      <w:r w:rsidRPr="00627780">
        <w:rPr>
          <w:rFonts w:cs="Arial"/>
        </w:rPr>
        <w:t xml:space="preserve"> Oxford: Oxford University Press.</w:t>
      </w:r>
    </w:p>
    <w:p w14:paraId="3E968F96" w14:textId="77777777" w:rsidR="00AC08DD" w:rsidRPr="00627780" w:rsidRDefault="00AC08DD" w:rsidP="00AC08DD">
      <w:pPr>
        <w:ind w:left="720" w:hanging="720"/>
        <w:rPr>
          <w:rFonts w:cs="Arial"/>
          <w:lang w:val="en-US"/>
        </w:rPr>
      </w:pPr>
      <w:r w:rsidRPr="00627780">
        <w:rPr>
          <w:rFonts w:cs="Arial"/>
        </w:rPr>
        <w:t>Mullall</w:t>
      </w:r>
      <w:r>
        <w:rPr>
          <w:rFonts w:cs="Arial"/>
        </w:rPr>
        <w:t>y, S. (2006)</w:t>
      </w:r>
      <w:r w:rsidRPr="00627780">
        <w:rPr>
          <w:rFonts w:cs="Arial"/>
        </w:rPr>
        <w:t xml:space="preserve"> </w:t>
      </w:r>
      <w:r>
        <w:rPr>
          <w:rFonts w:cs="Arial"/>
          <w:i/>
        </w:rPr>
        <w:t>Gender, Culture and Human Rights: Reclaiming U</w:t>
      </w:r>
      <w:r w:rsidRPr="00627780">
        <w:rPr>
          <w:rFonts w:cs="Arial"/>
          <w:i/>
        </w:rPr>
        <w:t xml:space="preserve">niversalism. </w:t>
      </w:r>
      <w:r w:rsidRPr="00627780">
        <w:rPr>
          <w:rFonts w:cs="Arial"/>
        </w:rPr>
        <w:t>Oxford: Hart.</w:t>
      </w:r>
    </w:p>
    <w:p w14:paraId="310F3041" w14:textId="77777777" w:rsidR="00AC08DD" w:rsidRPr="00995D03" w:rsidRDefault="00AC08DD" w:rsidP="00AC08DD">
      <w:pPr>
        <w:tabs>
          <w:tab w:val="center" w:pos="4153"/>
          <w:tab w:val="right" w:pos="8306"/>
        </w:tabs>
        <w:ind w:left="720" w:hanging="720"/>
        <w:jc w:val="both"/>
        <w:rPr>
          <w:rFonts w:cs="Arial"/>
        </w:rPr>
      </w:pPr>
      <w:r>
        <w:rPr>
          <w:rFonts w:cs="Arial"/>
        </w:rPr>
        <w:t xml:space="preserve">Reilly, Niamh (2009) </w:t>
      </w:r>
      <w:r>
        <w:rPr>
          <w:rFonts w:cs="Arial"/>
          <w:i/>
        </w:rPr>
        <w:t xml:space="preserve">Women’s Human Rights: Seeking Gender Justice in a Globalizing Age, </w:t>
      </w:r>
      <w:r w:rsidRPr="00995D03">
        <w:rPr>
          <w:rFonts w:cs="Arial"/>
        </w:rPr>
        <w:t>Cambridge: Polity.</w:t>
      </w:r>
    </w:p>
    <w:p w14:paraId="2EBB0162" w14:textId="77777777" w:rsidR="00AC08DD" w:rsidRDefault="00AC08DD" w:rsidP="00AC08DD">
      <w:pPr>
        <w:tabs>
          <w:tab w:val="center" w:pos="4153"/>
          <w:tab w:val="right" w:pos="8306"/>
        </w:tabs>
        <w:ind w:left="720" w:hanging="720"/>
        <w:jc w:val="both"/>
        <w:rPr>
          <w:rFonts w:cs="Arial"/>
        </w:rPr>
      </w:pPr>
      <w:r>
        <w:rPr>
          <w:rFonts w:cs="Arial"/>
        </w:rPr>
        <w:t>Peterson, V. Spike (1990) ‘</w:t>
      </w:r>
      <w:r w:rsidRPr="00627780">
        <w:rPr>
          <w:rFonts w:cs="Arial"/>
          <w:bCs/>
          <w:iCs/>
        </w:rPr>
        <w:t>Whose Rights? A Critique of the "Givens" in Human Rights Discourse</w:t>
      </w:r>
      <w:r>
        <w:rPr>
          <w:rFonts w:cs="Arial"/>
          <w:b/>
          <w:bCs/>
          <w:i/>
          <w:iCs/>
        </w:rPr>
        <w:t>’</w:t>
      </w:r>
      <w:r w:rsidRPr="00627780">
        <w:rPr>
          <w:rFonts w:cs="Arial"/>
        </w:rPr>
        <w:t xml:space="preserve">, </w:t>
      </w:r>
      <w:r w:rsidRPr="00627780">
        <w:rPr>
          <w:rFonts w:cs="Arial"/>
          <w:i/>
        </w:rPr>
        <w:t>Alternatives</w:t>
      </w:r>
      <w:r>
        <w:rPr>
          <w:rFonts w:cs="Arial"/>
        </w:rPr>
        <w:t>, 15 (3): 303-344,</w:t>
      </w:r>
    </w:p>
    <w:p w14:paraId="5730E949" w14:textId="77777777" w:rsidR="00AC08DD" w:rsidRPr="00627780" w:rsidRDefault="00AC08DD" w:rsidP="00AC08DD">
      <w:pPr>
        <w:tabs>
          <w:tab w:val="center" w:pos="4153"/>
          <w:tab w:val="right" w:pos="8306"/>
        </w:tabs>
        <w:ind w:left="720" w:hanging="720"/>
        <w:jc w:val="both"/>
        <w:rPr>
          <w:rFonts w:eastAsia="SimSun" w:cs="Arial"/>
          <w:b/>
          <w:i/>
          <w:color w:val="000000"/>
          <w:lang w:eastAsia="en-GB"/>
        </w:rPr>
      </w:pPr>
      <w:r w:rsidRPr="00627780">
        <w:rPr>
          <w:rFonts w:cs="Arial"/>
        </w:rPr>
        <w:t xml:space="preserve">Spees, Pam (2003) “Women’s Advocacy in the Creation of the International Criminal Court: Changing the Landscape of Justice and Power’. </w:t>
      </w:r>
      <w:r w:rsidRPr="00627780">
        <w:rPr>
          <w:rFonts w:cs="Arial"/>
          <w:i/>
        </w:rPr>
        <w:t>Signs</w:t>
      </w:r>
      <w:r w:rsidRPr="00627780">
        <w:rPr>
          <w:rFonts w:cs="Arial"/>
        </w:rPr>
        <w:t xml:space="preserve"> 28 (4): 1233-1254</w:t>
      </w:r>
    </w:p>
    <w:p w14:paraId="0A7289D0" w14:textId="77777777" w:rsidR="00AC08DD" w:rsidRDefault="00AC08DD" w:rsidP="00AC08DD">
      <w:pPr>
        <w:ind w:left="720" w:hanging="720"/>
        <w:outlineLvl w:val="0"/>
        <w:rPr>
          <w:rFonts w:cs="Arial"/>
        </w:rPr>
      </w:pPr>
      <w:r w:rsidRPr="00627780">
        <w:rPr>
          <w:rFonts w:cs="Arial"/>
        </w:rPr>
        <w:t>Steans, J</w:t>
      </w:r>
      <w:r>
        <w:rPr>
          <w:rFonts w:cs="Arial"/>
        </w:rPr>
        <w:t>ill</w:t>
      </w:r>
      <w:r w:rsidRPr="00627780">
        <w:rPr>
          <w:rFonts w:cs="Arial"/>
        </w:rPr>
        <w:t xml:space="preserve"> (2013</w:t>
      </w:r>
      <w:r w:rsidRPr="00293E74">
        <w:rPr>
          <w:rFonts w:cs="Arial"/>
          <w:i/>
        </w:rPr>
        <w:t>) Gender and International Relations</w:t>
      </w:r>
      <w:r w:rsidRPr="00627780">
        <w:rPr>
          <w:rFonts w:cs="Arial"/>
        </w:rPr>
        <w:t xml:space="preserve"> (3</w:t>
      </w:r>
      <w:r w:rsidRPr="00627780">
        <w:rPr>
          <w:rFonts w:cs="Arial"/>
          <w:vertAlign w:val="superscript"/>
        </w:rPr>
        <w:t>rd</w:t>
      </w:r>
      <w:r>
        <w:rPr>
          <w:rFonts w:cs="Arial"/>
        </w:rPr>
        <w:t xml:space="preserve"> edition) Chapter 4, ‘Gender, S</w:t>
      </w:r>
      <w:r w:rsidRPr="00627780">
        <w:rPr>
          <w:rFonts w:cs="Arial"/>
        </w:rPr>
        <w:t>exuality and Human Rights’</w:t>
      </w:r>
    </w:p>
    <w:p w14:paraId="5ADCCA5F" w14:textId="371C1E61" w:rsidR="00903F05" w:rsidRPr="0031406D" w:rsidRDefault="00AC08DD" w:rsidP="0031406D">
      <w:pPr>
        <w:ind w:left="720" w:hanging="720"/>
        <w:outlineLvl w:val="0"/>
        <w:rPr>
          <w:rFonts w:cs="Arial"/>
        </w:rPr>
      </w:pPr>
      <w:r>
        <w:rPr>
          <w:rFonts w:cs="Arial"/>
        </w:rPr>
        <w:lastRenderedPageBreak/>
        <w:t xml:space="preserve">Steans, Jill and Daniele Tepe Belfrage (eds) (2016 ) </w:t>
      </w:r>
      <w:r>
        <w:rPr>
          <w:rFonts w:cs="Arial"/>
          <w:i/>
          <w:color w:val="000000"/>
          <w:lang w:val="en-US" w:eastAsia="en-GB"/>
        </w:rPr>
        <w:t xml:space="preserve">Handbook on Gender in World Politics, </w:t>
      </w:r>
      <w:r>
        <w:rPr>
          <w:rFonts w:cs="Arial"/>
          <w:color w:val="000000"/>
          <w:lang w:val="en-US" w:eastAsia="en-GB"/>
        </w:rPr>
        <w:t>Cheltenham: Edward Elgar, Part III on ‘International Law’</w:t>
      </w:r>
    </w:p>
    <w:p w14:paraId="65150081" w14:textId="77777777" w:rsidR="00035CB9" w:rsidRDefault="00F14371" w:rsidP="00A961AF">
      <w:pPr>
        <w:ind w:left="720" w:hanging="720"/>
        <w:jc w:val="center"/>
        <w:rPr>
          <w:rFonts w:cs="Arial"/>
          <w:b/>
        </w:rPr>
      </w:pPr>
      <w:r w:rsidRPr="00A961AF">
        <w:rPr>
          <w:rFonts w:cs="Arial"/>
          <w:b/>
        </w:rPr>
        <w:br w:type="page"/>
      </w:r>
      <w:r w:rsidR="00035CB9">
        <w:rPr>
          <w:rFonts w:cs="Arial"/>
          <w:b/>
        </w:rPr>
        <w:lastRenderedPageBreak/>
        <w:t>10. Evaluating Feminism in IR/World Politics</w:t>
      </w:r>
    </w:p>
    <w:p w14:paraId="71C1336C" w14:textId="77777777" w:rsidR="00035CB9" w:rsidRDefault="00035CB9" w:rsidP="002946D4">
      <w:pPr>
        <w:rPr>
          <w:rFonts w:cs="Arial"/>
          <w:b/>
        </w:rPr>
      </w:pPr>
    </w:p>
    <w:p w14:paraId="1BDE98EB" w14:textId="77777777" w:rsidR="00035CB9" w:rsidRPr="00AE480A" w:rsidRDefault="00035CB9" w:rsidP="00035CB9">
      <w:pPr>
        <w:jc w:val="both"/>
        <w:rPr>
          <w:rFonts w:eastAsia="SimSun" w:cs="Arial"/>
          <w:b/>
          <w:i/>
          <w:color w:val="000000"/>
        </w:rPr>
      </w:pPr>
      <w:r w:rsidRPr="00AE480A">
        <w:rPr>
          <w:rFonts w:eastAsia="SimSun" w:cs="Arial"/>
          <w:b/>
          <w:i/>
          <w:color w:val="000000"/>
        </w:rPr>
        <w:t>Topic Summary</w:t>
      </w:r>
    </w:p>
    <w:p w14:paraId="459D2B63" w14:textId="77777777" w:rsidR="00035CB9" w:rsidRPr="00AE480A" w:rsidRDefault="00035CB9" w:rsidP="00E67A80">
      <w:pPr>
        <w:tabs>
          <w:tab w:val="center" w:pos="4153"/>
          <w:tab w:val="right" w:pos="8306"/>
        </w:tabs>
        <w:rPr>
          <w:rFonts w:eastAsia="SimSun" w:cs="Arial"/>
          <w:b/>
          <w:i/>
          <w:color w:val="000000"/>
          <w:lang w:eastAsia="en-GB"/>
        </w:rPr>
      </w:pPr>
    </w:p>
    <w:p w14:paraId="399661C3" w14:textId="77777777" w:rsidR="00420EE0" w:rsidRDefault="00901E92" w:rsidP="00E67A80">
      <w:pPr>
        <w:tabs>
          <w:tab w:val="center" w:pos="4153"/>
          <w:tab w:val="right" w:pos="8306"/>
        </w:tabs>
        <w:rPr>
          <w:rFonts w:eastAsia="SimSun" w:cs="Arial"/>
          <w:color w:val="000000"/>
          <w:lang w:eastAsia="en-GB"/>
        </w:rPr>
      </w:pPr>
      <w:r>
        <w:rPr>
          <w:rFonts w:eastAsia="SimSun" w:cs="Arial"/>
          <w:color w:val="000000"/>
          <w:lang w:eastAsia="en-GB"/>
        </w:rPr>
        <w:t xml:space="preserve">This seminar examines </w:t>
      </w:r>
      <w:r w:rsidR="005A4B19">
        <w:rPr>
          <w:rFonts w:eastAsia="SimSun" w:cs="Arial"/>
          <w:color w:val="000000"/>
          <w:lang w:eastAsia="en-GB"/>
        </w:rPr>
        <w:t xml:space="preserve">the current state and future potential of feminism </w:t>
      </w:r>
      <w:r>
        <w:rPr>
          <w:rFonts w:eastAsia="SimSun" w:cs="Arial"/>
          <w:color w:val="000000"/>
          <w:lang w:eastAsia="en-GB"/>
        </w:rPr>
        <w:t>in IR and in world politics and thereby serves as moment when we can look back at the class as a whole and reflect upon what we have learned. First we will discuss</w:t>
      </w:r>
      <w:r w:rsidR="005A4B19">
        <w:rPr>
          <w:rFonts w:eastAsia="SimSun" w:cs="Arial"/>
          <w:color w:val="000000"/>
          <w:lang w:eastAsia="en-GB"/>
        </w:rPr>
        <w:t xml:space="preserve"> the impact </w:t>
      </w:r>
      <w:r w:rsidR="00CB33A9">
        <w:rPr>
          <w:rFonts w:eastAsia="SimSun" w:cs="Arial"/>
          <w:color w:val="000000"/>
          <w:lang w:eastAsia="en-GB"/>
        </w:rPr>
        <w:t>of feminism as a worldwide movement, enquiring into current trends in feminist organising on a global scale and the possibilities and challenges for the future. We will then turn to the impact of feminism as a mode of analysis within the discipline of IR</w:t>
      </w:r>
      <w:r>
        <w:rPr>
          <w:rFonts w:eastAsia="SimSun" w:cs="Arial"/>
          <w:color w:val="000000"/>
          <w:lang w:eastAsia="en-GB"/>
        </w:rPr>
        <w:t xml:space="preserve">, considering whether it has become more central to the field or remains marginal - and whether marginality should be celebrated or lamented. We will close by discussing current trends and possible future developments in feminist IR theorising. </w:t>
      </w:r>
    </w:p>
    <w:p w14:paraId="593145CA" w14:textId="77777777" w:rsidR="00901E92" w:rsidRPr="00AE480A" w:rsidRDefault="00901E92" w:rsidP="00E67A80">
      <w:pPr>
        <w:tabs>
          <w:tab w:val="center" w:pos="4153"/>
          <w:tab w:val="right" w:pos="8306"/>
        </w:tabs>
        <w:rPr>
          <w:rFonts w:eastAsia="SimSun" w:cs="Arial"/>
          <w:color w:val="000000"/>
          <w:lang w:eastAsia="en-GB"/>
        </w:rPr>
      </w:pPr>
    </w:p>
    <w:p w14:paraId="524F28F4" w14:textId="77777777" w:rsidR="00035CB9" w:rsidRPr="00AE480A" w:rsidRDefault="00035CB9" w:rsidP="00E67A80">
      <w:pPr>
        <w:tabs>
          <w:tab w:val="center" w:pos="4153"/>
          <w:tab w:val="right" w:pos="8306"/>
        </w:tabs>
        <w:rPr>
          <w:rFonts w:eastAsia="SimSun" w:cs="Arial"/>
          <w:b/>
          <w:i/>
          <w:color w:val="000000"/>
          <w:lang w:eastAsia="en-GB"/>
        </w:rPr>
      </w:pPr>
      <w:r w:rsidRPr="00AE480A">
        <w:rPr>
          <w:rFonts w:eastAsia="SimSun" w:cs="Arial"/>
          <w:b/>
          <w:i/>
          <w:color w:val="000000"/>
          <w:lang w:eastAsia="en-GB"/>
        </w:rPr>
        <w:t xml:space="preserve">Seminar Questions </w:t>
      </w:r>
    </w:p>
    <w:p w14:paraId="41E2F8EC" w14:textId="77777777" w:rsidR="00035CB9" w:rsidRPr="00AE480A" w:rsidRDefault="00035CB9" w:rsidP="00E67A80">
      <w:pPr>
        <w:tabs>
          <w:tab w:val="center" w:pos="4153"/>
          <w:tab w:val="right" w:pos="8306"/>
        </w:tabs>
        <w:rPr>
          <w:rFonts w:eastAsia="SimSun" w:cs="Arial"/>
          <w:b/>
          <w:i/>
          <w:color w:val="000000"/>
          <w:lang w:eastAsia="en-GB"/>
        </w:rPr>
      </w:pPr>
    </w:p>
    <w:p w14:paraId="3B745F3C" w14:textId="77777777" w:rsidR="00DF370C" w:rsidRPr="00AE480A" w:rsidRDefault="001D4656" w:rsidP="00E67A80">
      <w:pPr>
        <w:pStyle w:val="ListParagraph"/>
        <w:numPr>
          <w:ilvl w:val="0"/>
          <w:numId w:val="48"/>
        </w:numPr>
        <w:autoSpaceDE w:val="0"/>
        <w:autoSpaceDN w:val="0"/>
        <w:adjustRightInd w:val="0"/>
        <w:rPr>
          <w:rFonts w:ascii="Arial" w:eastAsia="Calibri" w:hAnsi="Arial" w:cs="Arial"/>
          <w:szCs w:val="24"/>
        </w:rPr>
      </w:pPr>
      <w:r w:rsidRPr="00AE480A">
        <w:rPr>
          <w:rFonts w:ascii="Arial" w:eastAsia="Calibri" w:hAnsi="Arial" w:cs="Arial"/>
          <w:szCs w:val="24"/>
        </w:rPr>
        <w:t xml:space="preserve">What are the main dynamics in transnational feminist </w:t>
      </w:r>
      <w:r w:rsidR="00241676" w:rsidRPr="00AE480A">
        <w:rPr>
          <w:rFonts w:ascii="Arial" w:eastAsia="Calibri" w:hAnsi="Arial" w:cs="Arial"/>
          <w:szCs w:val="24"/>
        </w:rPr>
        <w:t xml:space="preserve">organising </w:t>
      </w:r>
      <w:r w:rsidRPr="00AE480A">
        <w:rPr>
          <w:rFonts w:ascii="Arial" w:eastAsia="Calibri" w:hAnsi="Arial" w:cs="Arial"/>
          <w:szCs w:val="24"/>
        </w:rPr>
        <w:t>today</w:t>
      </w:r>
      <w:r w:rsidR="00DF370C" w:rsidRPr="00AE480A">
        <w:rPr>
          <w:rFonts w:ascii="Arial" w:eastAsia="Calibri" w:hAnsi="Arial" w:cs="Arial"/>
          <w:szCs w:val="24"/>
        </w:rPr>
        <w:t>?</w:t>
      </w:r>
      <w:r w:rsidRPr="00AE480A">
        <w:rPr>
          <w:rFonts w:ascii="Arial" w:eastAsia="Calibri" w:hAnsi="Arial" w:cs="Arial"/>
          <w:szCs w:val="24"/>
        </w:rPr>
        <w:t xml:space="preserve"> What are </w:t>
      </w:r>
      <w:r w:rsidR="004A4793">
        <w:rPr>
          <w:rFonts w:ascii="Arial" w:eastAsia="Calibri" w:hAnsi="Arial" w:cs="Arial"/>
          <w:szCs w:val="24"/>
        </w:rPr>
        <w:t xml:space="preserve">likely to be </w:t>
      </w:r>
      <w:r w:rsidRPr="00AE480A">
        <w:rPr>
          <w:rFonts w:ascii="Arial" w:eastAsia="Calibri" w:hAnsi="Arial" w:cs="Arial"/>
          <w:szCs w:val="24"/>
        </w:rPr>
        <w:t xml:space="preserve">the </w:t>
      </w:r>
      <w:r w:rsidR="004A4793">
        <w:rPr>
          <w:rFonts w:ascii="Arial" w:eastAsia="Calibri" w:hAnsi="Arial" w:cs="Arial"/>
          <w:szCs w:val="24"/>
        </w:rPr>
        <w:t xml:space="preserve">main </w:t>
      </w:r>
      <w:r w:rsidRPr="00AE480A">
        <w:rPr>
          <w:rFonts w:ascii="Arial" w:eastAsia="Calibri" w:hAnsi="Arial" w:cs="Arial"/>
          <w:szCs w:val="24"/>
        </w:rPr>
        <w:t xml:space="preserve">possibilities and </w:t>
      </w:r>
      <w:r w:rsidR="004A4793">
        <w:rPr>
          <w:rFonts w:ascii="Arial" w:eastAsia="Calibri" w:hAnsi="Arial" w:cs="Arial"/>
          <w:szCs w:val="24"/>
        </w:rPr>
        <w:t xml:space="preserve">challenges for feminists worldwide </w:t>
      </w:r>
      <w:r w:rsidRPr="00AE480A">
        <w:rPr>
          <w:rFonts w:ascii="Arial" w:eastAsia="Calibri" w:hAnsi="Arial" w:cs="Arial"/>
          <w:szCs w:val="24"/>
        </w:rPr>
        <w:t>in the future?</w:t>
      </w:r>
    </w:p>
    <w:p w14:paraId="7A76510B" w14:textId="77777777" w:rsidR="001D4656" w:rsidRPr="00AE480A" w:rsidRDefault="00DF370C" w:rsidP="00E67A80">
      <w:pPr>
        <w:pStyle w:val="ListParagraph"/>
        <w:numPr>
          <w:ilvl w:val="0"/>
          <w:numId w:val="48"/>
        </w:numPr>
        <w:autoSpaceDE w:val="0"/>
        <w:autoSpaceDN w:val="0"/>
        <w:adjustRightInd w:val="0"/>
        <w:rPr>
          <w:rFonts w:ascii="Arial" w:eastAsia="Calibri" w:hAnsi="Arial" w:cs="Arial"/>
          <w:szCs w:val="24"/>
        </w:rPr>
      </w:pPr>
      <w:r w:rsidRPr="00AE480A">
        <w:rPr>
          <w:rFonts w:ascii="Arial" w:eastAsia="Calibri" w:hAnsi="Arial" w:cs="Arial"/>
          <w:szCs w:val="24"/>
        </w:rPr>
        <w:t>What impact have feminist IR scholars had on the</w:t>
      </w:r>
      <w:r w:rsidR="001D4656" w:rsidRPr="00AE480A">
        <w:rPr>
          <w:rFonts w:ascii="Arial" w:eastAsia="Calibri" w:hAnsi="Arial" w:cs="Arial"/>
          <w:szCs w:val="24"/>
        </w:rPr>
        <w:t>ir</w:t>
      </w:r>
      <w:r w:rsidRPr="00AE480A">
        <w:rPr>
          <w:rFonts w:ascii="Arial" w:eastAsia="Calibri" w:hAnsi="Arial" w:cs="Arial"/>
          <w:szCs w:val="24"/>
        </w:rPr>
        <w:t xml:space="preserve"> discipline? </w:t>
      </w:r>
      <w:r w:rsidR="0012748D" w:rsidRPr="00AE480A">
        <w:rPr>
          <w:rFonts w:ascii="Arial" w:eastAsia="Calibri" w:hAnsi="Arial" w:cs="Arial"/>
          <w:szCs w:val="24"/>
        </w:rPr>
        <w:t xml:space="preserve">How have mainstream IR scholars responded? </w:t>
      </w:r>
      <w:r w:rsidR="001D4656" w:rsidRPr="00AE480A">
        <w:rPr>
          <w:rFonts w:ascii="Arial" w:eastAsia="Calibri" w:hAnsi="Arial" w:cs="Arial"/>
          <w:szCs w:val="24"/>
        </w:rPr>
        <w:t>In what new</w:t>
      </w:r>
      <w:r w:rsidRPr="00AE480A">
        <w:rPr>
          <w:rFonts w:ascii="Arial" w:eastAsia="Calibri" w:hAnsi="Arial" w:cs="Arial"/>
          <w:szCs w:val="24"/>
        </w:rPr>
        <w:t xml:space="preserve"> dir</w:t>
      </w:r>
      <w:r w:rsidR="001D4656" w:rsidRPr="00AE480A">
        <w:rPr>
          <w:rFonts w:ascii="Arial" w:eastAsia="Calibri" w:hAnsi="Arial" w:cs="Arial"/>
          <w:szCs w:val="24"/>
        </w:rPr>
        <w:t>ections is feminist IR analysis heading?</w:t>
      </w:r>
    </w:p>
    <w:p w14:paraId="28100171" w14:textId="77777777" w:rsidR="00DF370C" w:rsidRPr="00AE480A" w:rsidRDefault="00DF370C" w:rsidP="00E67A80">
      <w:pPr>
        <w:autoSpaceDE w:val="0"/>
        <w:autoSpaceDN w:val="0"/>
        <w:adjustRightInd w:val="0"/>
        <w:rPr>
          <w:rFonts w:eastAsia="Calibri" w:cs="Arial"/>
          <w:lang w:eastAsia="en-GB"/>
        </w:rPr>
      </w:pPr>
    </w:p>
    <w:p w14:paraId="09141C01" w14:textId="77777777" w:rsidR="00035CB9" w:rsidRPr="00AE480A" w:rsidRDefault="00035CB9" w:rsidP="00E67A80">
      <w:pPr>
        <w:tabs>
          <w:tab w:val="center" w:pos="4153"/>
          <w:tab w:val="right" w:pos="8306"/>
        </w:tabs>
        <w:ind w:left="720" w:hanging="720"/>
        <w:rPr>
          <w:rFonts w:eastAsia="SimSun" w:cs="Arial"/>
          <w:b/>
          <w:i/>
          <w:color w:val="000000"/>
          <w:lang w:eastAsia="en-GB"/>
        </w:rPr>
      </w:pPr>
      <w:r w:rsidRPr="00AE480A">
        <w:rPr>
          <w:rFonts w:eastAsia="SimSun" w:cs="Arial"/>
          <w:b/>
          <w:i/>
          <w:color w:val="000000"/>
          <w:lang w:eastAsia="en-GB"/>
        </w:rPr>
        <w:t>Seminar Reading</w:t>
      </w:r>
    </w:p>
    <w:p w14:paraId="6382FE92" w14:textId="77777777" w:rsidR="0012748D" w:rsidRPr="00AE480A" w:rsidRDefault="0012748D" w:rsidP="00E67A80">
      <w:pPr>
        <w:tabs>
          <w:tab w:val="center" w:pos="4153"/>
          <w:tab w:val="right" w:pos="8306"/>
        </w:tabs>
        <w:ind w:left="720" w:hanging="720"/>
        <w:rPr>
          <w:rFonts w:cs="Arial"/>
          <w:lang w:val="en-US" w:eastAsia="en-GB"/>
        </w:rPr>
      </w:pPr>
    </w:p>
    <w:p w14:paraId="336D0753" w14:textId="2BE5A645" w:rsidR="004D5001" w:rsidRPr="00AE480A" w:rsidRDefault="004D5001" w:rsidP="00E67A80">
      <w:pPr>
        <w:tabs>
          <w:tab w:val="center" w:pos="4153"/>
          <w:tab w:val="right" w:pos="8306"/>
        </w:tabs>
        <w:ind w:left="720" w:hanging="720"/>
        <w:rPr>
          <w:rFonts w:cs="Arial"/>
        </w:rPr>
      </w:pPr>
      <w:r w:rsidRPr="00AE480A">
        <w:rPr>
          <w:rFonts w:cs="Arial"/>
        </w:rPr>
        <w:t xml:space="preserve">Hawkesworth, Mary E. (2006) </w:t>
      </w:r>
      <w:r w:rsidRPr="00AE480A">
        <w:rPr>
          <w:rFonts w:cs="Arial"/>
          <w:i/>
        </w:rPr>
        <w:t xml:space="preserve">Globalization and Feminist Activism, </w:t>
      </w:r>
      <w:r w:rsidRPr="00AE480A">
        <w:rPr>
          <w:rFonts w:cs="Arial"/>
        </w:rPr>
        <w:t>Lanham: Rowman and Littlefield, chapter 5: ‘Global Feminist Futures: The Struggle Continues’ pp.147-171</w:t>
      </w:r>
      <w:r w:rsidR="0031406D">
        <w:rPr>
          <w:rFonts w:cs="Arial"/>
        </w:rPr>
        <w:t xml:space="preserve">. </w:t>
      </w:r>
      <w:hyperlink r:id="rId71" w:history="1">
        <w:r w:rsidR="0031406D" w:rsidRPr="0031406D">
          <w:rPr>
            <w:rStyle w:val="Hyperlink"/>
            <w:rFonts w:cs="Arial"/>
          </w:rPr>
          <w:t>Ebook  via library website.</w:t>
        </w:r>
      </w:hyperlink>
    </w:p>
    <w:p w14:paraId="78BEBE49" w14:textId="19188DDC" w:rsidR="004D5001" w:rsidRPr="00AE480A" w:rsidRDefault="004D5001" w:rsidP="00E67A80">
      <w:pPr>
        <w:tabs>
          <w:tab w:val="center" w:pos="4153"/>
          <w:tab w:val="right" w:pos="8306"/>
        </w:tabs>
        <w:ind w:left="720" w:hanging="720"/>
        <w:rPr>
          <w:rFonts w:cs="Arial"/>
        </w:rPr>
      </w:pPr>
      <w:r w:rsidRPr="00AE480A">
        <w:rPr>
          <w:rFonts w:eastAsia="SimSun" w:cs="Arial"/>
          <w:color w:val="000000"/>
          <w:lang w:eastAsia="en-GB"/>
        </w:rPr>
        <w:t xml:space="preserve">Hutchings, Kimberly (2002) ‘Cognitive Short Cuts’, in </w:t>
      </w:r>
      <w:r w:rsidRPr="00AE480A">
        <w:rPr>
          <w:rFonts w:cs="Arial"/>
        </w:rPr>
        <w:t xml:space="preserve">Jane Parpart and Marysia Zalewski (eds) </w:t>
      </w:r>
      <w:r w:rsidRPr="00AE480A">
        <w:rPr>
          <w:rFonts w:cs="Arial"/>
          <w:i/>
        </w:rPr>
        <w:t>Rethinking the Man Question: Sex, Gender and Violence in International Relations</w:t>
      </w:r>
      <w:r w:rsidRPr="00AE480A">
        <w:rPr>
          <w:rFonts w:cs="Arial"/>
        </w:rPr>
        <w:t xml:space="preserve"> London Zed, pp. 23-46.</w:t>
      </w:r>
      <w:r w:rsidR="0031406D">
        <w:rPr>
          <w:rFonts w:cs="Arial"/>
        </w:rPr>
        <w:t xml:space="preserve"> </w:t>
      </w:r>
      <w:hyperlink r:id="rId72" w:history="1">
        <w:r w:rsidR="0031406D" w:rsidRPr="0031406D">
          <w:rPr>
            <w:rStyle w:val="Hyperlink"/>
            <w:rFonts w:cs="Arial"/>
          </w:rPr>
          <w:t>Ebook via library  website.</w:t>
        </w:r>
      </w:hyperlink>
    </w:p>
    <w:p w14:paraId="4896ED21" w14:textId="4DEE6FAF" w:rsidR="00780BA1" w:rsidRPr="00AE480A" w:rsidRDefault="0012748D" w:rsidP="00E67A80">
      <w:pPr>
        <w:tabs>
          <w:tab w:val="center" w:pos="4153"/>
          <w:tab w:val="right" w:pos="8306"/>
        </w:tabs>
        <w:ind w:left="720" w:hanging="720"/>
        <w:rPr>
          <w:rFonts w:cs="Arial"/>
        </w:rPr>
      </w:pPr>
      <w:r w:rsidRPr="00AE480A">
        <w:rPr>
          <w:rFonts w:eastAsia="SimSun" w:cs="Arial"/>
          <w:color w:val="000000"/>
          <w:lang w:eastAsia="en-GB"/>
        </w:rPr>
        <w:t>Lake, David A. (2016) ‘</w:t>
      </w:r>
      <w:r w:rsidRPr="00AE480A">
        <w:rPr>
          <w:rFonts w:cs="Arial"/>
        </w:rPr>
        <w:t xml:space="preserve">White Man’s IR: An Intellectual Confession’ </w:t>
      </w:r>
      <w:r w:rsidRPr="00AE480A">
        <w:rPr>
          <w:rFonts w:cs="Arial"/>
          <w:i/>
        </w:rPr>
        <w:t>Perspectives on Politics</w:t>
      </w:r>
      <w:r w:rsidRPr="00AE480A">
        <w:rPr>
          <w:rFonts w:cs="Arial"/>
        </w:rPr>
        <w:t xml:space="preserve"> 14 (4): </w:t>
      </w:r>
      <w:r w:rsidRPr="00AE480A">
        <w:rPr>
          <w:rStyle w:val="Date1"/>
          <w:rFonts w:cs="Arial"/>
        </w:rPr>
        <w:t xml:space="preserve"> 1112-1122</w:t>
      </w:r>
      <w:r w:rsidR="00780BA1" w:rsidRPr="00AE480A">
        <w:rPr>
          <w:rFonts w:cs="Arial"/>
        </w:rPr>
        <w:t>.</w:t>
      </w:r>
      <w:r w:rsidRPr="00AE480A">
        <w:rPr>
          <w:rFonts w:cs="Arial"/>
        </w:rPr>
        <w:t xml:space="preserve"> </w:t>
      </w:r>
      <w:r w:rsidR="0031406D">
        <w:rPr>
          <w:rFonts w:cs="Arial"/>
        </w:rPr>
        <w:t>Electronic access via library website.</w:t>
      </w:r>
    </w:p>
    <w:p w14:paraId="6113F981" w14:textId="77777777" w:rsidR="003136A0" w:rsidRPr="00AE480A" w:rsidRDefault="003136A0" w:rsidP="00E67A80">
      <w:pPr>
        <w:tabs>
          <w:tab w:val="center" w:pos="4153"/>
          <w:tab w:val="right" w:pos="8306"/>
        </w:tabs>
        <w:ind w:left="720" w:hanging="720"/>
        <w:rPr>
          <w:rFonts w:eastAsia="SimSun" w:cs="Arial"/>
          <w:b/>
          <w:color w:val="000000" w:themeColor="text1"/>
          <w:lang w:eastAsia="en-GB"/>
        </w:rPr>
      </w:pPr>
    </w:p>
    <w:p w14:paraId="5657C6FE" w14:textId="77777777" w:rsidR="00035CB9" w:rsidRPr="00AE480A" w:rsidRDefault="00035CB9" w:rsidP="00E67A80">
      <w:pPr>
        <w:tabs>
          <w:tab w:val="center" w:pos="4153"/>
          <w:tab w:val="right" w:pos="8306"/>
        </w:tabs>
        <w:ind w:left="720" w:hanging="720"/>
        <w:rPr>
          <w:rFonts w:eastAsia="SimSun" w:cs="Arial"/>
          <w:b/>
          <w:i/>
          <w:color w:val="000000"/>
          <w:lang w:eastAsia="en-GB"/>
        </w:rPr>
      </w:pPr>
      <w:r w:rsidRPr="00AE480A">
        <w:rPr>
          <w:rFonts w:eastAsia="SimSun" w:cs="Arial"/>
          <w:b/>
          <w:i/>
          <w:color w:val="000000"/>
          <w:lang w:eastAsia="en-GB"/>
        </w:rPr>
        <w:t>Beyond the Reading List</w:t>
      </w:r>
    </w:p>
    <w:p w14:paraId="0079E527" w14:textId="77777777" w:rsidR="00430613" w:rsidRPr="00AE480A" w:rsidRDefault="00430613" w:rsidP="00E67A80">
      <w:pPr>
        <w:tabs>
          <w:tab w:val="center" w:pos="4153"/>
          <w:tab w:val="right" w:pos="8306"/>
        </w:tabs>
        <w:ind w:left="720" w:hanging="720"/>
        <w:rPr>
          <w:rFonts w:cs="Arial"/>
        </w:rPr>
      </w:pPr>
    </w:p>
    <w:p w14:paraId="5F58CBB4" w14:textId="77777777" w:rsidR="00780BA1" w:rsidRPr="00AE480A" w:rsidRDefault="004D5001" w:rsidP="00E67A80">
      <w:pPr>
        <w:pStyle w:val="Heading1"/>
        <w:spacing w:line="240" w:lineRule="auto"/>
        <w:jc w:val="left"/>
        <w:rPr>
          <w:rFonts w:ascii="Arial" w:hAnsi="Arial" w:cs="Arial"/>
          <w:sz w:val="24"/>
          <w:szCs w:val="24"/>
        </w:rPr>
      </w:pPr>
      <w:r w:rsidRPr="00AE480A">
        <w:rPr>
          <w:rFonts w:ascii="Arial" w:hAnsi="Arial" w:cs="Arial"/>
          <w:sz w:val="24"/>
          <w:szCs w:val="24"/>
        </w:rPr>
        <w:t xml:space="preserve">Has the feminist IR blog become a key site of discursive struggle over the discipline </w:t>
      </w:r>
      <w:r w:rsidR="00780BA1" w:rsidRPr="00AE480A">
        <w:rPr>
          <w:rFonts w:ascii="Arial" w:hAnsi="Arial" w:cs="Arial"/>
          <w:sz w:val="24"/>
          <w:szCs w:val="24"/>
        </w:rPr>
        <w:t>and perhaps in world politics</w:t>
      </w:r>
      <w:r w:rsidRPr="00AE480A">
        <w:rPr>
          <w:rFonts w:ascii="Arial" w:hAnsi="Arial" w:cs="Arial"/>
          <w:sz w:val="24"/>
          <w:szCs w:val="24"/>
        </w:rPr>
        <w:t>? R</w:t>
      </w:r>
      <w:r w:rsidR="00430613" w:rsidRPr="00AE480A">
        <w:rPr>
          <w:rFonts w:ascii="Arial" w:hAnsi="Arial" w:cs="Arial"/>
          <w:sz w:val="24"/>
          <w:szCs w:val="24"/>
        </w:rPr>
        <w:t xml:space="preserve">ead Charli Carpenter’s </w:t>
      </w:r>
      <w:r w:rsidR="00780BA1" w:rsidRPr="00AE480A">
        <w:rPr>
          <w:rFonts w:ascii="Arial" w:hAnsi="Arial" w:cs="Arial"/>
          <w:sz w:val="24"/>
          <w:szCs w:val="24"/>
        </w:rPr>
        <w:t>response to</w:t>
      </w:r>
      <w:r w:rsidR="00430613" w:rsidRPr="00AE480A">
        <w:rPr>
          <w:rFonts w:ascii="Arial" w:hAnsi="Arial" w:cs="Arial"/>
          <w:sz w:val="24"/>
          <w:szCs w:val="24"/>
        </w:rPr>
        <w:t xml:space="preserve"> the </w:t>
      </w:r>
      <w:r w:rsidRPr="00AE480A">
        <w:rPr>
          <w:rFonts w:ascii="Arial" w:hAnsi="Arial" w:cs="Arial"/>
          <w:sz w:val="24"/>
          <w:szCs w:val="24"/>
        </w:rPr>
        <w:t xml:space="preserve">Foreign Policy </w:t>
      </w:r>
      <w:r w:rsidR="00780BA1" w:rsidRPr="00AE480A">
        <w:rPr>
          <w:rFonts w:ascii="Arial" w:hAnsi="Arial" w:cs="Arial"/>
          <w:sz w:val="24"/>
          <w:szCs w:val="24"/>
        </w:rPr>
        <w:t xml:space="preserve">2012 </w:t>
      </w:r>
      <w:r w:rsidRPr="00AE480A">
        <w:rPr>
          <w:rFonts w:ascii="Arial" w:hAnsi="Arial" w:cs="Arial"/>
          <w:sz w:val="24"/>
          <w:szCs w:val="24"/>
        </w:rPr>
        <w:t>‘Sex’ issue</w:t>
      </w:r>
      <w:r w:rsidR="00780BA1" w:rsidRPr="00AE480A">
        <w:rPr>
          <w:rFonts w:ascii="Arial" w:hAnsi="Arial" w:cs="Arial"/>
          <w:sz w:val="24"/>
          <w:szCs w:val="24"/>
        </w:rPr>
        <w:t xml:space="preserve"> </w:t>
      </w:r>
      <w:hyperlink r:id="rId73" w:history="1">
        <w:r w:rsidR="00780BA1" w:rsidRPr="00AE480A">
          <w:rPr>
            <w:rStyle w:val="Hyperlink"/>
            <w:rFonts w:ascii="Arial" w:hAnsi="Arial" w:cs="Arial"/>
            <w:sz w:val="24"/>
            <w:szCs w:val="24"/>
          </w:rPr>
          <w:t>‘”Seriously, Guys!” How (Not) to Write about Gender and Foreign Affairs’.</w:t>
        </w:r>
      </w:hyperlink>
      <w:r w:rsidR="00780BA1" w:rsidRPr="00AE480A">
        <w:rPr>
          <w:rFonts w:ascii="Arial" w:hAnsi="Arial" w:cs="Arial"/>
          <w:sz w:val="24"/>
          <w:szCs w:val="24"/>
        </w:rPr>
        <w:t xml:space="preserve"> Or check out Laura Sjoberg’s response to David Lake’s article, ‘</w:t>
      </w:r>
      <w:hyperlink r:id="rId74" w:history="1">
        <w:r w:rsidR="00780BA1" w:rsidRPr="00AE480A">
          <w:rPr>
            <w:rStyle w:val="Hyperlink"/>
            <w:rFonts w:ascii="Arial" w:hAnsi="Arial" w:cs="Arial"/>
            <w:sz w:val="24"/>
            <w:szCs w:val="24"/>
          </w:rPr>
          <w:t>Caging Confessions: My Womanhood in David Lake’s White Man’s IR</w:t>
        </w:r>
      </w:hyperlink>
      <w:r w:rsidR="00780BA1" w:rsidRPr="00AE480A">
        <w:rPr>
          <w:rFonts w:ascii="Arial" w:hAnsi="Arial" w:cs="Arial"/>
          <w:sz w:val="24"/>
          <w:szCs w:val="24"/>
        </w:rPr>
        <w:t xml:space="preserve">’. </w:t>
      </w:r>
    </w:p>
    <w:p w14:paraId="6C8B9D9E" w14:textId="77777777" w:rsidR="00E862F7" w:rsidRPr="00AE480A" w:rsidRDefault="00E862F7" w:rsidP="00E67A80">
      <w:pPr>
        <w:rPr>
          <w:rFonts w:eastAsia="SimSun" w:cs="Arial"/>
          <w:b/>
          <w:color w:val="000000"/>
          <w:lang w:eastAsia="en-GB"/>
        </w:rPr>
      </w:pPr>
    </w:p>
    <w:p w14:paraId="432AAAE9" w14:textId="77777777" w:rsidR="00035CB9" w:rsidRPr="00AE480A" w:rsidRDefault="00035CB9" w:rsidP="00E67A80">
      <w:pPr>
        <w:ind w:left="720" w:hanging="720"/>
        <w:rPr>
          <w:rFonts w:eastAsia="SimSun" w:cs="Arial"/>
          <w:b/>
          <w:i/>
          <w:color w:val="000000"/>
          <w:lang w:eastAsia="en-GB"/>
        </w:rPr>
      </w:pPr>
      <w:r w:rsidRPr="00AE480A">
        <w:rPr>
          <w:rFonts w:eastAsia="SimSun" w:cs="Arial"/>
          <w:b/>
          <w:i/>
          <w:color w:val="000000"/>
          <w:lang w:eastAsia="en-GB"/>
        </w:rPr>
        <w:t>Further Reading</w:t>
      </w:r>
    </w:p>
    <w:p w14:paraId="56EB97DE" w14:textId="77777777" w:rsidR="00474E08" w:rsidRPr="00AE480A" w:rsidRDefault="00474E08" w:rsidP="00E67A80">
      <w:pPr>
        <w:rPr>
          <w:rFonts w:eastAsia="SimSun" w:cs="Arial"/>
          <w:i/>
          <w:color w:val="000000"/>
          <w:lang w:eastAsia="en-GB"/>
        </w:rPr>
      </w:pPr>
    </w:p>
    <w:p w14:paraId="272DF6B8" w14:textId="77777777" w:rsidR="00474E08" w:rsidRPr="00AE480A" w:rsidRDefault="00D103EA" w:rsidP="00E67A80">
      <w:pPr>
        <w:ind w:left="720" w:hanging="720"/>
        <w:rPr>
          <w:rFonts w:eastAsia="SimSun" w:cs="Arial"/>
          <w:i/>
          <w:color w:val="000000"/>
          <w:lang w:eastAsia="en-GB"/>
        </w:rPr>
      </w:pPr>
      <w:r w:rsidRPr="00AE480A">
        <w:rPr>
          <w:rFonts w:eastAsia="SimSun" w:cs="Arial"/>
          <w:i/>
          <w:color w:val="000000"/>
          <w:lang w:eastAsia="en-GB"/>
        </w:rPr>
        <w:t xml:space="preserve">Feminism in World Politics: </w:t>
      </w:r>
      <w:r w:rsidR="00474E08" w:rsidRPr="00AE480A">
        <w:rPr>
          <w:rFonts w:eastAsia="SimSun" w:cs="Arial"/>
          <w:i/>
          <w:color w:val="000000"/>
          <w:lang w:eastAsia="en-GB"/>
        </w:rPr>
        <w:t xml:space="preserve">Degendering, Cooptation </w:t>
      </w:r>
      <w:r w:rsidRPr="00AE480A">
        <w:rPr>
          <w:rFonts w:eastAsia="SimSun" w:cs="Arial"/>
          <w:i/>
          <w:color w:val="000000"/>
          <w:lang w:eastAsia="en-GB"/>
        </w:rPr>
        <w:t xml:space="preserve">or Backlash? </w:t>
      </w:r>
    </w:p>
    <w:p w14:paraId="295EA6DE" w14:textId="77777777" w:rsidR="00474E08" w:rsidRPr="00AE480A" w:rsidRDefault="00474E08" w:rsidP="00E67A80">
      <w:pPr>
        <w:ind w:left="720" w:hanging="720"/>
        <w:rPr>
          <w:rFonts w:eastAsia="SimSun" w:cs="Arial"/>
          <w:color w:val="000000"/>
          <w:lang w:eastAsia="en-GB"/>
        </w:rPr>
      </w:pPr>
    </w:p>
    <w:p w14:paraId="2F346B11" w14:textId="77777777" w:rsidR="001A531B" w:rsidRPr="00AE480A" w:rsidRDefault="001A531B" w:rsidP="00E67A80">
      <w:pPr>
        <w:pStyle w:val="ListParagraph"/>
        <w:ind w:hanging="720"/>
        <w:rPr>
          <w:rFonts w:ascii="Arial" w:hAnsi="Arial" w:cs="Arial"/>
          <w:color w:val="000000"/>
          <w:szCs w:val="24"/>
          <w:lang w:val="en-US"/>
        </w:rPr>
      </w:pPr>
      <w:bookmarkStart w:id="2" w:name="_ENREF_8"/>
      <w:r w:rsidRPr="00AE480A">
        <w:rPr>
          <w:rFonts w:ascii="Arial" w:hAnsi="Arial" w:cs="Arial"/>
          <w:color w:val="000000"/>
          <w:szCs w:val="24"/>
          <w:lang w:val="en-US"/>
        </w:rPr>
        <w:t xml:space="preserve">Antrobus, Peggy (2004) </w:t>
      </w:r>
      <w:r w:rsidRPr="00AE480A">
        <w:rPr>
          <w:rFonts w:ascii="Arial" w:hAnsi="Arial" w:cs="Arial"/>
          <w:i/>
          <w:color w:val="000000"/>
          <w:szCs w:val="24"/>
          <w:lang w:val="en-US"/>
        </w:rPr>
        <w:t xml:space="preserve">The Global Women’s Movement: Origins, Issues and Strategies, </w:t>
      </w:r>
      <w:r w:rsidRPr="00AE480A">
        <w:rPr>
          <w:rFonts w:ascii="Arial" w:hAnsi="Arial" w:cs="Arial"/>
          <w:color w:val="000000"/>
          <w:szCs w:val="24"/>
          <w:lang w:val="en-US"/>
        </w:rPr>
        <w:t>London: Zed, chapter 8, ‘The New Context: Challenges and Dilemmas for the Future’, pp.137-163.</w:t>
      </w:r>
    </w:p>
    <w:p w14:paraId="08FC2B8B" w14:textId="77777777" w:rsidR="00AB7654" w:rsidRPr="00AE480A" w:rsidRDefault="00AB7654" w:rsidP="00E67A80">
      <w:pPr>
        <w:pStyle w:val="ListParagraph"/>
        <w:ind w:hanging="720"/>
        <w:rPr>
          <w:rFonts w:ascii="Arial" w:hAnsi="Arial" w:cs="Arial"/>
          <w:noProof/>
          <w:szCs w:val="24"/>
        </w:rPr>
      </w:pPr>
      <w:r w:rsidRPr="00AE480A">
        <w:rPr>
          <w:rFonts w:ascii="Arial" w:hAnsi="Arial" w:cs="Arial"/>
          <w:noProof/>
          <w:szCs w:val="24"/>
        </w:rPr>
        <w:t xml:space="preserve">Brenner, J. (2010) 'Free-Market Feminism [Review of Eisenstein's </w:t>
      </w:r>
      <w:r w:rsidRPr="00AE480A">
        <w:rPr>
          <w:rFonts w:ascii="Arial" w:hAnsi="Arial" w:cs="Arial"/>
          <w:i/>
          <w:noProof/>
          <w:szCs w:val="24"/>
        </w:rPr>
        <w:t>Feminism Seduced</w:t>
      </w:r>
      <w:r w:rsidRPr="00AE480A">
        <w:rPr>
          <w:rFonts w:ascii="Arial" w:hAnsi="Arial" w:cs="Arial"/>
          <w:noProof/>
          <w:szCs w:val="24"/>
        </w:rPr>
        <w:t xml:space="preserve">]'. </w:t>
      </w:r>
      <w:r w:rsidRPr="00AE480A">
        <w:rPr>
          <w:rFonts w:ascii="Arial" w:hAnsi="Arial" w:cs="Arial"/>
          <w:i/>
          <w:noProof/>
          <w:szCs w:val="24"/>
        </w:rPr>
        <w:t>Monthly Review,</w:t>
      </w:r>
      <w:r w:rsidRPr="00AE480A">
        <w:rPr>
          <w:rFonts w:ascii="Arial" w:hAnsi="Arial" w:cs="Arial"/>
          <w:noProof/>
          <w:szCs w:val="24"/>
        </w:rPr>
        <w:t xml:space="preserve"> 62 (7): 57-63.</w:t>
      </w:r>
      <w:bookmarkEnd w:id="2"/>
    </w:p>
    <w:p w14:paraId="4D1F2818" w14:textId="77777777" w:rsidR="005C38AC" w:rsidRPr="00AE480A" w:rsidRDefault="005C38AC" w:rsidP="00E67A80">
      <w:pPr>
        <w:pStyle w:val="ListParagraph"/>
        <w:ind w:hanging="720"/>
        <w:rPr>
          <w:rFonts w:ascii="Arial" w:hAnsi="Arial" w:cs="Arial"/>
          <w:noProof/>
          <w:szCs w:val="24"/>
        </w:rPr>
      </w:pPr>
      <w:bookmarkStart w:id="3" w:name="_ENREF_21"/>
      <w:r w:rsidRPr="00AE480A">
        <w:rPr>
          <w:rFonts w:ascii="Arial" w:hAnsi="Arial" w:cs="Arial"/>
          <w:noProof/>
          <w:szCs w:val="24"/>
        </w:rPr>
        <w:t xml:space="preserve">Eisenstein, H. (2005) 'A Dangerous Liaison? Feminism and Corporate Globalization'. </w:t>
      </w:r>
      <w:r w:rsidRPr="00AE480A">
        <w:rPr>
          <w:rFonts w:ascii="Arial" w:hAnsi="Arial" w:cs="Arial"/>
          <w:i/>
          <w:noProof/>
          <w:szCs w:val="24"/>
        </w:rPr>
        <w:t>Science and Society,</w:t>
      </w:r>
      <w:r w:rsidRPr="00AE480A">
        <w:rPr>
          <w:rFonts w:ascii="Arial" w:hAnsi="Arial" w:cs="Arial"/>
          <w:noProof/>
          <w:szCs w:val="24"/>
        </w:rPr>
        <w:t xml:space="preserve"> 69 (3): 487-518.</w:t>
      </w:r>
      <w:bookmarkEnd w:id="3"/>
    </w:p>
    <w:p w14:paraId="3F520E30" w14:textId="77777777" w:rsidR="005C38AC" w:rsidRPr="00AE480A" w:rsidRDefault="005C38AC" w:rsidP="00E67A80">
      <w:pPr>
        <w:pStyle w:val="ListParagraph"/>
        <w:ind w:hanging="720"/>
        <w:rPr>
          <w:rFonts w:ascii="Arial" w:hAnsi="Arial" w:cs="Arial"/>
          <w:noProof/>
          <w:szCs w:val="24"/>
        </w:rPr>
      </w:pPr>
      <w:bookmarkStart w:id="4" w:name="_ENREF_22"/>
      <w:r w:rsidRPr="00AE480A">
        <w:rPr>
          <w:rFonts w:ascii="Arial" w:hAnsi="Arial" w:cs="Arial"/>
          <w:noProof/>
          <w:szCs w:val="24"/>
        </w:rPr>
        <w:t xml:space="preserve">Eisenstein, H. (2009) </w:t>
      </w:r>
      <w:r w:rsidRPr="00AE480A">
        <w:rPr>
          <w:rFonts w:ascii="Arial" w:hAnsi="Arial" w:cs="Arial"/>
          <w:i/>
          <w:noProof/>
          <w:szCs w:val="24"/>
        </w:rPr>
        <w:t xml:space="preserve">Feminism Seduced: How Global Elites use Women's Labor and Ideas the Exploit the World. </w:t>
      </w:r>
      <w:r w:rsidRPr="00AE480A">
        <w:rPr>
          <w:rFonts w:ascii="Arial" w:hAnsi="Arial" w:cs="Arial"/>
          <w:noProof/>
          <w:szCs w:val="24"/>
        </w:rPr>
        <w:t>Boulder and London: Paradigm Publishers.</w:t>
      </w:r>
      <w:bookmarkEnd w:id="4"/>
    </w:p>
    <w:p w14:paraId="49F72FBD" w14:textId="77777777" w:rsidR="005C38AC" w:rsidRPr="00AE480A" w:rsidRDefault="005C38AC" w:rsidP="00E67A80">
      <w:pPr>
        <w:pStyle w:val="ListParagraph"/>
        <w:ind w:hanging="720"/>
        <w:rPr>
          <w:rFonts w:ascii="Arial" w:hAnsi="Arial" w:cs="Arial"/>
          <w:szCs w:val="24"/>
        </w:rPr>
      </w:pPr>
      <w:r w:rsidRPr="00AE480A">
        <w:rPr>
          <w:rFonts w:ascii="Arial" w:hAnsi="Arial" w:cs="Arial"/>
          <w:color w:val="000000"/>
          <w:szCs w:val="24"/>
        </w:rPr>
        <w:lastRenderedPageBreak/>
        <w:t>Eschle, Catherine and Bice Maiguashca (2010) ‘</w:t>
      </w:r>
      <w:r w:rsidRPr="00AE480A">
        <w:rPr>
          <w:rFonts w:ascii="Arial" w:hAnsi="Arial" w:cs="Arial"/>
          <w:szCs w:val="24"/>
        </w:rPr>
        <w:t>Reclaiming Feminist Futures:Co-opted and</w:t>
      </w:r>
      <w:r w:rsidRPr="00AE480A">
        <w:rPr>
          <w:rFonts w:ascii="Arial" w:hAnsi="Arial" w:cs="Arial"/>
          <w:i/>
          <w:szCs w:val="24"/>
        </w:rPr>
        <w:t xml:space="preserve"> </w:t>
      </w:r>
      <w:r w:rsidRPr="00AE480A">
        <w:rPr>
          <w:rFonts w:ascii="Arial" w:hAnsi="Arial" w:cs="Arial"/>
          <w:szCs w:val="24"/>
        </w:rPr>
        <w:t xml:space="preserve">Progressive Politics in a Neoliberal Age’, </w:t>
      </w:r>
      <w:r w:rsidRPr="00AE480A">
        <w:rPr>
          <w:rFonts w:ascii="Arial" w:hAnsi="Arial" w:cs="Arial"/>
          <w:i/>
          <w:szCs w:val="24"/>
        </w:rPr>
        <w:t xml:space="preserve">Political Studies, </w:t>
      </w:r>
      <w:r w:rsidRPr="00AE480A">
        <w:rPr>
          <w:rFonts w:ascii="Arial" w:hAnsi="Arial" w:cs="Arial"/>
          <w:szCs w:val="24"/>
        </w:rPr>
        <w:t xml:space="preserve">62 (3): 634–651 </w:t>
      </w:r>
    </w:p>
    <w:p w14:paraId="2AEF3982" w14:textId="77777777" w:rsidR="00D103EA" w:rsidRPr="00AE480A" w:rsidRDefault="00D103EA" w:rsidP="00E67A80">
      <w:pPr>
        <w:pStyle w:val="ListParagraph"/>
        <w:ind w:hanging="720"/>
        <w:rPr>
          <w:rFonts w:ascii="Arial" w:hAnsi="Arial" w:cs="Arial"/>
          <w:noProof/>
          <w:szCs w:val="24"/>
        </w:rPr>
      </w:pPr>
      <w:r w:rsidRPr="00AE480A">
        <w:rPr>
          <w:rFonts w:ascii="Arial" w:hAnsi="Arial" w:cs="Arial"/>
          <w:color w:val="000000"/>
          <w:szCs w:val="24"/>
        </w:rPr>
        <w:t>Fraser</w:t>
      </w:r>
      <w:r w:rsidR="00AB7654" w:rsidRPr="00AE480A">
        <w:rPr>
          <w:rFonts w:ascii="Arial" w:hAnsi="Arial" w:cs="Arial"/>
          <w:color w:val="000000"/>
          <w:szCs w:val="24"/>
        </w:rPr>
        <w:t>, Nanc</w:t>
      </w:r>
      <w:r w:rsidR="00AB7654" w:rsidRPr="00AE480A">
        <w:rPr>
          <w:rFonts w:ascii="Arial" w:hAnsi="Arial" w:cs="Arial"/>
          <w:noProof/>
          <w:szCs w:val="24"/>
        </w:rPr>
        <w:t xml:space="preserve">y (2009) 'Feminism, Capitalism and the Cunning of History'. </w:t>
      </w:r>
      <w:r w:rsidR="00AB7654" w:rsidRPr="00AE480A">
        <w:rPr>
          <w:rFonts w:ascii="Arial" w:hAnsi="Arial" w:cs="Arial"/>
          <w:i/>
          <w:noProof/>
          <w:szCs w:val="24"/>
        </w:rPr>
        <w:t>New Left Review,</w:t>
      </w:r>
      <w:r w:rsidR="00AB7654" w:rsidRPr="00AE480A">
        <w:rPr>
          <w:rFonts w:ascii="Arial" w:hAnsi="Arial" w:cs="Arial"/>
          <w:noProof/>
          <w:szCs w:val="24"/>
        </w:rPr>
        <w:t xml:space="preserve">  (56): 97-117</w:t>
      </w:r>
    </w:p>
    <w:p w14:paraId="367DED85" w14:textId="77777777" w:rsidR="005C38AC" w:rsidRPr="00AE480A" w:rsidRDefault="005C38AC" w:rsidP="00E67A80">
      <w:pPr>
        <w:ind w:left="720" w:hanging="720"/>
        <w:rPr>
          <w:rFonts w:cs="Arial"/>
          <w:noProof/>
        </w:rPr>
      </w:pPr>
      <w:r w:rsidRPr="00AE480A">
        <w:rPr>
          <w:rFonts w:cs="Arial"/>
          <w:noProof/>
        </w:rPr>
        <w:t xml:space="preserve">McRobbie, A. (2009) </w:t>
      </w:r>
      <w:r w:rsidRPr="00AE480A">
        <w:rPr>
          <w:rFonts w:cs="Arial"/>
          <w:i/>
          <w:noProof/>
        </w:rPr>
        <w:t xml:space="preserve">The Aftermath of Feminism: Gender, Culture and Social Change. </w:t>
      </w:r>
      <w:r w:rsidRPr="00AE480A">
        <w:rPr>
          <w:rFonts w:cs="Arial"/>
          <w:noProof/>
        </w:rPr>
        <w:t>London: Sage</w:t>
      </w:r>
    </w:p>
    <w:p w14:paraId="180DD120" w14:textId="77777777" w:rsidR="001A531B" w:rsidRPr="00AE480A" w:rsidRDefault="001A531B" w:rsidP="00E67A80">
      <w:pPr>
        <w:ind w:left="720" w:hanging="720"/>
        <w:rPr>
          <w:rFonts w:cs="Arial"/>
          <w:color w:val="000000"/>
        </w:rPr>
      </w:pPr>
      <w:r w:rsidRPr="00AE480A">
        <w:rPr>
          <w:rFonts w:cs="Arial"/>
          <w:color w:val="000000"/>
        </w:rPr>
        <w:t xml:space="preserve">Mohanty, Chandra Talpade (2003) </w:t>
      </w:r>
      <w:r w:rsidRPr="00AE480A">
        <w:rPr>
          <w:rFonts w:cs="Arial"/>
          <w:i/>
          <w:color w:val="000000"/>
        </w:rPr>
        <w:t xml:space="preserve">Feminism without Borders: Decolonizing Theory: Practicing Solidarity, </w:t>
      </w:r>
      <w:r w:rsidRPr="00AE480A">
        <w:rPr>
          <w:rFonts w:cs="Arial"/>
          <w:color w:val="000000"/>
        </w:rPr>
        <w:t xml:space="preserve">Durham: Duke University Press, chapter 9 ‘Under Western Eyes Revisited: Feminist Solidarity Through Anticapitalist Struggles’ pp.221-251. </w:t>
      </w:r>
    </w:p>
    <w:p w14:paraId="651C68E0" w14:textId="77777777" w:rsidR="001B57C9" w:rsidRDefault="00D103EA" w:rsidP="00E67A80">
      <w:pPr>
        <w:ind w:left="720" w:hanging="720"/>
        <w:rPr>
          <w:rFonts w:eastAsia="SimSun" w:cs="Arial"/>
          <w:color w:val="000000"/>
          <w:lang w:eastAsia="en-GB"/>
        </w:rPr>
      </w:pPr>
      <w:r w:rsidRPr="00AE480A">
        <w:rPr>
          <w:rFonts w:cs="Arial"/>
          <w:color w:val="000000"/>
        </w:rPr>
        <w:t xml:space="preserve">Naples, Nancy A. (2002) ‘The Challenges and Possibilities of Transnational Feminist Praxis’, </w:t>
      </w:r>
      <w:r w:rsidRPr="00AE480A">
        <w:rPr>
          <w:rFonts w:eastAsia="SimSun" w:cs="Arial"/>
          <w:color w:val="000000"/>
          <w:lang w:eastAsia="en-GB"/>
        </w:rPr>
        <w:t xml:space="preserve">in Nancy A Naples and Manisha Desai (eds) </w:t>
      </w:r>
      <w:r w:rsidRPr="00AE480A">
        <w:rPr>
          <w:rFonts w:eastAsia="SimSun" w:cs="Arial"/>
          <w:i/>
          <w:color w:val="000000"/>
          <w:lang w:eastAsia="en-GB"/>
        </w:rPr>
        <w:t xml:space="preserve">Women’s Activism and Globalization: Linking Local Struggles and Transnational Politics, </w:t>
      </w:r>
      <w:r w:rsidRPr="00AE480A">
        <w:rPr>
          <w:rFonts w:eastAsia="SimSun" w:cs="Arial"/>
          <w:color w:val="000000"/>
          <w:lang w:eastAsia="en-GB"/>
        </w:rPr>
        <w:t>London and New York: Routledge, pp. 267-281.</w:t>
      </w:r>
    </w:p>
    <w:p w14:paraId="0DF058AE" w14:textId="77777777" w:rsidR="001B57C9" w:rsidRPr="00AE480A" w:rsidRDefault="001B57C9" w:rsidP="00E67A80">
      <w:pPr>
        <w:ind w:left="720" w:hanging="720"/>
        <w:rPr>
          <w:rFonts w:eastAsia="SimSun" w:cs="Arial"/>
          <w:color w:val="000000"/>
          <w:lang w:eastAsia="en-GB"/>
        </w:rPr>
      </w:pPr>
      <w:r>
        <w:rPr>
          <w:rFonts w:eastAsia="SimSun" w:cs="Arial"/>
          <w:color w:val="000000"/>
          <w:lang w:eastAsia="en-GB"/>
        </w:rPr>
        <w:t>Naples, Nancy A. (2009) ‘</w:t>
      </w:r>
      <w:r>
        <w:t xml:space="preserve">Crossing Borders: Community Activism, Globalization, and Social Justice’, </w:t>
      </w:r>
      <w:r>
        <w:rPr>
          <w:i/>
        </w:rPr>
        <w:t xml:space="preserve">Social Problems, </w:t>
      </w:r>
      <w:r>
        <w:t>56 (1): 2-20</w:t>
      </w:r>
    </w:p>
    <w:p w14:paraId="5886D5FD" w14:textId="77777777" w:rsidR="00D103EA" w:rsidRPr="00AE480A" w:rsidRDefault="00D103EA" w:rsidP="00E67A80">
      <w:pPr>
        <w:ind w:left="720" w:hanging="720"/>
        <w:rPr>
          <w:rFonts w:cs="Arial"/>
          <w:lang w:val="en-US" w:eastAsia="en-GB"/>
        </w:rPr>
      </w:pPr>
      <w:r w:rsidRPr="00AE480A">
        <w:rPr>
          <w:rFonts w:cs="Arial"/>
          <w:lang w:val="en-US" w:eastAsia="en-GB"/>
        </w:rPr>
        <w:t xml:space="preserve">Peterson, Spike and Anne Sisson Runyan (2013) </w:t>
      </w:r>
      <w:r w:rsidRPr="00AE480A">
        <w:rPr>
          <w:rFonts w:cs="Arial"/>
          <w:i/>
          <w:lang w:val="en-US" w:eastAsia="en-GB"/>
        </w:rPr>
        <w:t xml:space="preserve">Global Gender Issues In the New Millennium, </w:t>
      </w:r>
      <w:r w:rsidRPr="00AE480A">
        <w:rPr>
          <w:rFonts w:cs="Arial"/>
          <w:lang w:val="en-US" w:eastAsia="en-GB"/>
        </w:rPr>
        <w:t>4</w:t>
      </w:r>
      <w:r w:rsidRPr="00AE480A">
        <w:rPr>
          <w:rFonts w:cs="Arial"/>
          <w:vertAlign w:val="superscript"/>
          <w:lang w:val="en-US" w:eastAsia="en-GB"/>
        </w:rPr>
        <w:t>th</w:t>
      </w:r>
      <w:r w:rsidRPr="00AE480A">
        <w:rPr>
          <w:rFonts w:cs="Arial"/>
          <w:lang w:val="en-US" w:eastAsia="en-GB"/>
        </w:rPr>
        <w:t xml:space="preserve"> edition, chapter 6 ‘Ungendering World Politics’ pp.237-270</w:t>
      </w:r>
    </w:p>
    <w:p w14:paraId="47CC2F64" w14:textId="77777777" w:rsidR="00474E08" w:rsidRPr="00AE480A" w:rsidRDefault="00474E08" w:rsidP="00E67A80">
      <w:pPr>
        <w:ind w:left="720" w:hanging="720"/>
        <w:rPr>
          <w:rFonts w:cs="Arial"/>
          <w:i/>
          <w:color w:val="000000"/>
        </w:rPr>
      </w:pPr>
      <w:r w:rsidRPr="00AE480A">
        <w:rPr>
          <w:rFonts w:cs="Arial"/>
          <w:color w:val="000000"/>
        </w:rPr>
        <w:t>Trip, Ailie (2006) ‘Challenges in Transnational Feminist Mobilization’, in Myra Marx Ferree</w:t>
      </w:r>
      <w:r w:rsidR="0026505A">
        <w:rPr>
          <w:rFonts w:cs="Arial"/>
          <w:color w:val="000000"/>
        </w:rPr>
        <w:t xml:space="preserve"> </w:t>
      </w:r>
      <w:r w:rsidRPr="00AE480A">
        <w:rPr>
          <w:rFonts w:cs="Arial"/>
          <w:color w:val="000000"/>
        </w:rPr>
        <w:t xml:space="preserve">and Aili Mari Tripp (eds) </w:t>
      </w:r>
      <w:r w:rsidRPr="00AE480A">
        <w:rPr>
          <w:rFonts w:cs="Arial"/>
          <w:i/>
          <w:color w:val="000000"/>
        </w:rPr>
        <w:t xml:space="preserve">Global Feminism: Transnational Women’s Activism, Organizing and Human Rights, </w:t>
      </w:r>
      <w:r w:rsidRPr="00AE480A">
        <w:rPr>
          <w:rFonts w:cs="Arial"/>
          <w:color w:val="000000"/>
        </w:rPr>
        <w:t>New York and London: New York University Press, pp. 296-312</w:t>
      </w:r>
    </w:p>
    <w:p w14:paraId="7F42D90E" w14:textId="77777777" w:rsidR="00474E08" w:rsidRPr="00826CCE" w:rsidRDefault="00826CCE" w:rsidP="00E67A80">
      <w:pPr>
        <w:ind w:left="720" w:hanging="720"/>
        <w:rPr>
          <w:rFonts w:eastAsia="SimSun" w:cs="Arial"/>
          <w:i/>
          <w:color w:val="000000"/>
          <w:lang w:eastAsia="en-GB"/>
        </w:rPr>
      </w:pPr>
      <w:r>
        <w:rPr>
          <w:rFonts w:eastAsia="SimSun" w:cs="Arial"/>
          <w:color w:val="000000"/>
          <w:lang w:eastAsia="en-GB"/>
        </w:rPr>
        <w:t xml:space="preserve">Wright, Hannah (2015) ‘Ending Sexual Violence </w:t>
      </w:r>
      <w:r>
        <w:rPr>
          <w:rFonts w:eastAsia="SimSun" w:cs="Arial"/>
          <w:i/>
          <w:color w:val="000000"/>
          <w:lang w:eastAsia="en-GB"/>
        </w:rPr>
        <w:t xml:space="preserve">and </w:t>
      </w:r>
      <w:r>
        <w:rPr>
          <w:rFonts w:eastAsia="SimSun" w:cs="Arial"/>
          <w:color w:val="000000"/>
          <w:lang w:eastAsia="en-GB"/>
        </w:rPr>
        <w:t xml:space="preserve">the War System – or Militarizing Feminism?’ </w:t>
      </w:r>
      <w:r>
        <w:rPr>
          <w:rFonts w:eastAsia="SimSun" w:cs="Arial"/>
          <w:i/>
          <w:color w:val="000000"/>
          <w:lang w:eastAsia="en-GB"/>
        </w:rPr>
        <w:t>International Feminist Journal of Politics</w:t>
      </w:r>
      <w:r w:rsidRPr="00826CCE">
        <w:rPr>
          <w:rFonts w:eastAsia="SimSun" w:cs="Arial"/>
          <w:color w:val="000000"/>
          <w:lang w:eastAsia="en-GB"/>
        </w:rPr>
        <w:t>17 (3): 503-7</w:t>
      </w:r>
      <w:r>
        <w:rPr>
          <w:rFonts w:eastAsia="SimSun" w:cs="Arial"/>
          <w:color w:val="000000"/>
          <w:lang w:eastAsia="en-GB"/>
        </w:rPr>
        <w:t>.</w:t>
      </w:r>
    </w:p>
    <w:p w14:paraId="428DE419" w14:textId="77777777" w:rsidR="00826CCE" w:rsidRPr="00826CCE" w:rsidRDefault="00826CCE" w:rsidP="00E67A80">
      <w:pPr>
        <w:ind w:left="720" w:hanging="720"/>
        <w:rPr>
          <w:rFonts w:eastAsia="SimSun" w:cs="Arial"/>
          <w:color w:val="000000"/>
          <w:lang w:eastAsia="en-GB"/>
        </w:rPr>
      </w:pPr>
    </w:p>
    <w:p w14:paraId="58747037" w14:textId="77777777" w:rsidR="007346E2" w:rsidRPr="00AE480A" w:rsidRDefault="00D103EA" w:rsidP="00E67A80">
      <w:pPr>
        <w:ind w:left="720" w:hanging="720"/>
        <w:rPr>
          <w:rFonts w:eastAsia="SimSun" w:cs="Arial"/>
          <w:i/>
          <w:color w:val="000000"/>
          <w:lang w:eastAsia="en-GB"/>
        </w:rPr>
      </w:pPr>
      <w:r w:rsidRPr="00AE480A">
        <w:rPr>
          <w:rFonts w:eastAsia="SimSun" w:cs="Arial"/>
          <w:i/>
          <w:color w:val="000000"/>
          <w:lang w:eastAsia="en-GB"/>
        </w:rPr>
        <w:t xml:space="preserve">Feminism in IR: </w:t>
      </w:r>
      <w:r w:rsidR="007346E2" w:rsidRPr="00AE480A">
        <w:rPr>
          <w:rFonts w:eastAsia="SimSun" w:cs="Arial"/>
          <w:i/>
          <w:color w:val="000000"/>
          <w:lang w:eastAsia="en-GB"/>
        </w:rPr>
        <w:t>From Margins to Centre?</w:t>
      </w:r>
    </w:p>
    <w:p w14:paraId="0601E5B8" w14:textId="77777777" w:rsidR="007346E2" w:rsidRPr="00AE480A" w:rsidRDefault="007346E2" w:rsidP="00E67A80">
      <w:pPr>
        <w:ind w:left="720" w:hanging="720"/>
        <w:rPr>
          <w:rFonts w:eastAsia="SimSun" w:cs="Arial"/>
          <w:b/>
          <w:i/>
          <w:color w:val="000000"/>
          <w:lang w:eastAsia="en-GB"/>
        </w:rPr>
      </w:pPr>
    </w:p>
    <w:p w14:paraId="11D6815D" w14:textId="77777777" w:rsidR="001B57C9" w:rsidRPr="00987B78" w:rsidRDefault="001B57C9" w:rsidP="00E67A80">
      <w:pPr>
        <w:autoSpaceDE w:val="0"/>
        <w:autoSpaceDN w:val="0"/>
        <w:adjustRightInd w:val="0"/>
        <w:ind w:left="720" w:hanging="720"/>
        <w:rPr>
          <w:rFonts w:eastAsia="Calibri" w:cs="Arial"/>
          <w:lang w:eastAsia="en-GB"/>
        </w:rPr>
      </w:pPr>
      <w:r>
        <w:rPr>
          <w:rFonts w:eastAsia="Calibri" w:cs="Arial"/>
          <w:lang w:eastAsia="en-GB"/>
        </w:rPr>
        <w:t xml:space="preserve">Ewig, Christina and Myra Marx Ferree (2013) ‘Feminist Organizing: What’s Old, What’s New? History, Trends and Issues’, in Georgina Waylen et al. (eds) </w:t>
      </w:r>
      <w:r>
        <w:rPr>
          <w:rFonts w:eastAsia="Calibri" w:cs="Arial"/>
          <w:i/>
          <w:lang w:eastAsia="en-GB"/>
        </w:rPr>
        <w:t xml:space="preserve">The Oxford Handbook of Gender and Politics, </w:t>
      </w:r>
      <w:r>
        <w:rPr>
          <w:rFonts w:eastAsia="Calibri" w:cs="Arial"/>
          <w:lang w:eastAsia="en-GB"/>
        </w:rPr>
        <w:t>Oxford: Oxford University Press.</w:t>
      </w:r>
    </w:p>
    <w:p w14:paraId="6D2D8521" w14:textId="77777777" w:rsidR="00D103EA" w:rsidRPr="00AE480A" w:rsidRDefault="004D5001" w:rsidP="00E67A80">
      <w:pPr>
        <w:ind w:left="720" w:hanging="720"/>
        <w:rPr>
          <w:rFonts w:eastAsia="SimSun" w:cs="Arial"/>
          <w:color w:val="000000"/>
          <w:lang w:eastAsia="en-GB"/>
        </w:rPr>
      </w:pPr>
      <w:r w:rsidRPr="00AE480A">
        <w:rPr>
          <w:rFonts w:eastAsia="SimSun" w:cs="Arial"/>
          <w:i/>
          <w:color w:val="000000"/>
          <w:lang w:eastAsia="en-GB"/>
        </w:rPr>
        <w:t>Foreign Policy</w:t>
      </w:r>
      <w:r w:rsidRPr="00AE480A">
        <w:rPr>
          <w:rFonts w:eastAsia="SimSun" w:cs="Arial"/>
          <w:color w:val="000000"/>
          <w:lang w:eastAsia="en-GB"/>
        </w:rPr>
        <w:t xml:space="preserve"> (2012) The Sex Issue, online here </w:t>
      </w:r>
      <w:hyperlink r:id="rId75" w:history="1">
        <w:r w:rsidRPr="00AE480A">
          <w:rPr>
            <w:rStyle w:val="Hyperlink"/>
            <w:rFonts w:eastAsia="SimSun" w:cs="Arial"/>
            <w:lang w:eastAsia="en-GB"/>
          </w:rPr>
          <w:t>http://foreignpolicy.com/2012/04/23/the-sex-issue/</w:t>
        </w:r>
      </w:hyperlink>
      <w:r w:rsidRPr="00AE480A">
        <w:rPr>
          <w:rFonts w:eastAsia="SimSun" w:cs="Arial"/>
          <w:color w:val="000000"/>
          <w:lang w:eastAsia="en-GB"/>
        </w:rPr>
        <w:t xml:space="preserve"> </w:t>
      </w:r>
    </w:p>
    <w:p w14:paraId="0659339C" w14:textId="77777777" w:rsidR="00E14946" w:rsidRDefault="00E14946" w:rsidP="00E67A80">
      <w:pPr>
        <w:tabs>
          <w:tab w:val="center" w:pos="4153"/>
          <w:tab w:val="right" w:pos="8306"/>
        </w:tabs>
        <w:ind w:left="720" w:hanging="720"/>
      </w:pPr>
      <w:r>
        <w:t xml:space="preserve">Lee-Koo, Katrina (2009) ‘Feminist International Relations in Australia’, </w:t>
      </w:r>
      <w:r w:rsidRPr="00E14946">
        <w:rPr>
          <w:i/>
        </w:rPr>
        <w:t>Australian Journal of Politics &amp; History</w:t>
      </w:r>
      <w:r>
        <w:t xml:space="preserve">, 55 (3): 415–432. </w:t>
      </w:r>
    </w:p>
    <w:p w14:paraId="271D9B73" w14:textId="77777777" w:rsidR="00E14946" w:rsidRPr="00E14946" w:rsidRDefault="00E14946" w:rsidP="00E67A80">
      <w:pPr>
        <w:tabs>
          <w:tab w:val="center" w:pos="4153"/>
          <w:tab w:val="right" w:pos="8306"/>
        </w:tabs>
        <w:ind w:left="720" w:hanging="720"/>
        <w:rPr>
          <w:rFonts w:eastAsia="Calibri" w:cs="Arial"/>
          <w:lang w:eastAsia="en-GB"/>
        </w:rPr>
      </w:pPr>
      <w:r>
        <w:rPr>
          <w:rFonts w:eastAsia="Calibri" w:cs="Arial"/>
          <w:lang w:eastAsia="en-GB"/>
        </w:rPr>
        <w:t xml:space="preserve">Peterson, V. Spike (2004) ‘Feminist Theories Within, Invisible to, and Beyond IR’ </w:t>
      </w:r>
      <w:r>
        <w:rPr>
          <w:rFonts w:eastAsia="Calibri" w:cs="Arial"/>
          <w:i/>
          <w:lang w:eastAsia="en-GB"/>
        </w:rPr>
        <w:t xml:space="preserve">Brown Journal of World Affairs, </w:t>
      </w:r>
      <w:r>
        <w:rPr>
          <w:rFonts w:eastAsia="Calibri" w:cs="Arial"/>
          <w:lang w:eastAsia="en-GB"/>
        </w:rPr>
        <w:t>10 (2): 35-46.</w:t>
      </w:r>
    </w:p>
    <w:p w14:paraId="35E151F6" w14:textId="77777777" w:rsidR="00D103EA" w:rsidRPr="00AE480A" w:rsidRDefault="00D103EA" w:rsidP="00E67A80">
      <w:pPr>
        <w:tabs>
          <w:tab w:val="center" w:pos="4153"/>
          <w:tab w:val="right" w:pos="8306"/>
        </w:tabs>
        <w:ind w:left="720" w:hanging="720"/>
        <w:rPr>
          <w:rFonts w:cs="Arial"/>
        </w:rPr>
      </w:pPr>
      <w:r w:rsidRPr="00AE480A">
        <w:rPr>
          <w:rFonts w:eastAsia="Calibri" w:cs="Arial"/>
          <w:lang w:eastAsia="en-GB"/>
        </w:rPr>
        <w:t xml:space="preserve">Prugl, Elisabeth (2011) ‘The state of the field: Studying women, gender, and politics: Feminist international relations,’ </w:t>
      </w:r>
      <w:r w:rsidRPr="00AE480A">
        <w:rPr>
          <w:rFonts w:eastAsia="Calibri" w:cs="Arial"/>
          <w:i/>
          <w:iCs/>
          <w:lang w:eastAsia="en-GB"/>
        </w:rPr>
        <w:t>Politics &amp; Gender</w:t>
      </w:r>
      <w:r w:rsidRPr="00AE480A">
        <w:rPr>
          <w:rFonts w:eastAsia="Calibri" w:cs="Arial"/>
          <w:lang w:eastAsia="en-GB"/>
        </w:rPr>
        <w:t>, 7(1): 111-116</w:t>
      </w:r>
    </w:p>
    <w:p w14:paraId="20121346" w14:textId="77777777" w:rsidR="007346E2" w:rsidRPr="00AE480A" w:rsidRDefault="007346E2" w:rsidP="00E67A80">
      <w:pPr>
        <w:tabs>
          <w:tab w:val="center" w:pos="4153"/>
          <w:tab w:val="right" w:pos="8306"/>
        </w:tabs>
        <w:ind w:left="720" w:hanging="720"/>
        <w:rPr>
          <w:rFonts w:cs="Arial"/>
        </w:rPr>
      </w:pPr>
      <w:r w:rsidRPr="00AE480A">
        <w:rPr>
          <w:rFonts w:eastAsia="Calibri" w:cs="Arial"/>
          <w:color w:val="000000" w:themeColor="text1"/>
          <w:lang w:eastAsia="en-GB"/>
        </w:rPr>
        <w:t xml:space="preserve">Squires, Judith and Jutta Weldes (2007) ‘Beyond Being Marginal: Gender and International Relations in Britain’, </w:t>
      </w:r>
      <w:r w:rsidRPr="00AE480A">
        <w:rPr>
          <w:rFonts w:eastAsia="Calibri" w:cs="Arial"/>
          <w:i/>
          <w:color w:val="000000" w:themeColor="text1"/>
          <w:lang w:eastAsia="en-GB"/>
        </w:rPr>
        <w:t>British Journal of Politics and International Relations</w:t>
      </w:r>
      <w:r w:rsidRPr="00AE480A">
        <w:rPr>
          <w:rFonts w:eastAsia="Calibri" w:cs="Arial"/>
          <w:color w:val="000000" w:themeColor="text1"/>
          <w:lang w:eastAsia="en-GB"/>
        </w:rPr>
        <w:t xml:space="preserve"> 9 (2): 185–203.</w:t>
      </w:r>
    </w:p>
    <w:p w14:paraId="707A3427" w14:textId="77777777" w:rsidR="00D103EA" w:rsidRPr="00AE480A" w:rsidRDefault="007346E2" w:rsidP="00E67A80">
      <w:pPr>
        <w:tabs>
          <w:tab w:val="center" w:pos="4153"/>
          <w:tab w:val="right" w:pos="8306"/>
        </w:tabs>
        <w:ind w:left="720" w:hanging="720"/>
        <w:rPr>
          <w:rFonts w:eastAsia="SimSun" w:cs="Arial"/>
          <w:color w:val="000000" w:themeColor="text1"/>
          <w:lang w:eastAsia="en-GB"/>
        </w:rPr>
      </w:pPr>
      <w:r w:rsidRPr="00AE480A">
        <w:rPr>
          <w:rFonts w:eastAsia="Calibri" w:cs="Arial"/>
          <w:color w:val="000000" w:themeColor="text1"/>
          <w:lang w:eastAsia="en-GB"/>
        </w:rPr>
        <w:t xml:space="preserve">Steans, J. (2003) ‘Engaging from the Margins: Feminist Encounters with the “Mainstream” of International Relations’, </w:t>
      </w:r>
      <w:r w:rsidRPr="00AE480A">
        <w:rPr>
          <w:rFonts w:eastAsia="Calibri" w:cs="Arial"/>
          <w:i/>
          <w:color w:val="000000" w:themeColor="text1"/>
          <w:lang w:eastAsia="en-GB"/>
        </w:rPr>
        <w:t>British Journal of Politics and International Relations</w:t>
      </w:r>
      <w:r w:rsidRPr="00AE480A">
        <w:rPr>
          <w:rFonts w:eastAsia="Calibri" w:cs="Arial"/>
          <w:color w:val="000000" w:themeColor="text1"/>
          <w:lang w:eastAsia="en-GB"/>
        </w:rPr>
        <w:t xml:space="preserve"> 5 (3), 428-54.’</w:t>
      </w:r>
    </w:p>
    <w:p w14:paraId="1B2FA033" w14:textId="77777777" w:rsidR="00D103EA" w:rsidRPr="00AE480A" w:rsidRDefault="00D103EA" w:rsidP="00E67A80">
      <w:pPr>
        <w:tabs>
          <w:tab w:val="center" w:pos="4153"/>
          <w:tab w:val="right" w:pos="8306"/>
        </w:tabs>
        <w:ind w:left="720" w:hanging="720"/>
        <w:rPr>
          <w:rFonts w:eastAsia="SimSun" w:cs="Arial"/>
          <w:color w:val="000000" w:themeColor="text1"/>
          <w:lang w:eastAsia="en-GB"/>
        </w:rPr>
      </w:pPr>
      <w:r w:rsidRPr="00AE480A">
        <w:rPr>
          <w:rFonts w:eastAsia="Calibri" w:cs="Arial"/>
          <w:lang w:eastAsia="en-GB"/>
        </w:rPr>
        <w:t xml:space="preserve">Tickner, J. Ann, and Laura Sjoberg, eds. (2011) </w:t>
      </w:r>
      <w:r w:rsidRPr="00AE480A">
        <w:rPr>
          <w:rFonts w:eastAsia="Calibri" w:cs="Arial"/>
          <w:i/>
          <w:iCs/>
          <w:lang w:eastAsia="en-GB"/>
        </w:rPr>
        <w:t>Feminism and International Relations: Conversations about the Past, Present and Future</w:t>
      </w:r>
      <w:r w:rsidRPr="00AE480A">
        <w:rPr>
          <w:rFonts w:eastAsia="Calibri" w:cs="Arial"/>
          <w:lang w:eastAsia="en-GB"/>
        </w:rPr>
        <w:t>, London and New York: Routledge.</w:t>
      </w:r>
    </w:p>
    <w:p w14:paraId="0D218AE3" w14:textId="77777777" w:rsidR="007346E2" w:rsidRPr="00AE480A" w:rsidRDefault="007346E2" w:rsidP="00E67A80">
      <w:pPr>
        <w:ind w:left="720" w:hanging="720"/>
        <w:rPr>
          <w:rFonts w:eastAsia="Calibri" w:cs="Arial"/>
          <w:color w:val="000000" w:themeColor="text1"/>
          <w:lang w:eastAsia="en-GB"/>
        </w:rPr>
      </w:pPr>
      <w:r w:rsidRPr="00AE480A">
        <w:rPr>
          <w:rFonts w:eastAsia="Calibri" w:cs="Arial"/>
          <w:color w:val="000000" w:themeColor="text1"/>
          <w:lang w:eastAsia="en-GB"/>
        </w:rPr>
        <w:t>Tickner, J.Ann (1997) ‘You Just Don't Understand: Troubled Engagements betw</w:t>
      </w:r>
      <w:r w:rsidR="0026505A">
        <w:rPr>
          <w:rFonts w:eastAsia="Calibri" w:cs="Arial"/>
          <w:color w:val="000000" w:themeColor="text1"/>
          <w:lang w:eastAsia="en-GB"/>
        </w:rPr>
        <w:t>een Feminists and IR Theorists’,</w:t>
      </w:r>
      <w:r w:rsidRPr="00AE480A">
        <w:rPr>
          <w:rFonts w:eastAsia="Calibri" w:cs="Arial"/>
          <w:color w:val="000000" w:themeColor="text1"/>
          <w:lang w:eastAsia="en-GB"/>
        </w:rPr>
        <w:t xml:space="preserve"> </w:t>
      </w:r>
      <w:r w:rsidRPr="00AE480A">
        <w:rPr>
          <w:rFonts w:eastAsia="Calibri" w:cs="Arial"/>
          <w:i/>
          <w:color w:val="000000" w:themeColor="text1"/>
          <w:lang w:eastAsia="en-GB"/>
        </w:rPr>
        <w:t>International Studies Quarterly</w:t>
      </w:r>
      <w:r w:rsidRPr="00AE480A">
        <w:rPr>
          <w:rFonts w:eastAsia="Calibri" w:cs="Arial"/>
          <w:color w:val="000000" w:themeColor="text1"/>
          <w:lang w:eastAsia="en-GB"/>
        </w:rPr>
        <w:t xml:space="preserve"> 41 (4), 611–32.</w:t>
      </w:r>
    </w:p>
    <w:p w14:paraId="5AD9EF72" w14:textId="77777777" w:rsidR="00995D03" w:rsidRPr="00AE480A" w:rsidRDefault="00995D03" w:rsidP="00E67A80">
      <w:pPr>
        <w:ind w:left="720" w:hanging="720"/>
        <w:rPr>
          <w:rFonts w:eastAsia="Calibri" w:cs="Arial"/>
          <w:color w:val="000000" w:themeColor="text1"/>
          <w:lang w:eastAsia="en-GB"/>
        </w:rPr>
      </w:pPr>
      <w:r w:rsidRPr="00AE480A">
        <w:rPr>
          <w:rFonts w:eastAsia="Calibri" w:cs="Arial"/>
          <w:color w:val="000000" w:themeColor="text1"/>
          <w:lang w:eastAsia="en-GB"/>
        </w:rPr>
        <w:t xml:space="preserve">Tickner, J. Ann (2001) </w:t>
      </w:r>
      <w:r w:rsidRPr="00AE480A">
        <w:rPr>
          <w:rFonts w:eastAsia="Calibri" w:cs="Arial"/>
          <w:i/>
          <w:color w:val="000000" w:themeColor="text1"/>
          <w:lang w:eastAsia="en-GB"/>
        </w:rPr>
        <w:t xml:space="preserve">Gendering World Politics: Issues and Approaches in the Post Cold War Order, </w:t>
      </w:r>
      <w:r w:rsidRPr="00AE480A">
        <w:rPr>
          <w:rFonts w:eastAsia="Calibri" w:cs="Arial"/>
          <w:color w:val="000000" w:themeColor="text1"/>
          <w:lang w:eastAsia="en-GB"/>
        </w:rPr>
        <w:t>Columbia University Press, chapter 5 ‘Conclusions and Beginnings: Some Pathways for IR Feminist Futures’ pp.125-147.</w:t>
      </w:r>
    </w:p>
    <w:p w14:paraId="75C3BF1A" w14:textId="77777777" w:rsidR="00645BAA" w:rsidRDefault="00645BAA" w:rsidP="00E67A80">
      <w:pPr>
        <w:ind w:left="720" w:hanging="720"/>
        <w:rPr>
          <w:rFonts w:eastAsia="Calibri" w:cs="Arial"/>
          <w:color w:val="000000" w:themeColor="text1"/>
          <w:lang w:eastAsia="en-GB"/>
        </w:rPr>
      </w:pPr>
      <w:r>
        <w:rPr>
          <w:rFonts w:eastAsia="Calibri" w:cs="Arial"/>
          <w:color w:val="000000" w:themeColor="text1"/>
          <w:lang w:eastAsia="en-GB"/>
        </w:rPr>
        <w:t xml:space="preserve">Tickner, J. Ann (2016) ‘Still Engaging from the Margins?’ </w:t>
      </w:r>
      <w:r>
        <w:rPr>
          <w:rFonts w:cs="Arial"/>
          <w:color w:val="000000"/>
          <w:lang w:val="en-US" w:eastAsia="en-GB"/>
        </w:rPr>
        <w:t>in Jill Steans and Daniele Tepe-Belfrage</w:t>
      </w:r>
      <w:r w:rsidR="001E0D97">
        <w:rPr>
          <w:rFonts w:cs="Arial"/>
          <w:color w:val="000000"/>
          <w:lang w:val="en-US" w:eastAsia="en-GB"/>
        </w:rPr>
        <w:t xml:space="preserve"> (eds)</w:t>
      </w:r>
      <w:r>
        <w:rPr>
          <w:rFonts w:cs="Arial"/>
          <w:color w:val="000000"/>
          <w:lang w:val="en-US" w:eastAsia="en-GB"/>
        </w:rPr>
        <w:t xml:space="preserve">, </w:t>
      </w:r>
      <w:r>
        <w:rPr>
          <w:rFonts w:cs="Arial"/>
          <w:i/>
          <w:color w:val="000000"/>
          <w:lang w:val="en-US" w:eastAsia="en-GB"/>
        </w:rPr>
        <w:t xml:space="preserve">Handbook on Gender in World Politics, </w:t>
      </w:r>
      <w:r w:rsidRPr="00EA38BC">
        <w:rPr>
          <w:rFonts w:cs="Arial"/>
          <w:color w:val="000000"/>
          <w:lang w:val="en-US" w:eastAsia="en-GB"/>
        </w:rPr>
        <w:t>Cheltenham: Edward Elgar, pp</w:t>
      </w:r>
      <w:r w:rsidRPr="0003385A">
        <w:rPr>
          <w:rFonts w:cs="Arial"/>
          <w:color w:val="000000"/>
          <w:lang w:val="en-US" w:eastAsia="en-GB"/>
        </w:rPr>
        <w:t>.</w:t>
      </w:r>
      <w:r>
        <w:rPr>
          <w:rFonts w:cs="Arial"/>
          <w:color w:val="000000"/>
          <w:lang w:val="en-US" w:eastAsia="en-GB"/>
        </w:rPr>
        <w:t>5-12.</w:t>
      </w:r>
    </w:p>
    <w:p w14:paraId="71874EB7" w14:textId="77777777" w:rsidR="003C0856" w:rsidRDefault="007346E2" w:rsidP="00E67A80">
      <w:pPr>
        <w:autoSpaceDE w:val="0"/>
        <w:autoSpaceDN w:val="0"/>
        <w:adjustRightInd w:val="0"/>
        <w:ind w:left="720" w:hanging="720"/>
        <w:rPr>
          <w:rFonts w:eastAsia="Calibri" w:cs="Arial"/>
          <w:color w:val="000000" w:themeColor="text1"/>
          <w:lang w:eastAsia="en-GB"/>
        </w:rPr>
      </w:pPr>
      <w:r w:rsidRPr="00AE480A">
        <w:rPr>
          <w:rFonts w:eastAsia="Calibri" w:cs="Arial"/>
          <w:color w:val="000000" w:themeColor="text1"/>
          <w:lang w:eastAsia="en-GB"/>
        </w:rPr>
        <w:lastRenderedPageBreak/>
        <w:t xml:space="preserve">Waylen, G. (2006) ‘You Still Don't Understand: Why Troubled Engagements Continue between Feminists and (Critical) IPE’. </w:t>
      </w:r>
      <w:r w:rsidRPr="00AE480A">
        <w:rPr>
          <w:rFonts w:eastAsia="Calibri" w:cs="Arial"/>
          <w:i/>
          <w:color w:val="000000" w:themeColor="text1"/>
          <w:lang w:eastAsia="en-GB"/>
        </w:rPr>
        <w:t>Review of International Studies</w:t>
      </w:r>
      <w:r w:rsidRPr="00AE480A">
        <w:rPr>
          <w:rFonts w:eastAsia="Calibri" w:cs="Arial"/>
          <w:color w:val="000000" w:themeColor="text1"/>
          <w:lang w:eastAsia="en-GB"/>
        </w:rPr>
        <w:t xml:space="preserve"> (32) 1: 145-</w:t>
      </w:r>
      <w:r w:rsidR="003C0856">
        <w:rPr>
          <w:rFonts w:eastAsia="Calibri" w:cs="Arial"/>
          <w:color w:val="000000" w:themeColor="text1"/>
          <w:lang w:eastAsia="en-GB"/>
        </w:rPr>
        <w:t>64.</w:t>
      </w:r>
    </w:p>
    <w:p w14:paraId="6EE3AF80" w14:textId="77777777" w:rsidR="004D5001" w:rsidRPr="003C0856" w:rsidRDefault="003C0856" w:rsidP="00E67A80">
      <w:pPr>
        <w:autoSpaceDE w:val="0"/>
        <w:autoSpaceDN w:val="0"/>
        <w:adjustRightInd w:val="0"/>
        <w:ind w:left="720" w:hanging="720"/>
        <w:rPr>
          <w:rFonts w:eastAsia="Calibri" w:cs="Arial"/>
          <w:color w:val="000000" w:themeColor="text1"/>
          <w:lang w:eastAsia="en-GB"/>
        </w:rPr>
      </w:pPr>
      <w:r w:rsidRPr="003C0856">
        <w:rPr>
          <w:rFonts w:cs="Arial"/>
        </w:rPr>
        <w:t xml:space="preserve">Youngs, Gillian (2004) ‘Feminist International Relations: A Contradiction in Terms? Or: Why Women and Gender Are Essential to Understanding the World ‘We’ Live in’,  </w:t>
      </w:r>
      <w:r w:rsidRPr="003C0856">
        <w:rPr>
          <w:rStyle w:val="Emphasis"/>
          <w:rFonts w:cs="Arial"/>
        </w:rPr>
        <w:t>International Affairs</w:t>
      </w:r>
      <w:r w:rsidRPr="003C0856">
        <w:rPr>
          <w:rFonts w:cs="Arial"/>
        </w:rPr>
        <w:t xml:space="preserve"> 80 (1): 75-87.</w:t>
      </w:r>
    </w:p>
    <w:p w14:paraId="2FD0A66E" w14:textId="77777777" w:rsidR="003C0856" w:rsidRPr="00AE480A" w:rsidRDefault="003C0856" w:rsidP="00E67A80">
      <w:pPr>
        <w:rPr>
          <w:rFonts w:eastAsia="SimSun" w:cs="Arial"/>
          <w:b/>
          <w:color w:val="000000"/>
          <w:lang w:eastAsia="en-GB"/>
        </w:rPr>
      </w:pPr>
    </w:p>
    <w:p w14:paraId="728D9736" w14:textId="77777777" w:rsidR="001C29F0" w:rsidRPr="00AE480A" w:rsidRDefault="004D5001" w:rsidP="00E67A80">
      <w:pPr>
        <w:rPr>
          <w:rFonts w:eastAsia="SimSun" w:cs="Arial"/>
          <w:i/>
          <w:color w:val="000000"/>
          <w:lang w:eastAsia="en-GB"/>
        </w:rPr>
      </w:pPr>
      <w:r w:rsidRPr="00AE480A">
        <w:rPr>
          <w:rFonts w:eastAsia="SimSun" w:cs="Arial"/>
          <w:i/>
          <w:color w:val="000000"/>
          <w:lang w:eastAsia="en-GB"/>
        </w:rPr>
        <w:t>New D</w:t>
      </w:r>
      <w:r w:rsidR="001C29F0" w:rsidRPr="00AE480A">
        <w:rPr>
          <w:rFonts w:eastAsia="SimSun" w:cs="Arial"/>
          <w:i/>
          <w:color w:val="000000"/>
          <w:lang w:eastAsia="en-GB"/>
        </w:rPr>
        <w:t>irections</w:t>
      </w:r>
      <w:r w:rsidRPr="00AE480A">
        <w:rPr>
          <w:rFonts w:eastAsia="SimSun" w:cs="Arial"/>
          <w:i/>
          <w:color w:val="000000"/>
          <w:lang w:eastAsia="en-GB"/>
        </w:rPr>
        <w:t xml:space="preserve"> for Feminist IR</w:t>
      </w:r>
      <w:r w:rsidR="00130274">
        <w:rPr>
          <w:rFonts w:eastAsia="SimSun" w:cs="Arial"/>
          <w:i/>
          <w:color w:val="000000"/>
          <w:lang w:eastAsia="en-GB"/>
        </w:rPr>
        <w:t>?</w:t>
      </w:r>
    </w:p>
    <w:p w14:paraId="3CEED6DF" w14:textId="77777777" w:rsidR="00826CCE" w:rsidRDefault="00826CCE" w:rsidP="00E67A80">
      <w:pPr>
        <w:rPr>
          <w:rFonts w:eastAsia="SimSun" w:cs="Arial"/>
          <w:color w:val="000000"/>
          <w:lang w:eastAsia="en-GB"/>
        </w:rPr>
      </w:pPr>
    </w:p>
    <w:p w14:paraId="31B6045A" w14:textId="77777777" w:rsidR="00AE480A" w:rsidRPr="00130274" w:rsidRDefault="00826CCE" w:rsidP="00E67A80">
      <w:pPr>
        <w:rPr>
          <w:rFonts w:eastAsia="SimSun" w:cs="Arial"/>
          <w:color w:val="000000"/>
          <w:u w:val="single"/>
          <w:lang w:eastAsia="en-GB"/>
        </w:rPr>
      </w:pPr>
      <w:r w:rsidRPr="00645BAA">
        <w:rPr>
          <w:rFonts w:eastAsia="SimSun" w:cs="Arial"/>
          <w:color w:val="000000"/>
          <w:u w:val="single"/>
          <w:lang w:eastAsia="en-GB"/>
        </w:rPr>
        <w:t>T</w:t>
      </w:r>
      <w:r w:rsidR="00AE480A" w:rsidRPr="00130274">
        <w:rPr>
          <w:rFonts w:eastAsia="SimSun" w:cs="Arial"/>
          <w:color w:val="000000"/>
          <w:u w:val="single"/>
          <w:lang w:eastAsia="en-GB"/>
        </w:rPr>
        <w:t>ech</w:t>
      </w:r>
      <w:r>
        <w:rPr>
          <w:rFonts w:eastAsia="SimSun" w:cs="Arial"/>
          <w:color w:val="000000"/>
          <w:u w:val="single"/>
          <w:lang w:eastAsia="en-GB"/>
        </w:rPr>
        <w:t>nology</w:t>
      </w:r>
      <w:r w:rsidR="00AE480A" w:rsidRPr="00130274">
        <w:rPr>
          <w:rFonts w:eastAsia="SimSun" w:cs="Arial"/>
          <w:color w:val="000000"/>
          <w:u w:val="single"/>
          <w:lang w:eastAsia="en-GB"/>
        </w:rPr>
        <w:t xml:space="preserve"> and the body</w:t>
      </w:r>
    </w:p>
    <w:p w14:paraId="2ED1B448" w14:textId="77777777" w:rsidR="00130274" w:rsidRPr="00130274" w:rsidRDefault="00130274" w:rsidP="00E67A80">
      <w:pPr>
        <w:tabs>
          <w:tab w:val="center" w:pos="4153"/>
          <w:tab w:val="right" w:pos="8306"/>
        </w:tabs>
        <w:ind w:left="720" w:hanging="720"/>
        <w:rPr>
          <w:rFonts w:ascii="AdvOTf57d35e1.I" w:eastAsia="Calibri" w:hAnsi="AdvOTf57d35e1.I" w:cs="AdvOTf57d35e1.I"/>
          <w:lang w:eastAsia="en-GB"/>
        </w:rPr>
      </w:pPr>
      <w:r w:rsidRPr="00130274">
        <w:rPr>
          <w:rFonts w:ascii="AdvOTf57d35e1.I" w:eastAsia="Calibri" w:hAnsi="AdvOTf57d35e1.I" w:cs="AdvOTf57d35e1.I"/>
          <w:lang w:eastAsia="en-GB"/>
        </w:rPr>
        <w:t>Bayard de Volo</w:t>
      </w:r>
      <w:r>
        <w:rPr>
          <w:rFonts w:ascii="AdvOTf57d35e1.I" w:eastAsia="Calibri" w:hAnsi="AdvOTf57d35e1.I" w:cs="AdvOTf57d35e1.I"/>
          <w:lang w:eastAsia="en-GB"/>
        </w:rPr>
        <w:t xml:space="preserve">, Lorraine </w:t>
      </w:r>
      <w:r w:rsidRPr="00130274">
        <w:rPr>
          <w:rFonts w:ascii="AdvOTf57d35e1.I" w:eastAsia="Calibri" w:hAnsi="AdvOTf57d35e1.I" w:cs="AdvOTf57d35e1.I"/>
          <w:lang w:eastAsia="en-GB"/>
        </w:rPr>
        <w:t xml:space="preserve">(2016) ‘Unmanned? Gender Recalibrations and the Rise of Drone Warfare’, </w:t>
      </w:r>
      <w:r w:rsidRPr="00130274">
        <w:rPr>
          <w:rFonts w:ascii="AdvOTf57d35e1.I" w:eastAsia="Calibri" w:hAnsi="AdvOTf57d35e1.I" w:cs="AdvOTf57d35e1.I"/>
          <w:i/>
          <w:lang w:eastAsia="en-GB"/>
        </w:rPr>
        <w:t xml:space="preserve">Politics &amp; Gender 12 (1): </w:t>
      </w:r>
      <w:r w:rsidRPr="00130274">
        <w:rPr>
          <w:rFonts w:ascii="AdvOTf57d35e1.I" w:eastAsia="Calibri" w:hAnsi="AdvOTf57d35e1.I" w:cs="AdvOTf57d35e1.I"/>
          <w:lang w:eastAsia="en-GB"/>
        </w:rPr>
        <w:t>50-77.</w:t>
      </w:r>
    </w:p>
    <w:p w14:paraId="3DFE01DA" w14:textId="77777777" w:rsidR="00130274" w:rsidRPr="00130274" w:rsidRDefault="00130274" w:rsidP="00E67A80">
      <w:pPr>
        <w:tabs>
          <w:tab w:val="center" w:pos="4153"/>
          <w:tab w:val="right" w:pos="8306"/>
        </w:tabs>
        <w:ind w:left="720" w:hanging="720"/>
        <w:rPr>
          <w:rFonts w:eastAsia="SimSun" w:cs="Arial"/>
          <w:i/>
          <w:color w:val="000000"/>
          <w:lang w:eastAsia="en-GB"/>
        </w:rPr>
      </w:pPr>
      <w:r>
        <w:rPr>
          <w:rFonts w:eastAsia="SimSun" w:cs="Arial"/>
          <w:color w:val="000000"/>
          <w:lang w:eastAsia="en-GB"/>
        </w:rPr>
        <w:t xml:space="preserve">Daggett, Cara (2015) ‘Drone Disorientations: How Unmanned Weapons Queer the Experience of Fighting in War’, </w:t>
      </w:r>
      <w:r>
        <w:rPr>
          <w:rFonts w:eastAsia="SimSun" w:cs="Arial"/>
          <w:i/>
          <w:color w:val="000000"/>
          <w:lang w:eastAsia="en-GB"/>
        </w:rPr>
        <w:t xml:space="preserve">International Feminist Journal of Politics </w:t>
      </w:r>
      <w:r>
        <w:rPr>
          <w:rFonts w:eastAsia="SimSun" w:cs="Arial"/>
          <w:color w:val="000000"/>
          <w:lang w:eastAsia="en-GB"/>
        </w:rPr>
        <w:t xml:space="preserve">17 (3): </w:t>
      </w:r>
      <w:r w:rsidRPr="00130274">
        <w:rPr>
          <w:rFonts w:eastAsia="SimSun" w:cs="Arial"/>
          <w:color w:val="000000"/>
          <w:lang w:eastAsia="en-GB"/>
        </w:rPr>
        <w:t>361-379.</w:t>
      </w:r>
    </w:p>
    <w:p w14:paraId="5499DDEA" w14:textId="77777777" w:rsidR="00AE480A" w:rsidRPr="00130274" w:rsidRDefault="0026505A" w:rsidP="00E67A80">
      <w:pPr>
        <w:tabs>
          <w:tab w:val="center" w:pos="4153"/>
          <w:tab w:val="right" w:pos="8306"/>
        </w:tabs>
        <w:ind w:left="720" w:hanging="720"/>
        <w:rPr>
          <w:rFonts w:cs="Arial"/>
        </w:rPr>
      </w:pPr>
      <w:r>
        <w:rPr>
          <w:rFonts w:eastAsia="SimSun" w:cs="Arial"/>
          <w:color w:val="000000"/>
          <w:lang w:eastAsia="en-GB"/>
        </w:rPr>
        <w:t>Masters, Cristina (2008</w:t>
      </w:r>
      <w:r w:rsidR="004D5001" w:rsidRPr="00AE480A">
        <w:rPr>
          <w:rFonts w:eastAsia="SimSun" w:cs="Arial"/>
          <w:color w:val="000000"/>
          <w:lang w:eastAsia="en-GB"/>
        </w:rPr>
        <w:t xml:space="preserve">) ‘Bodies of Technology and the Politics of the Flesh’, in </w:t>
      </w:r>
      <w:r w:rsidR="004D5001" w:rsidRPr="00AE480A">
        <w:rPr>
          <w:rFonts w:cs="Arial"/>
        </w:rPr>
        <w:t xml:space="preserve">Jane Parpart and Marysia Zalewski (eds) </w:t>
      </w:r>
      <w:r w:rsidR="004D5001" w:rsidRPr="00AE480A">
        <w:rPr>
          <w:rFonts w:cs="Arial"/>
          <w:i/>
        </w:rPr>
        <w:t>Rethinking the Man Question: Sex, Gender and Violence in International Relations</w:t>
      </w:r>
      <w:r>
        <w:rPr>
          <w:rFonts w:cs="Arial"/>
        </w:rPr>
        <w:t xml:space="preserve"> 2</w:t>
      </w:r>
      <w:r w:rsidRPr="0026505A">
        <w:rPr>
          <w:rFonts w:cs="Arial"/>
          <w:vertAlign w:val="superscript"/>
        </w:rPr>
        <w:t>nd</w:t>
      </w:r>
      <w:r>
        <w:rPr>
          <w:rFonts w:cs="Arial"/>
        </w:rPr>
        <w:t xml:space="preserve"> edition, </w:t>
      </w:r>
      <w:r w:rsidR="00130274">
        <w:rPr>
          <w:rFonts w:cs="Arial"/>
        </w:rPr>
        <w:t>London</w:t>
      </w:r>
      <w:r>
        <w:rPr>
          <w:rFonts w:cs="Arial"/>
        </w:rPr>
        <w:t>:</w:t>
      </w:r>
      <w:r w:rsidR="00130274">
        <w:rPr>
          <w:rFonts w:cs="Arial"/>
        </w:rPr>
        <w:t xml:space="preserve"> Zed</w:t>
      </w:r>
      <w:r>
        <w:rPr>
          <w:rFonts w:cs="Arial"/>
        </w:rPr>
        <w:t xml:space="preserve"> Books</w:t>
      </w:r>
      <w:r w:rsidR="00130274">
        <w:rPr>
          <w:rFonts w:cs="Arial"/>
        </w:rPr>
        <w:t>,</w:t>
      </w:r>
      <w:r>
        <w:rPr>
          <w:rFonts w:cs="Arial"/>
        </w:rPr>
        <w:t xml:space="preserve"> </w:t>
      </w:r>
      <w:r w:rsidR="00130274">
        <w:rPr>
          <w:rFonts w:cs="Arial"/>
        </w:rPr>
        <w:t>pp. 87-108</w:t>
      </w:r>
    </w:p>
    <w:p w14:paraId="2DE32C0E" w14:textId="77777777" w:rsidR="00AE480A" w:rsidRPr="00130274" w:rsidRDefault="00645BAA" w:rsidP="00E67A80">
      <w:pPr>
        <w:autoSpaceDE w:val="0"/>
        <w:autoSpaceDN w:val="0"/>
        <w:adjustRightInd w:val="0"/>
        <w:rPr>
          <w:rFonts w:eastAsia="Calibri" w:cs="Arial"/>
          <w:u w:val="single"/>
          <w:lang w:eastAsia="en-GB"/>
        </w:rPr>
      </w:pPr>
      <w:r>
        <w:rPr>
          <w:rFonts w:eastAsia="Calibri" w:cs="Arial"/>
          <w:u w:val="single"/>
          <w:lang w:eastAsia="en-GB"/>
        </w:rPr>
        <w:t>Trans-g</w:t>
      </w:r>
      <w:r w:rsidR="00AE480A" w:rsidRPr="00130274">
        <w:rPr>
          <w:rFonts w:eastAsia="Calibri" w:cs="Arial"/>
          <w:u w:val="single"/>
          <w:lang w:eastAsia="en-GB"/>
        </w:rPr>
        <w:t>endering IR</w:t>
      </w:r>
    </w:p>
    <w:p w14:paraId="7F1DEAF3" w14:textId="77777777" w:rsidR="00130274" w:rsidRPr="00130274" w:rsidRDefault="00130274" w:rsidP="00E67A80">
      <w:pPr>
        <w:pStyle w:val="Heading1"/>
        <w:spacing w:line="240" w:lineRule="auto"/>
        <w:ind w:left="720" w:hanging="720"/>
        <w:jc w:val="left"/>
        <w:rPr>
          <w:rFonts w:ascii="Arial" w:hAnsi="Arial" w:cs="Arial"/>
          <w:sz w:val="24"/>
          <w:szCs w:val="24"/>
          <w:lang w:val="en"/>
        </w:rPr>
      </w:pPr>
      <w:r w:rsidRPr="00130274">
        <w:rPr>
          <w:rFonts w:ascii="Arial" w:hAnsi="Arial" w:cs="Arial"/>
          <w:sz w:val="24"/>
          <w:szCs w:val="24"/>
          <w:lang w:val="en"/>
        </w:rPr>
        <w:t xml:space="preserve">Shepherd, Laura and Laura Sjoberg (2012) ‘Trans-Bodies In/Of War(s): Cisprivilege and Contemporary Security Strategy’ </w:t>
      </w:r>
      <w:r w:rsidR="0026505A">
        <w:rPr>
          <w:rFonts w:ascii="Arial" w:hAnsi="Arial" w:cs="Arial"/>
          <w:i/>
          <w:sz w:val="24"/>
          <w:szCs w:val="24"/>
          <w:lang w:val="en"/>
        </w:rPr>
        <w:t xml:space="preserve">Feminist Review </w:t>
      </w:r>
      <w:r w:rsidRPr="00130274">
        <w:rPr>
          <w:rStyle w:val="articlecitationvolume"/>
          <w:rFonts w:ascii="Arial" w:hAnsi="Arial" w:cs="Arial"/>
          <w:sz w:val="24"/>
          <w:szCs w:val="24"/>
        </w:rPr>
        <w:t>101 (1):</w:t>
      </w:r>
      <w:r w:rsidRPr="00130274">
        <w:rPr>
          <w:rFonts w:ascii="Arial" w:hAnsi="Arial" w:cs="Arial"/>
          <w:sz w:val="24"/>
          <w:szCs w:val="24"/>
        </w:rPr>
        <w:t xml:space="preserve"> </w:t>
      </w:r>
      <w:r w:rsidRPr="00130274">
        <w:rPr>
          <w:rStyle w:val="articlecitationpages"/>
          <w:rFonts w:ascii="Arial" w:hAnsi="Arial" w:cs="Arial"/>
          <w:sz w:val="24"/>
          <w:szCs w:val="24"/>
        </w:rPr>
        <w:t>5-23</w:t>
      </w:r>
    </w:p>
    <w:p w14:paraId="39CB72A0" w14:textId="77777777" w:rsidR="001B30FC" w:rsidRPr="00130274" w:rsidRDefault="001B30FC" w:rsidP="00E67A80">
      <w:pPr>
        <w:autoSpaceDE w:val="0"/>
        <w:autoSpaceDN w:val="0"/>
        <w:adjustRightInd w:val="0"/>
        <w:ind w:left="720" w:hanging="720"/>
        <w:rPr>
          <w:rFonts w:eastAsia="Calibri" w:cs="Arial"/>
        </w:rPr>
      </w:pPr>
      <w:r w:rsidRPr="00130274">
        <w:rPr>
          <w:rFonts w:eastAsia="Calibri" w:cs="Arial"/>
        </w:rPr>
        <w:t xml:space="preserve">Sjoberg, Laura (2012) ‘Towards </w:t>
      </w:r>
      <w:r w:rsidR="00AE480A" w:rsidRPr="00130274">
        <w:rPr>
          <w:rFonts w:eastAsia="Calibri" w:cs="Arial"/>
        </w:rPr>
        <w:t>Trans-Gendering International Relations</w:t>
      </w:r>
      <w:r w:rsidRPr="00130274">
        <w:rPr>
          <w:rFonts w:eastAsia="Calibri" w:cs="Arial"/>
        </w:rPr>
        <w:t xml:space="preserve">’, </w:t>
      </w:r>
      <w:r w:rsidRPr="00130274">
        <w:rPr>
          <w:rFonts w:eastAsia="Calibri" w:cs="Arial"/>
          <w:i/>
          <w:iCs/>
        </w:rPr>
        <w:t>International Political Sociology</w:t>
      </w:r>
      <w:r w:rsidR="00AE480A" w:rsidRPr="00130274">
        <w:rPr>
          <w:rFonts w:eastAsia="Calibri" w:cs="Arial"/>
        </w:rPr>
        <w:t>, 6(4):</w:t>
      </w:r>
      <w:r w:rsidRPr="00130274">
        <w:rPr>
          <w:rFonts w:eastAsia="Calibri" w:cs="Arial"/>
        </w:rPr>
        <w:t>337-354.</w:t>
      </w:r>
    </w:p>
    <w:p w14:paraId="4CF931D3" w14:textId="77777777" w:rsidR="00AE480A" w:rsidRPr="00A43B40" w:rsidRDefault="00AE480A" w:rsidP="00E67A80">
      <w:pPr>
        <w:rPr>
          <w:rFonts w:eastAsia="SimSun" w:cs="Arial"/>
          <w:color w:val="000000"/>
          <w:u w:val="single"/>
          <w:lang w:eastAsia="en-GB"/>
        </w:rPr>
      </w:pPr>
      <w:r w:rsidRPr="00130274">
        <w:rPr>
          <w:rFonts w:eastAsia="SimSun" w:cs="Arial"/>
          <w:color w:val="000000"/>
          <w:u w:val="single"/>
          <w:lang w:eastAsia="en-GB"/>
        </w:rPr>
        <w:t xml:space="preserve">Queering </w:t>
      </w:r>
      <w:r w:rsidRPr="00A43B40">
        <w:rPr>
          <w:rFonts w:eastAsia="SimSun" w:cs="Arial"/>
          <w:color w:val="000000"/>
          <w:u w:val="single"/>
          <w:lang w:eastAsia="en-GB"/>
        </w:rPr>
        <w:t>feminist IR</w:t>
      </w:r>
    </w:p>
    <w:p w14:paraId="0EF9535B" w14:textId="77777777" w:rsidR="00D06F84" w:rsidRPr="00A43B40" w:rsidRDefault="00D06F84" w:rsidP="00E67A80">
      <w:pPr>
        <w:pStyle w:val="Heading1"/>
        <w:spacing w:line="240" w:lineRule="auto"/>
        <w:ind w:left="720" w:hanging="720"/>
        <w:jc w:val="left"/>
        <w:rPr>
          <w:rStyle w:val="article-headercategory"/>
          <w:rFonts w:ascii="Arial" w:hAnsi="Arial" w:cs="Arial"/>
          <w:sz w:val="24"/>
          <w:szCs w:val="24"/>
        </w:rPr>
      </w:pPr>
      <w:r w:rsidRPr="00A43B40">
        <w:rPr>
          <w:rStyle w:val="article-headercategory"/>
          <w:rFonts w:ascii="Arial" w:hAnsi="Arial" w:cs="Arial"/>
          <w:sz w:val="24"/>
          <w:szCs w:val="24"/>
        </w:rPr>
        <w:t>‘The Forum: Queer International Relations’ (2014)</w:t>
      </w:r>
      <w:r w:rsidRPr="00A43B40">
        <w:rPr>
          <w:rStyle w:val="article-headercategory"/>
          <w:rFonts w:ascii="Arial" w:hAnsi="Arial" w:cs="Arial"/>
          <w:i/>
          <w:sz w:val="24"/>
          <w:szCs w:val="24"/>
        </w:rPr>
        <w:t xml:space="preserve"> International Studies Review </w:t>
      </w:r>
      <w:r w:rsidRPr="00A43B40">
        <w:rPr>
          <w:rStyle w:val="article-headercategory"/>
          <w:rFonts w:ascii="Arial" w:hAnsi="Arial" w:cs="Arial"/>
          <w:sz w:val="24"/>
          <w:szCs w:val="24"/>
        </w:rPr>
        <w:t>16 (4), short reflections by Weber, Lind, Peterson, Sjoberg, Wilcox and Nayak.</w:t>
      </w:r>
    </w:p>
    <w:p w14:paraId="0DFF8C86" w14:textId="77777777" w:rsidR="00D06F84" w:rsidRPr="00A43B40" w:rsidRDefault="00D06F84" w:rsidP="00E67A80">
      <w:pPr>
        <w:pStyle w:val="Heading1"/>
        <w:spacing w:line="240" w:lineRule="auto"/>
        <w:ind w:left="720" w:hanging="720"/>
        <w:jc w:val="left"/>
        <w:rPr>
          <w:rFonts w:ascii="Arial" w:hAnsi="Arial" w:cs="Arial"/>
          <w:sz w:val="24"/>
          <w:szCs w:val="24"/>
        </w:rPr>
      </w:pPr>
      <w:r w:rsidRPr="00A43B40">
        <w:rPr>
          <w:rFonts w:ascii="Arial" w:eastAsia="SimSun" w:hAnsi="Arial" w:cs="Arial"/>
          <w:color w:val="000000"/>
          <w:sz w:val="24"/>
          <w:szCs w:val="24"/>
        </w:rPr>
        <w:t>Weber, Cynthia (2014) ‘Why is there no Queer International Theory?</w:t>
      </w:r>
      <w:r w:rsidRPr="0026505A">
        <w:rPr>
          <w:rFonts w:ascii="Arial" w:eastAsia="SimSun" w:hAnsi="Arial" w:cs="Arial"/>
          <w:i/>
          <w:color w:val="000000"/>
          <w:sz w:val="24"/>
          <w:szCs w:val="24"/>
        </w:rPr>
        <w:t>’ European Journal of International Relations,</w:t>
      </w:r>
      <w:r w:rsidRPr="00A43B40">
        <w:rPr>
          <w:rFonts w:ascii="Arial" w:eastAsia="SimSun" w:hAnsi="Arial" w:cs="Arial"/>
          <w:color w:val="000000"/>
          <w:sz w:val="24"/>
          <w:szCs w:val="24"/>
        </w:rPr>
        <w:t xml:space="preserve"> </w:t>
      </w:r>
      <w:r w:rsidRPr="00A43B40">
        <w:rPr>
          <w:rFonts w:ascii="Arial" w:hAnsi="Arial" w:cs="Arial"/>
          <w:sz w:val="24"/>
          <w:szCs w:val="24"/>
        </w:rPr>
        <w:t>21 (1): 27-51.</w:t>
      </w:r>
    </w:p>
    <w:p w14:paraId="1FBEA894" w14:textId="77777777" w:rsidR="00AE480A" w:rsidRPr="00A43B40" w:rsidRDefault="00130274" w:rsidP="00E67A80">
      <w:pPr>
        <w:pStyle w:val="Heading1"/>
        <w:spacing w:line="240" w:lineRule="auto"/>
        <w:ind w:left="720" w:hanging="720"/>
        <w:jc w:val="left"/>
        <w:rPr>
          <w:rFonts w:ascii="Arial" w:hAnsi="Arial" w:cs="Arial"/>
          <w:sz w:val="24"/>
          <w:szCs w:val="24"/>
        </w:rPr>
      </w:pPr>
      <w:r w:rsidRPr="00A43B40">
        <w:rPr>
          <w:rFonts w:ascii="Arial" w:eastAsia="SimSun" w:hAnsi="Arial" w:cs="Arial"/>
          <w:color w:val="000000"/>
          <w:sz w:val="24"/>
          <w:szCs w:val="24"/>
        </w:rPr>
        <w:t>Weber</w:t>
      </w:r>
      <w:r w:rsidR="00826CCE" w:rsidRPr="00A43B40">
        <w:rPr>
          <w:rFonts w:ascii="Arial" w:eastAsia="SimSun" w:hAnsi="Arial" w:cs="Arial"/>
          <w:color w:val="000000"/>
          <w:sz w:val="24"/>
          <w:szCs w:val="24"/>
        </w:rPr>
        <w:t xml:space="preserve">, Cynthia (2016) </w:t>
      </w:r>
      <w:r w:rsidR="00826CCE" w:rsidRPr="00A43B40">
        <w:rPr>
          <w:rFonts w:ascii="Arial" w:hAnsi="Arial" w:cs="Arial"/>
          <w:i/>
          <w:sz w:val="24"/>
          <w:szCs w:val="24"/>
        </w:rPr>
        <w:t>Queer International Relations: Sovereignty, Sexuality and the Will to Knowledge,</w:t>
      </w:r>
      <w:r w:rsidR="00826CCE" w:rsidRPr="00A43B40">
        <w:rPr>
          <w:rFonts w:ascii="Arial" w:hAnsi="Arial" w:cs="Arial"/>
          <w:sz w:val="24"/>
          <w:szCs w:val="24"/>
        </w:rPr>
        <w:t xml:space="preserve"> Oxford: Oxford University Press.</w:t>
      </w:r>
    </w:p>
    <w:p w14:paraId="7055FC92" w14:textId="77777777" w:rsidR="00B64F6A" w:rsidRPr="00A43B40" w:rsidRDefault="00B64F6A" w:rsidP="00E67A80">
      <w:pPr>
        <w:ind w:left="720" w:hanging="720"/>
        <w:rPr>
          <w:rFonts w:eastAsia="SimSun" w:cs="Arial"/>
          <w:color w:val="000000"/>
          <w:u w:val="single"/>
          <w:lang w:eastAsia="en-GB"/>
        </w:rPr>
      </w:pPr>
      <w:r w:rsidRPr="00A43B40">
        <w:rPr>
          <w:rFonts w:eastAsia="SimSun" w:cs="Arial"/>
          <w:color w:val="000000"/>
          <w:u w:val="single"/>
          <w:lang w:eastAsia="en-GB"/>
        </w:rPr>
        <w:t>Integrating feminist GPE/Security Studies</w:t>
      </w:r>
    </w:p>
    <w:p w14:paraId="2DC75FD5" w14:textId="77777777" w:rsidR="00B64F6A" w:rsidRPr="00A43B40" w:rsidRDefault="00B64F6A" w:rsidP="00E67A80">
      <w:pPr>
        <w:ind w:left="720" w:hanging="720"/>
        <w:rPr>
          <w:rFonts w:eastAsia="SimSun" w:cs="Arial"/>
          <w:color w:val="000000"/>
          <w:lang w:eastAsia="en-GB"/>
        </w:rPr>
      </w:pPr>
      <w:r w:rsidRPr="00A43B40">
        <w:rPr>
          <w:rFonts w:eastAsia="SimSun" w:cs="Arial"/>
          <w:color w:val="000000"/>
          <w:lang w:eastAsia="en-GB"/>
        </w:rPr>
        <w:t xml:space="preserve">Duncanson, Claire (2016) </w:t>
      </w:r>
      <w:r w:rsidRPr="00A43B40">
        <w:rPr>
          <w:rFonts w:eastAsia="SimSun" w:cs="Arial"/>
          <w:i/>
          <w:color w:val="000000"/>
          <w:lang w:eastAsia="en-GB"/>
        </w:rPr>
        <w:t xml:space="preserve">Gender and Peacebuilding, </w:t>
      </w:r>
      <w:r w:rsidRPr="00A43B40">
        <w:rPr>
          <w:rFonts w:eastAsia="SimSun" w:cs="Arial"/>
          <w:color w:val="000000"/>
          <w:lang w:eastAsia="en-GB"/>
        </w:rPr>
        <w:t>Cambridge: Polity Press, Chapter 3, ‘Feminist Critiques of Neoliberal Peacebuilding’, pp. 72-94.</w:t>
      </w:r>
    </w:p>
    <w:p w14:paraId="54B42C58" w14:textId="77777777" w:rsidR="00B64F6A" w:rsidRPr="00A43B40" w:rsidRDefault="00A43B40" w:rsidP="00E67A80">
      <w:pPr>
        <w:pStyle w:val="Heading1"/>
        <w:spacing w:line="240" w:lineRule="auto"/>
        <w:ind w:left="720" w:hanging="720"/>
        <w:jc w:val="left"/>
        <w:rPr>
          <w:rFonts w:ascii="Arial" w:hAnsi="Arial" w:cs="Arial"/>
          <w:sz w:val="24"/>
          <w:szCs w:val="24"/>
        </w:rPr>
      </w:pPr>
      <w:r>
        <w:rPr>
          <w:rFonts w:ascii="Arial" w:hAnsi="Arial" w:cs="Arial"/>
          <w:sz w:val="24"/>
          <w:szCs w:val="24"/>
        </w:rPr>
        <w:t>Elias, Juanita (2015) ‘</w:t>
      </w:r>
      <w:r w:rsidR="00B64F6A" w:rsidRPr="00A43B40">
        <w:rPr>
          <w:rFonts w:ascii="Arial" w:hAnsi="Arial" w:cs="Arial"/>
          <w:sz w:val="24"/>
          <w:szCs w:val="24"/>
        </w:rPr>
        <w:t>Introduction: Feminist Security Studies and Feminist Political Economy: Crossing D</w:t>
      </w:r>
      <w:r>
        <w:rPr>
          <w:rFonts w:ascii="Arial" w:hAnsi="Arial" w:cs="Arial"/>
          <w:sz w:val="24"/>
          <w:szCs w:val="24"/>
        </w:rPr>
        <w:t xml:space="preserve">ivides and Rebuilding Bridges’, </w:t>
      </w:r>
      <w:r w:rsidR="00B64F6A" w:rsidRPr="00A43B40">
        <w:rPr>
          <w:rFonts w:ascii="Arial" w:hAnsi="Arial" w:cs="Arial"/>
          <w:i/>
          <w:sz w:val="24"/>
          <w:szCs w:val="24"/>
        </w:rPr>
        <w:t>Politics &amp; Gender</w:t>
      </w:r>
      <w:r>
        <w:rPr>
          <w:rFonts w:ascii="Arial" w:hAnsi="Arial" w:cs="Arial"/>
          <w:sz w:val="24"/>
          <w:szCs w:val="24"/>
        </w:rPr>
        <w:t xml:space="preserve"> 11 (2): 406-</w:t>
      </w:r>
      <w:r w:rsidR="00B64F6A" w:rsidRPr="00A43B40">
        <w:rPr>
          <w:rFonts w:ascii="Arial" w:hAnsi="Arial" w:cs="Arial"/>
          <w:sz w:val="24"/>
          <w:szCs w:val="24"/>
        </w:rPr>
        <w:t>8 – and other contributions to this special section.</w:t>
      </w:r>
    </w:p>
    <w:p w14:paraId="1F160E21" w14:textId="77777777" w:rsidR="00B64F6A" w:rsidRPr="00A43B40" w:rsidRDefault="00B64F6A" w:rsidP="00E67A80">
      <w:pPr>
        <w:pStyle w:val="Heading1"/>
        <w:spacing w:line="240" w:lineRule="auto"/>
        <w:ind w:left="720" w:hanging="720"/>
        <w:jc w:val="left"/>
        <w:rPr>
          <w:rFonts w:ascii="Arial" w:hAnsi="Arial" w:cs="Arial"/>
          <w:sz w:val="24"/>
          <w:szCs w:val="24"/>
        </w:rPr>
      </w:pPr>
      <w:r w:rsidRPr="00A43B40">
        <w:rPr>
          <w:rFonts w:ascii="Arial" w:eastAsia="SimSun" w:hAnsi="Arial" w:cs="Arial"/>
          <w:color w:val="000000"/>
          <w:sz w:val="24"/>
          <w:szCs w:val="24"/>
        </w:rPr>
        <w:t xml:space="preserve">True, Jacqui (2012) </w:t>
      </w:r>
      <w:r w:rsidRPr="00A43B40">
        <w:rPr>
          <w:rFonts w:ascii="Arial" w:hAnsi="Arial" w:cs="Arial"/>
          <w:i/>
          <w:sz w:val="24"/>
          <w:szCs w:val="24"/>
        </w:rPr>
        <w:t xml:space="preserve">The Political Economy of Violence against Women, </w:t>
      </w:r>
      <w:r w:rsidRPr="00A43B40">
        <w:rPr>
          <w:rFonts w:ascii="Arial" w:hAnsi="Arial" w:cs="Arial"/>
          <w:sz w:val="24"/>
          <w:szCs w:val="24"/>
        </w:rPr>
        <w:t>Oxford: Oxford University Press.</w:t>
      </w:r>
    </w:p>
    <w:p w14:paraId="2C28B984" w14:textId="4DF71562" w:rsidR="00281E49" w:rsidRDefault="00281E49" w:rsidP="005A4B19">
      <w:pPr>
        <w:rPr>
          <w:rFonts w:eastAsia="SimSun" w:cs="Arial"/>
          <w:color w:val="000000"/>
          <w:u w:val="single"/>
          <w:lang w:eastAsia="en-GB"/>
        </w:rPr>
      </w:pPr>
      <w:r>
        <w:rPr>
          <w:rFonts w:eastAsia="SimSun" w:cs="Arial"/>
          <w:color w:val="000000"/>
          <w:u w:val="single"/>
          <w:lang w:eastAsia="en-GB"/>
        </w:rPr>
        <w:br w:type="page"/>
      </w:r>
    </w:p>
    <w:p w14:paraId="278D6799" w14:textId="6976BAEA" w:rsidR="009100CE" w:rsidRDefault="005F7B6B" w:rsidP="009100CE">
      <w:pPr>
        <w:tabs>
          <w:tab w:val="left" w:pos="720"/>
          <w:tab w:val="left" w:pos="1440"/>
          <w:tab w:val="left" w:pos="2160"/>
          <w:tab w:val="right" w:pos="7200"/>
        </w:tabs>
        <w:ind w:right="20"/>
        <w:jc w:val="both"/>
        <w:rPr>
          <w:rFonts w:cs="Arial"/>
          <w:b/>
          <w:color w:val="000000"/>
          <w:lang w:val="en-US" w:eastAsia="en-GB"/>
        </w:rPr>
      </w:pPr>
      <w:r>
        <w:rPr>
          <w:rFonts w:cs="Arial"/>
          <w:b/>
          <w:color w:val="000000"/>
          <w:lang w:val="en-US" w:eastAsia="en-GB"/>
        </w:rPr>
        <w:lastRenderedPageBreak/>
        <w:t>APPENDIX</w:t>
      </w:r>
      <w:r w:rsidR="009100CE">
        <w:rPr>
          <w:rFonts w:cs="Arial"/>
          <w:b/>
          <w:color w:val="000000"/>
          <w:lang w:val="en-US" w:eastAsia="en-GB"/>
        </w:rPr>
        <w:t>:  DETAILS OF EXTRA-CURRICULAR MEETINGS</w:t>
      </w:r>
    </w:p>
    <w:p w14:paraId="76CC2920"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p>
    <w:p w14:paraId="1152BAF2" w14:textId="77777777" w:rsidR="009100CE" w:rsidRPr="00DB47B6" w:rsidRDefault="009100CE" w:rsidP="009100CE">
      <w:pPr>
        <w:tabs>
          <w:tab w:val="left" w:pos="720"/>
          <w:tab w:val="left" w:pos="1440"/>
          <w:tab w:val="left" w:pos="2160"/>
          <w:tab w:val="right" w:pos="7200"/>
        </w:tabs>
        <w:ind w:right="20"/>
        <w:jc w:val="both"/>
        <w:rPr>
          <w:rFonts w:cs="Arial"/>
          <w:color w:val="000000"/>
          <w:lang w:val="en-US" w:eastAsia="en-GB"/>
        </w:rPr>
      </w:pPr>
      <w:r>
        <w:rPr>
          <w:rFonts w:cs="Arial"/>
          <w:b/>
          <w:color w:val="000000"/>
          <w:lang w:val="en-US" w:eastAsia="en-GB"/>
        </w:rPr>
        <w:t xml:space="preserve">*Please note, attendance at these events is optional, </w:t>
      </w:r>
      <w:r w:rsidRPr="00DB47B6">
        <w:rPr>
          <w:rFonts w:cs="Arial"/>
          <w:color w:val="000000"/>
          <w:lang w:val="en-US" w:eastAsia="en-GB"/>
        </w:rPr>
        <w:t xml:space="preserve">intended to give you a taste of current feminist research and cultural and political activity, and to help you </w:t>
      </w:r>
      <w:r>
        <w:rPr>
          <w:rFonts w:cs="Arial"/>
          <w:color w:val="000000"/>
          <w:lang w:val="en-US" w:eastAsia="en-GB"/>
        </w:rPr>
        <w:t xml:space="preserve">connect the concerns of the course to </w:t>
      </w:r>
      <w:r w:rsidRPr="00DB47B6">
        <w:rPr>
          <w:rFonts w:cs="Arial"/>
          <w:color w:val="000000"/>
          <w:lang w:val="en-US" w:eastAsia="en-GB"/>
        </w:rPr>
        <w:t xml:space="preserve">real-world debates. </w:t>
      </w:r>
      <w:r>
        <w:rPr>
          <w:rFonts w:cs="Arial"/>
          <w:color w:val="000000"/>
          <w:lang w:val="en-US" w:eastAsia="en-GB"/>
        </w:rPr>
        <w:t xml:space="preserve">Participation will not be monitored or assessed, and you will not be disadvantaged with your coursework if you do not attend - but I very much hope you will come along if you can for your personal enjoyment and our collective enrichment. Most events are free, one has a small fee. </w:t>
      </w:r>
      <w:r w:rsidRPr="00DB47B6">
        <w:rPr>
          <w:rFonts w:cs="Arial"/>
          <w:b/>
          <w:color w:val="000000"/>
          <w:lang w:val="en-US" w:eastAsia="en-GB"/>
        </w:rPr>
        <w:t xml:space="preserve">All require </w:t>
      </w:r>
      <w:r>
        <w:rPr>
          <w:rFonts w:cs="Arial"/>
          <w:b/>
          <w:color w:val="000000"/>
          <w:lang w:val="en-US" w:eastAsia="en-GB"/>
        </w:rPr>
        <w:t xml:space="preserve">prior </w:t>
      </w:r>
      <w:r w:rsidRPr="00DB47B6">
        <w:rPr>
          <w:rFonts w:cs="Arial"/>
          <w:b/>
          <w:color w:val="000000"/>
          <w:lang w:val="en-US" w:eastAsia="en-GB"/>
        </w:rPr>
        <w:t>registration,</w:t>
      </w:r>
      <w:r>
        <w:rPr>
          <w:rFonts w:cs="Arial"/>
          <w:color w:val="000000"/>
          <w:lang w:val="en-US" w:eastAsia="en-GB"/>
        </w:rPr>
        <w:t xml:space="preserve"> </w:t>
      </w:r>
      <w:r>
        <w:rPr>
          <w:rFonts w:cs="Arial"/>
          <w:b/>
          <w:color w:val="000000"/>
          <w:lang w:val="en-US" w:eastAsia="en-GB"/>
        </w:rPr>
        <w:t>so please follow the instructions below for events you wish to attend.</w:t>
      </w:r>
    </w:p>
    <w:p w14:paraId="2DDA9561" w14:textId="260A392F" w:rsidR="009100CE" w:rsidRDefault="009100CE" w:rsidP="009100CE">
      <w:pPr>
        <w:tabs>
          <w:tab w:val="left" w:pos="720"/>
          <w:tab w:val="left" w:pos="1440"/>
          <w:tab w:val="left" w:pos="2160"/>
          <w:tab w:val="right" w:pos="7200"/>
        </w:tabs>
        <w:ind w:right="20"/>
        <w:jc w:val="both"/>
        <w:rPr>
          <w:rFonts w:cs="Arial"/>
          <w:b/>
          <w:color w:val="000000"/>
          <w:lang w:val="en-US" w:eastAsia="en-GB"/>
        </w:rPr>
      </w:pPr>
    </w:p>
    <w:p w14:paraId="71408ED2"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p>
    <w:p w14:paraId="35A17E4F"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p>
    <w:p w14:paraId="0F776EE6"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r w:rsidRPr="008C2DC7">
        <w:rPr>
          <w:rFonts w:cs="Arial"/>
          <w:b/>
          <w:color w:val="000000"/>
          <w:lang w:val="en-US" w:eastAsia="en-GB"/>
        </w:rPr>
        <w:t xml:space="preserve">EVENT 1: Performance, Strathclyde University </w:t>
      </w:r>
      <w:r>
        <w:rPr>
          <w:rFonts w:cs="Arial"/>
          <w:b/>
          <w:color w:val="000000"/>
          <w:lang w:val="en-US" w:eastAsia="en-GB"/>
        </w:rPr>
        <w:t>Feminist Research Network</w:t>
      </w:r>
    </w:p>
    <w:p w14:paraId="73E62AFE" w14:textId="77777777" w:rsidR="009100CE" w:rsidRPr="008C2DC7" w:rsidRDefault="009100CE" w:rsidP="009100CE">
      <w:pPr>
        <w:tabs>
          <w:tab w:val="left" w:pos="720"/>
          <w:tab w:val="left" w:pos="1440"/>
          <w:tab w:val="left" w:pos="2160"/>
          <w:tab w:val="right" w:pos="7200"/>
        </w:tabs>
        <w:ind w:right="20"/>
        <w:jc w:val="both"/>
        <w:rPr>
          <w:rFonts w:cs="Arial"/>
          <w:b/>
          <w:color w:val="000000"/>
          <w:lang w:val="en-US" w:eastAsia="en-GB"/>
        </w:rPr>
      </w:pPr>
      <w:r w:rsidRPr="008C2DC7">
        <w:rPr>
          <w:rFonts w:cs="Arial"/>
          <w:b/>
          <w:color w:val="000000"/>
          <w:lang w:val="en-US" w:eastAsia="en-GB"/>
        </w:rPr>
        <w:t>Wed 31 Jan, 15.00-17.00, McC301</w:t>
      </w:r>
    </w:p>
    <w:p w14:paraId="600C5060" w14:textId="77777777" w:rsidR="009100CE" w:rsidRPr="008C2DC7" w:rsidRDefault="009100CE" w:rsidP="009100CE">
      <w:pPr>
        <w:tabs>
          <w:tab w:val="left" w:pos="720"/>
          <w:tab w:val="left" w:pos="1440"/>
          <w:tab w:val="left" w:pos="2160"/>
          <w:tab w:val="right" w:pos="7200"/>
        </w:tabs>
        <w:ind w:right="20"/>
        <w:jc w:val="both"/>
        <w:rPr>
          <w:rFonts w:cs="Arial"/>
          <w:color w:val="000000"/>
          <w:lang w:val="en-US" w:eastAsia="en-GB"/>
        </w:rPr>
      </w:pPr>
    </w:p>
    <w:p w14:paraId="537467B0" w14:textId="77777777" w:rsidR="009100CE" w:rsidRPr="008C2DC7" w:rsidRDefault="009100CE" w:rsidP="009100CE">
      <w:pPr>
        <w:tabs>
          <w:tab w:val="left" w:pos="720"/>
          <w:tab w:val="left" w:pos="1440"/>
          <w:tab w:val="left" w:pos="2160"/>
          <w:tab w:val="right" w:pos="7200"/>
        </w:tabs>
        <w:ind w:right="20"/>
        <w:jc w:val="both"/>
        <w:rPr>
          <w:rFonts w:cs="Arial"/>
          <w:color w:val="000000"/>
          <w:lang w:val="en-US" w:eastAsia="en-GB"/>
        </w:rPr>
      </w:pPr>
      <w:r w:rsidRPr="008C2DC7">
        <w:rPr>
          <w:rFonts w:cs="Arial"/>
          <w:color w:val="000000"/>
          <w:lang w:val="en-US" w:eastAsia="en-GB"/>
        </w:rPr>
        <w:t xml:space="preserve">Lou Dear - </w:t>
      </w:r>
      <w:r w:rsidRPr="008C2DC7">
        <w:rPr>
          <w:rFonts w:cs="Arial"/>
        </w:rPr>
        <w:t>Pacts: Queer/feminist science fiction and the future of the university in Scotland.</w:t>
      </w:r>
      <w:r w:rsidRPr="008C2DC7">
        <w:rPr>
          <w:rFonts w:cs="Arial"/>
          <w:color w:val="000000"/>
          <w:lang w:val="en-US" w:eastAsia="en-GB"/>
        </w:rPr>
        <w:t xml:space="preserve"> </w:t>
      </w:r>
    </w:p>
    <w:p w14:paraId="33BAAB99" w14:textId="77777777" w:rsidR="009100CE" w:rsidRPr="008C2DC7" w:rsidRDefault="009100CE" w:rsidP="009100CE">
      <w:pPr>
        <w:tabs>
          <w:tab w:val="left" w:pos="720"/>
          <w:tab w:val="left" w:pos="1440"/>
          <w:tab w:val="left" w:pos="2160"/>
          <w:tab w:val="right" w:pos="7200"/>
        </w:tabs>
        <w:ind w:right="20"/>
        <w:jc w:val="both"/>
        <w:rPr>
          <w:rFonts w:cs="Arial"/>
          <w:i/>
          <w:lang w:eastAsia="en-GB"/>
        </w:rPr>
      </w:pPr>
    </w:p>
    <w:p w14:paraId="1B55CC33" w14:textId="77777777" w:rsidR="009100CE" w:rsidRPr="008C2DC7" w:rsidRDefault="009100CE" w:rsidP="009100CE">
      <w:pPr>
        <w:tabs>
          <w:tab w:val="left" w:pos="720"/>
          <w:tab w:val="left" w:pos="1440"/>
          <w:tab w:val="left" w:pos="2160"/>
          <w:tab w:val="right" w:pos="7200"/>
        </w:tabs>
        <w:ind w:right="20"/>
        <w:jc w:val="both"/>
        <w:rPr>
          <w:rFonts w:cs="Arial"/>
          <w:color w:val="000000"/>
          <w:lang w:val="en-US" w:eastAsia="en-GB"/>
        </w:rPr>
      </w:pPr>
      <w:r w:rsidRPr="002F046D">
        <w:rPr>
          <w:rFonts w:cs="Arial"/>
          <w:i/>
          <w:lang w:eastAsia="en-GB"/>
        </w:rPr>
        <w:t xml:space="preserve">Pacts is </w:t>
      </w:r>
      <w:r>
        <w:rPr>
          <w:rFonts w:cs="Arial"/>
          <w:i/>
          <w:lang w:eastAsia="en-GB"/>
        </w:rPr>
        <w:t>a short story that</w:t>
      </w:r>
      <w:r w:rsidRPr="002F046D">
        <w:rPr>
          <w:rFonts w:cs="Arial"/>
          <w:i/>
          <w:lang w:eastAsia="en-GB"/>
        </w:rPr>
        <w:t xml:space="preserve"> draws on the tradition of queer/feminist science fiction in order to consider the future of the university and higher education in Scotland. Lou will adapt the short story form into a performance.</w:t>
      </w:r>
      <w:r w:rsidRPr="002F046D">
        <w:rPr>
          <w:rFonts w:cs="Arial"/>
          <w:lang w:eastAsia="en-GB"/>
        </w:rPr>
        <w:t xml:space="preserve"> </w:t>
      </w:r>
    </w:p>
    <w:p w14:paraId="45877C2C" w14:textId="77777777" w:rsidR="009100CE" w:rsidRPr="008C2DC7" w:rsidRDefault="009100CE" w:rsidP="009100CE">
      <w:pPr>
        <w:tabs>
          <w:tab w:val="left" w:pos="720"/>
          <w:tab w:val="left" w:pos="1440"/>
          <w:tab w:val="left" w:pos="2160"/>
          <w:tab w:val="right" w:pos="7200"/>
        </w:tabs>
        <w:ind w:right="20"/>
        <w:jc w:val="both"/>
        <w:rPr>
          <w:rFonts w:cs="Arial"/>
          <w:i/>
          <w:lang w:eastAsia="en-GB"/>
        </w:rPr>
      </w:pPr>
    </w:p>
    <w:p w14:paraId="79B36DEF" w14:textId="77777777" w:rsidR="009100CE" w:rsidRPr="008C2DC7" w:rsidRDefault="009100CE" w:rsidP="009100CE">
      <w:pPr>
        <w:tabs>
          <w:tab w:val="left" w:pos="720"/>
          <w:tab w:val="left" w:pos="1440"/>
          <w:tab w:val="left" w:pos="2160"/>
          <w:tab w:val="right" w:pos="7200"/>
        </w:tabs>
        <w:ind w:right="20"/>
        <w:jc w:val="both"/>
        <w:rPr>
          <w:rFonts w:cs="Arial"/>
          <w:color w:val="000000"/>
          <w:lang w:val="en-US" w:eastAsia="en-GB"/>
        </w:rPr>
      </w:pPr>
      <w:r w:rsidRPr="002F046D">
        <w:rPr>
          <w:rFonts w:cs="Arial"/>
          <w:i/>
          <w:lang w:eastAsia="en-GB"/>
        </w:rPr>
        <w:t>Lou Dear is a Research Associate and Tutor of Comparative Literatu</w:t>
      </w:r>
      <w:r w:rsidRPr="008C2DC7">
        <w:rPr>
          <w:rFonts w:cs="Arial"/>
          <w:i/>
          <w:lang w:eastAsia="en-GB"/>
        </w:rPr>
        <w:t>re at the University of Glasgow – and a sharp, critical thinker and fantastic karaoke perfomer. So expect an entertaining and provocative couple of hours.</w:t>
      </w:r>
    </w:p>
    <w:p w14:paraId="738D74BD" w14:textId="77777777" w:rsidR="009100CE" w:rsidRPr="008C2DC7" w:rsidRDefault="009100CE" w:rsidP="009100CE">
      <w:pPr>
        <w:tabs>
          <w:tab w:val="left" w:pos="720"/>
          <w:tab w:val="left" w:pos="1440"/>
          <w:tab w:val="left" w:pos="2160"/>
          <w:tab w:val="right" w:pos="7200"/>
        </w:tabs>
        <w:ind w:right="20"/>
        <w:jc w:val="both"/>
        <w:rPr>
          <w:rFonts w:cs="Arial"/>
          <w:i/>
          <w:color w:val="000000"/>
          <w:lang w:val="en-US" w:eastAsia="en-GB"/>
        </w:rPr>
      </w:pPr>
    </w:p>
    <w:p w14:paraId="14C46DE0" w14:textId="77777777" w:rsidR="009100CE" w:rsidRPr="008C2DC7" w:rsidRDefault="009100CE" w:rsidP="009100CE">
      <w:pPr>
        <w:tabs>
          <w:tab w:val="left" w:pos="720"/>
          <w:tab w:val="left" w:pos="1440"/>
          <w:tab w:val="left" w:pos="2160"/>
          <w:tab w:val="right" w:pos="7200"/>
        </w:tabs>
        <w:ind w:right="20"/>
        <w:jc w:val="both"/>
        <w:rPr>
          <w:rFonts w:cs="Arial"/>
          <w:i/>
          <w:color w:val="000000"/>
          <w:lang w:val="en-US" w:eastAsia="en-GB"/>
        </w:rPr>
      </w:pPr>
      <w:r w:rsidRPr="008C2DC7">
        <w:rPr>
          <w:rFonts w:cs="Arial"/>
          <w:i/>
          <w:color w:val="000000"/>
          <w:lang w:val="en-US" w:eastAsia="en-GB"/>
        </w:rPr>
        <w:t xml:space="preserve">Free but ticketed, please register here: </w:t>
      </w:r>
      <w:hyperlink r:id="rId76" w:history="1">
        <w:r w:rsidRPr="008C2DC7">
          <w:rPr>
            <w:rStyle w:val="Hyperlink"/>
            <w:rFonts w:cs="Arial"/>
            <w:i/>
            <w:lang w:val="en-US" w:eastAsia="en-GB"/>
          </w:rPr>
          <w:t>https://www.eventbrite.com/e/sufrn-pacts-queerfeminist-science-fiction-and-the-future-of-the-university-in-scotland-lou-dear-tickets-39649391397</w:t>
        </w:r>
      </w:hyperlink>
      <w:r w:rsidRPr="008C2DC7">
        <w:rPr>
          <w:rFonts w:cs="Arial"/>
          <w:i/>
          <w:color w:val="000000"/>
          <w:lang w:val="en-US" w:eastAsia="en-GB"/>
        </w:rPr>
        <w:t xml:space="preserve"> </w:t>
      </w:r>
    </w:p>
    <w:p w14:paraId="4EB7DD8D" w14:textId="344F62E7" w:rsidR="009100CE" w:rsidRDefault="009100CE" w:rsidP="009100CE">
      <w:pPr>
        <w:tabs>
          <w:tab w:val="left" w:pos="720"/>
          <w:tab w:val="left" w:pos="1440"/>
          <w:tab w:val="left" w:pos="2160"/>
          <w:tab w:val="right" w:pos="7200"/>
        </w:tabs>
        <w:ind w:right="20"/>
        <w:jc w:val="both"/>
        <w:rPr>
          <w:rFonts w:cs="Arial"/>
          <w:i/>
          <w:color w:val="000000"/>
          <w:lang w:val="en-US" w:eastAsia="en-GB"/>
        </w:rPr>
      </w:pPr>
    </w:p>
    <w:p w14:paraId="64921234" w14:textId="77777777" w:rsidR="009100CE" w:rsidRPr="008C2DC7" w:rsidRDefault="009100CE" w:rsidP="009100CE">
      <w:pPr>
        <w:tabs>
          <w:tab w:val="left" w:pos="720"/>
          <w:tab w:val="left" w:pos="1440"/>
          <w:tab w:val="left" w:pos="2160"/>
          <w:tab w:val="right" w:pos="7200"/>
        </w:tabs>
        <w:ind w:right="20"/>
        <w:jc w:val="both"/>
        <w:rPr>
          <w:rFonts w:cs="Arial"/>
          <w:i/>
          <w:color w:val="000000"/>
          <w:lang w:val="en-US" w:eastAsia="en-GB"/>
        </w:rPr>
      </w:pPr>
    </w:p>
    <w:p w14:paraId="7EBB4662" w14:textId="77777777" w:rsidR="009100CE" w:rsidRPr="008C2DC7" w:rsidRDefault="009100CE" w:rsidP="009100CE">
      <w:pPr>
        <w:tabs>
          <w:tab w:val="left" w:pos="720"/>
          <w:tab w:val="left" w:pos="1440"/>
          <w:tab w:val="left" w:pos="2160"/>
          <w:tab w:val="right" w:pos="7200"/>
        </w:tabs>
        <w:ind w:right="20"/>
        <w:jc w:val="both"/>
        <w:rPr>
          <w:rFonts w:cs="Arial"/>
          <w:color w:val="000000"/>
          <w:lang w:val="en-US" w:eastAsia="en-GB"/>
        </w:rPr>
      </w:pPr>
    </w:p>
    <w:p w14:paraId="71880779"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r w:rsidRPr="008C2DC7">
        <w:rPr>
          <w:rFonts w:cs="Arial"/>
          <w:b/>
          <w:color w:val="000000"/>
          <w:lang w:val="en-US" w:eastAsia="en-GB"/>
        </w:rPr>
        <w:t>EVENT 2: Film night, Centre for Contemporary A</w:t>
      </w:r>
      <w:r>
        <w:rPr>
          <w:rFonts w:cs="Arial"/>
          <w:b/>
          <w:color w:val="000000"/>
          <w:lang w:val="en-US" w:eastAsia="en-GB"/>
        </w:rPr>
        <w:t>rts</w:t>
      </w:r>
    </w:p>
    <w:p w14:paraId="0A93A020" w14:textId="7EBBF627" w:rsidR="009100CE" w:rsidRDefault="007D374B" w:rsidP="009100CE">
      <w:pPr>
        <w:tabs>
          <w:tab w:val="left" w:pos="720"/>
          <w:tab w:val="left" w:pos="1440"/>
          <w:tab w:val="left" w:pos="2160"/>
          <w:tab w:val="right" w:pos="7200"/>
        </w:tabs>
        <w:ind w:right="20"/>
        <w:jc w:val="both"/>
        <w:rPr>
          <w:rFonts w:cs="Arial"/>
          <w:color w:val="000000"/>
          <w:lang w:val="en-US" w:eastAsia="en-GB"/>
        </w:rPr>
      </w:pPr>
      <w:r>
        <w:rPr>
          <w:rFonts w:cs="Arial"/>
          <w:b/>
          <w:color w:val="000000"/>
          <w:lang w:val="en-US" w:eastAsia="en-GB"/>
        </w:rPr>
        <w:t>Thurs 15 Feb</w:t>
      </w:r>
      <w:r w:rsidR="009100CE" w:rsidRPr="008C2DC7">
        <w:rPr>
          <w:rFonts w:cs="Arial"/>
          <w:b/>
          <w:color w:val="000000"/>
          <w:lang w:val="en-US" w:eastAsia="en-GB"/>
        </w:rPr>
        <w:t>, 20.00-22.00, 350 Sauchiehall Street, Glasgow G2 3DH</w:t>
      </w:r>
      <w:r w:rsidR="009100CE" w:rsidRPr="008C2DC7">
        <w:rPr>
          <w:rFonts w:cs="Arial"/>
          <w:color w:val="000000"/>
          <w:lang w:val="en-US" w:eastAsia="en-GB"/>
        </w:rPr>
        <w:t xml:space="preserve">. </w:t>
      </w:r>
    </w:p>
    <w:p w14:paraId="5C72A625" w14:textId="77777777" w:rsidR="009100CE" w:rsidRDefault="009100CE" w:rsidP="009100CE">
      <w:pPr>
        <w:tabs>
          <w:tab w:val="left" w:pos="720"/>
          <w:tab w:val="left" w:pos="1440"/>
          <w:tab w:val="left" w:pos="2160"/>
          <w:tab w:val="right" w:pos="7200"/>
        </w:tabs>
        <w:ind w:right="20"/>
        <w:jc w:val="both"/>
        <w:rPr>
          <w:rFonts w:cs="Arial"/>
          <w:color w:val="000000"/>
          <w:lang w:val="en-US" w:eastAsia="en-GB"/>
        </w:rPr>
      </w:pPr>
    </w:p>
    <w:p w14:paraId="355CADF6" w14:textId="77777777" w:rsidR="009100CE" w:rsidRPr="008C2DC7" w:rsidRDefault="009100CE" w:rsidP="009100CE">
      <w:pPr>
        <w:tabs>
          <w:tab w:val="left" w:pos="720"/>
          <w:tab w:val="left" w:pos="1440"/>
          <w:tab w:val="left" w:pos="2160"/>
          <w:tab w:val="right" w:pos="7200"/>
        </w:tabs>
        <w:ind w:right="20"/>
        <w:jc w:val="both"/>
        <w:rPr>
          <w:rFonts w:cs="Arial"/>
          <w:b/>
          <w:color w:val="000000"/>
          <w:lang w:val="en-US" w:eastAsia="en-GB"/>
        </w:rPr>
      </w:pPr>
      <w:r>
        <w:rPr>
          <w:rFonts w:cs="Arial"/>
          <w:color w:val="000000"/>
          <w:lang w:val="en-US" w:eastAsia="en-GB"/>
        </w:rPr>
        <w:t>*</w:t>
      </w:r>
      <w:r w:rsidRPr="008C2DC7">
        <w:rPr>
          <w:rFonts w:cs="Arial"/>
          <w:b/>
          <w:color w:val="000000"/>
          <w:lang w:val="en-US" w:eastAsia="en-GB"/>
        </w:rPr>
        <w:t>Meet in the CCA foyer from 19.45</w:t>
      </w:r>
    </w:p>
    <w:p w14:paraId="3F8A8C03" w14:textId="77777777" w:rsidR="009100CE" w:rsidRPr="008C2DC7" w:rsidRDefault="009100CE" w:rsidP="009100CE">
      <w:pPr>
        <w:tabs>
          <w:tab w:val="left" w:pos="720"/>
          <w:tab w:val="left" w:pos="1440"/>
          <w:tab w:val="left" w:pos="2160"/>
          <w:tab w:val="right" w:pos="7200"/>
        </w:tabs>
        <w:ind w:right="20"/>
        <w:jc w:val="both"/>
        <w:rPr>
          <w:rFonts w:cs="Arial"/>
          <w:b/>
          <w:color w:val="000000"/>
          <w:lang w:val="en-US" w:eastAsia="en-GB"/>
        </w:rPr>
      </w:pPr>
    </w:p>
    <w:p w14:paraId="412A1A2B" w14:textId="77777777" w:rsidR="009100CE" w:rsidRPr="00C74816" w:rsidRDefault="009100CE" w:rsidP="009100CE">
      <w:pPr>
        <w:pStyle w:val="Heading1"/>
        <w:spacing w:line="240" w:lineRule="auto"/>
        <w:rPr>
          <w:rFonts w:ascii="Arial" w:hAnsi="Arial" w:cs="Arial"/>
          <w:sz w:val="24"/>
          <w:szCs w:val="24"/>
        </w:rPr>
      </w:pPr>
      <w:r w:rsidRPr="00C74816">
        <w:rPr>
          <w:rFonts w:ascii="Arial" w:hAnsi="Arial" w:cs="Arial"/>
          <w:sz w:val="24"/>
          <w:szCs w:val="24"/>
        </w:rPr>
        <w:t>Cinemaattic presents MUJERES : Directed by Women</w:t>
      </w:r>
    </w:p>
    <w:p w14:paraId="073ABD9D" w14:textId="77777777" w:rsidR="009100CE" w:rsidRPr="008C2DC7" w:rsidRDefault="009100CE" w:rsidP="009100CE">
      <w:pPr>
        <w:rPr>
          <w:rFonts w:cs="Arial"/>
          <w:i/>
          <w:lang w:val="en-US"/>
        </w:rPr>
      </w:pPr>
    </w:p>
    <w:p w14:paraId="7388E947" w14:textId="77777777" w:rsidR="009100CE" w:rsidRPr="00C63372" w:rsidRDefault="009100CE" w:rsidP="009100CE">
      <w:pPr>
        <w:pStyle w:val="Heading1"/>
        <w:spacing w:line="240" w:lineRule="auto"/>
        <w:rPr>
          <w:rFonts w:ascii="Arial" w:hAnsi="Arial" w:cs="Arial"/>
          <w:i/>
          <w:sz w:val="24"/>
          <w:szCs w:val="24"/>
        </w:rPr>
      </w:pPr>
      <w:r w:rsidRPr="00C63372">
        <w:rPr>
          <w:rFonts w:ascii="Arial" w:hAnsi="Arial" w:cs="Arial"/>
          <w:i/>
          <w:sz w:val="24"/>
          <w:szCs w:val="24"/>
        </w:rPr>
        <w:t xml:space="preserve">Guerrilla film collective Cinemaattic hits once again. In February, they team up with Engender Scotland and </w:t>
      </w:r>
      <w:r w:rsidRPr="008C2DC7">
        <w:rPr>
          <w:rFonts w:ascii="Arial" w:hAnsi="Arial" w:cs="Arial"/>
          <w:i/>
          <w:sz w:val="24"/>
          <w:szCs w:val="24"/>
        </w:rPr>
        <w:t>CIMA</w:t>
      </w:r>
      <w:r w:rsidRPr="00C63372">
        <w:rPr>
          <w:rFonts w:ascii="Arial" w:hAnsi="Arial" w:cs="Arial"/>
          <w:i/>
          <w:sz w:val="24"/>
          <w:szCs w:val="24"/>
        </w:rPr>
        <w:t xml:space="preserve"> (Asociacion de Mujeres Cineastas - The Spanish Association of Women Filmmakers) to bring a programme of first class short films all directed by</w:t>
      </w:r>
      <w:r w:rsidRPr="008C2DC7">
        <w:rPr>
          <w:rFonts w:ascii="Arial" w:hAnsi="Arial" w:cs="Arial"/>
          <w:i/>
          <w:sz w:val="24"/>
          <w:szCs w:val="24"/>
        </w:rPr>
        <w:t xml:space="preserve"> women. </w:t>
      </w:r>
    </w:p>
    <w:p w14:paraId="666A404D" w14:textId="77777777" w:rsidR="009100CE" w:rsidRDefault="009100CE" w:rsidP="009100CE">
      <w:pPr>
        <w:rPr>
          <w:rFonts w:cs="Arial"/>
          <w:i/>
          <w:lang w:eastAsia="en-GB"/>
        </w:rPr>
      </w:pPr>
    </w:p>
    <w:p w14:paraId="1531BF63" w14:textId="77777777" w:rsidR="009100CE" w:rsidRPr="008C2DC7" w:rsidRDefault="009100CE" w:rsidP="009100CE">
      <w:pPr>
        <w:rPr>
          <w:rFonts w:ascii="Times New Roman" w:hAnsi="Times New Roman"/>
          <w:i/>
          <w:lang w:eastAsia="en-GB"/>
        </w:rPr>
      </w:pPr>
      <w:r w:rsidRPr="00C63372">
        <w:rPr>
          <w:rFonts w:cs="Arial"/>
          <w:i/>
          <w:lang w:eastAsia="en-GB"/>
        </w:rPr>
        <w:t>The programme challenges assumptions on the female view or a universal feminine way to portray reality. Women and rural life, love and friendship, brutal women and different perspectives to the so called female</w:t>
      </w:r>
      <w:r w:rsidRPr="008C2DC7">
        <w:rPr>
          <w:rFonts w:cs="Arial"/>
          <w:i/>
          <w:lang w:eastAsia="en-GB"/>
        </w:rPr>
        <w:t> </w:t>
      </w:r>
      <w:r w:rsidRPr="00C63372">
        <w:rPr>
          <w:rFonts w:cs="Arial"/>
          <w:i/>
          <w:lang w:eastAsia="en-GB"/>
        </w:rPr>
        <w:t xml:space="preserve">gaze. </w:t>
      </w:r>
      <w:r w:rsidRPr="008C2DC7">
        <w:rPr>
          <w:rFonts w:cs="Arial"/>
          <w:i/>
          <w:lang w:eastAsia="en-GB"/>
        </w:rPr>
        <w:t>Subtitled</w:t>
      </w:r>
      <w:r w:rsidRPr="008C2DC7">
        <w:rPr>
          <w:rFonts w:ascii="Times New Roman" w:hAnsi="Times New Roman"/>
          <w:i/>
          <w:lang w:eastAsia="en-GB"/>
        </w:rPr>
        <w:t>.</w:t>
      </w:r>
    </w:p>
    <w:p w14:paraId="308804A5" w14:textId="77777777" w:rsidR="009100CE" w:rsidRDefault="009100CE" w:rsidP="009100CE">
      <w:pPr>
        <w:tabs>
          <w:tab w:val="left" w:pos="720"/>
          <w:tab w:val="left" w:pos="1440"/>
          <w:tab w:val="left" w:pos="2160"/>
          <w:tab w:val="right" w:pos="7200"/>
        </w:tabs>
        <w:ind w:right="20"/>
        <w:jc w:val="both"/>
        <w:rPr>
          <w:rFonts w:cs="Arial"/>
          <w:i/>
          <w:color w:val="000000"/>
          <w:lang w:val="en-US" w:eastAsia="en-GB"/>
        </w:rPr>
      </w:pPr>
    </w:p>
    <w:p w14:paraId="6D26F2F3" w14:textId="77777777" w:rsidR="009100CE" w:rsidRPr="00C63372" w:rsidRDefault="009100CE" w:rsidP="009100CE">
      <w:pPr>
        <w:tabs>
          <w:tab w:val="left" w:pos="720"/>
          <w:tab w:val="left" w:pos="1440"/>
          <w:tab w:val="left" w:pos="2160"/>
          <w:tab w:val="right" w:pos="7200"/>
        </w:tabs>
        <w:ind w:right="20"/>
        <w:jc w:val="both"/>
        <w:rPr>
          <w:rFonts w:cs="Arial"/>
          <w:i/>
          <w:color w:val="000000"/>
          <w:lang w:val="en-US" w:eastAsia="en-GB"/>
        </w:rPr>
      </w:pPr>
      <w:r w:rsidRPr="00C63372">
        <w:rPr>
          <w:rFonts w:cs="Arial"/>
          <w:i/>
          <w:color w:val="000000"/>
          <w:lang w:val="en-US" w:eastAsia="en-GB"/>
        </w:rPr>
        <w:t xml:space="preserve">Tickets £4 for students plus £1 booking fee, please book in advance here: </w:t>
      </w:r>
      <w:hyperlink r:id="rId77" w:history="1">
        <w:r w:rsidRPr="00C63372">
          <w:rPr>
            <w:rStyle w:val="Hyperlink"/>
            <w:rFonts w:cs="Arial"/>
            <w:i/>
            <w:lang w:val="en-US" w:eastAsia="en-GB"/>
          </w:rPr>
          <w:t>http://www.cca-glasgow.com/programme/cinemaattic-presents-mujeres-directed-by-women</w:t>
        </w:r>
      </w:hyperlink>
      <w:r w:rsidRPr="00C63372">
        <w:rPr>
          <w:rFonts w:cs="Arial"/>
          <w:i/>
          <w:color w:val="000000"/>
          <w:lang w:val="en-US" w:eastAsia="en-GB"/>
        </w:rPr>
        <w:t xml:space="preserve">   </w:t>
      </w:r>
    </w:p>
    <w:p w14:paraId="0A433949" w14:textId="77777777" w:rsidR="009100CE" w:rsidRDefault="009100CE" w:rsidP="009100CE">
      <w:pPr>
        <w:tabs>
          <w:tab w:val="left" w:pos="720"/>
          <w:tab w:val="left" w:pos="1440"/>
          <w:tab w:val="left" w:pos="2160"/>
          <w:tab w:val="right" w:pos="7200"/>
        </w:tabs>
        <w:ind w:right="20"/>
        <w:jc w:val="both"/>
        <w:rPr>
          <w:rFonts w:cs="Arial"/>
          <w:color w:val="000000"/>
          <w:lang w:val="en-US" w:eastAsia="en-GB"/>
        </w:rPr>
      </w:pPr>
    </w:p>
    <w:p w14:paraId="4FF9534D" w14:textId="77777777" w:rsidR="009100CE" w:rsidRDefault="009100CE" w:rsidP="009100CE">
      <w:pPr>
        <w:tabs>
          <w:tab w:val="left" w:pos="720"/>
          <w:tab w:val="left" w:pos="1440"/>
          <w:tab w:val="left" w:pos="2160"/>
          <w:tab w:val="right" w:pos="7200"/>
        </w:tabs>
        <w:ind w:right="20"/>
        <w:jc w:val="both"/>
        <w:rPr>
          <w:rFonts w:cs="Arial"/>
          <w:color w:val="000000"/>
          <w:lang w:val="en-US" w:eastAsia="en-GB"/>
        </w:rPr>
      </w:pPr>
    </w:p>
    <w:p w14:paraId="2AFD8A24"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p>
    <w:p w14:paraId="5BA94066"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p>
    <w:p w14:paraId="0718612D"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p>
    <w:p w14:paraId="4D549FD6"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p>
    <w:p w14:paraId="4284C031"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r>
        <w:rPr>
          <w:rFonts w:cs="Arial"/>
          <w:b/>
          <w:color w:val="000000"/>
          <w:lang w:val="en-US" w:eastAsia="en-GB"/>
        </w:rPr>
        <w:t xml:space="preserve">EVENT 3: </w:t>
      </w:r>
      <w:r w:rsidRPr="008C2DC7">
        <w:rPr>
          <w:rFonts w:cs="Arial"/>
          <w:b/>
          <w:color w:val="000000"/>
          <w:lang w:val="en-US" w:eastAsia="en-GB"/>
        </w:rPr>
        <w:t>Introduction to Glasgow Women’</w:t>
      </w:r>
      <w:r>
        <w:rPr>
          <w:rFonts w:cs="Arial"/>
          <w:b/>
          <w:color w:val="000000"/>
          <w:lang w:val="en-US" w:eastAsia="en-GB"/>
        </w:rPr>
        <w:t>s Library</w:t>
      </w:r>
    </w:p>
    <w:p w14:paraId="79CDDD68" w14:textId="77777777" w:rsidR="009100CE" w:rsidRDefault="009100CE" w:rsidP="009100CE">
      <w:pPr>
        <w:tabs>
          <w:tab w:val="left" w:pos="720"/>
          <w:tab w:val="left" w:pos="1440"/>
          <w:tab w:val="left" w:pos="2160"/>
          <w:tab w:val="right" w:pos="7200"/>
        </w:tabs>
        <w:ind w:right="20"/>
        <w:jc w:val="both"/>
        <w:rPr>
          <w:b/>
        </w:rPr>
      </w:pPr>
      <w:r w:rsidRPr="008C2DC7">
        <w:rPr>
          <w:rFonts w:cs="Arial"/>
          <w:b/>
          <w:color w:val="000000"/>
          <w:lang w:val="en-US" w:eastAsia="en-GB"/>
        </w:rPr>
        <w:t xml:space="preserve">Wed 21 Feb, 14.00-16.00, </w:t>
      </w:r>
      <w:r>
        <w:rPr>
          <w:rFonts w:cs="Arial"/>
          <w:b/>
          <w:color w:val="000000"/>
          <w:lang w:val="en-US" w:eastAsia="en-GB"/>
        </w:rPr>
        <w:t xml:space="preserve">23 Landressy Street, </w:t>
      </w:r>
      <w:r w:rsidRPr="008C2DC7">
        <w:rPr>
          <w:rFonts w:cs="Arial"/>
          <w:b/>
          <w:color w:val="000000"/>
          <w:lang w:val="en-US" w:eastAsia="en-GB"/>
        </w:rPr>
        <w:t>Bridgeton</w:t>
      </w:r>
      <w:r>
        <w:rPr>
          <w:rFonts w:cs="Arial"/>
          <w:b/>
          <w:color w:val="000000"/>
          <w:lang w:val="en-US" w:eastAsia="en-GB"/>
        </w:rPr>
        <w:t xml:space="preserve">, Glasgow </w:t>
      </w:r>
      <w:r w:rsidRPr="008C2DC7">
        <w:rPr>
          <w:b/>
        </w:rPr>
        <w:t xml:space="preserve">G40 1BP. </w:t>
      </w:r>
    </w:p>
    <w:p w14:paraId="69B3D52A" w14:textId="77777777" w:rsidR="009100CE" w:rsidRDefault="009100CE" w:rsidP="009100CE">
      <w:pPr>
        <w:tabs>
          <w:tab w:val="left" w:pos="720"/>
          <w:tab w:val="left" w:pos="1440"/>
          <w:tab w:val="left" w:pos="2160"/>
          <w:tab w:val="right" w:pos="7200"/>
        </w:tabs>
        <w:ind w:right="20"/>
        <w:jc w:val="both"/>
        <w:rPr>
          <w:b/>
        </w:rPr>
      </w:pPr>
    </w:p>
    <w:p w14:paraId="3305AC29" w14:textId="77777777" w:rsidR="009100CE" w:rsidRDefault="009100CE" w:rsidP="009100CE">
      <w:pPr>
        <w:tabs>
          <w:tab w:val="left" w:pos="720"/>
          <w:tab w:val="left" w:pos="1440"/>
          <w:tab w:val="left" w:pos="2160"/>
          <w:tab w:val="right" w:pos="7200"/>
        </w:tabs>
        <w:ind w:right="20"/>
        <w:jc w:val="both"/>
        <w:rPr>
          <w:rFonts w:cs="Arial"/>
          <w:color w:val="000000"/>
          <w:lang w:val="en-US" w:eastAsia="en-GB"/>
        </w:rPr>
      </w:pPr>
      <w:r>
        <w:rPr>
          <w:b/>
        </w:rPr>
        <w:t>*</w:t>
      </w:r>
      <w:r w:rsidRPr="008C2DC7">
        <w:rPr>
          <w:b/>
        </w:rPr>
        <w:t>If you wish to walk</w:t>
      </w:r>
      <w:r>
        <w:rPr>
          <w:b/>
        </w:rPr>
        <w:t xml:space="preserve"> </w:t>
      </w:r>
      <w:r w:rsidRPr="008C2DC7">
        <w:rPr>
          <w:b/>
        </w:rPr>
        <w:t>to the library with the group</w:t>
      </w:r>
      <w:r>
        <w:rPr>
          <w:b/>
        </w:rPr>
        <w:t xml:space="preserve"> (or catch a bus if raining), </w:t>
      </w:r>
      <w:r w:rsidRPr="008C2DC7">
        <w:rPr>
          <w:b/>
        </w:rPr>
        <w:t>we will be leaving from outside the McCance building at 13.30 sharp.</w:t>
      </w:r>
    </w:p>
    <w:p w14:paraId="7BAA7D0E" w14:textId="77777777" w:rsidR="009100CE" w:rsidRPr="00DE1BDD" w:rsidRDefault="009100CE" w:rsidP="009100CE">
      <w:pPr>
        <w:tabs>
          <w:tab w:val="left" w:pos="720"/>
          <w:tab w:val="left" w:pos="1440"/>
          <w:tab w:val="left" w:pos="2160"/>
          <w:tab w:val="right" w:pos="7200"/>
        </w:tabs>
        <w:ind w:right="20"/>
        <w:jc w:val="both"/>
        <w:rPr>
          <w:rFonts w:cs="Arial"/>
          <w:color w:val="000000"/>
          <w:lang w:val="en-US" w:eastAsia="en-GB"/>
        </w:rPr>
      </w:pPr>
    </w:p>
    <w:p w14:paraId="568C6BF5" w14:textId="77777777" w:rsidR="009100CE" w:rsidRPr="00681300" w:rsidRDefault="009100CE" w:rsidP="009100CE">
      <w:pPr>
        <w:pStyle w:val="Heading1"/>
        <w:spacing w:line="240" w:lineRule="auto"/>
        <w:rPr>
          <w:rFonts w:ascii="Arial" w:hAnsi="Arial" w:cs="Arial"/>
          <w:i/>
          <w:sz w:val="24"/>
          <w:szCs w:val="24"/>
        </w:rPr>
      </w:pPr>
      <w:r w:rsidRPr="00681300">
        <w:rPr>
          <w:rFonts w:ascii="Arial" w:hAnsi="Arial" w:cs="Arial"/>
          <w:i/>
          <w:sz w:val="24"/>
          <w:szCs w:val="24"/>
        </w:rPr>
        <w:t>Glasgow Women’s Library is the only accredited museum in the UK dedicated to women’s lives, histories and achievements, with a lending library, archive collections and innovative programmes of public events and learning opportunities.</w:t>
      </w:r>
    </w:p>
    <w:p w14:paraId="6416892B" w14:textId="77777777" w:rsidR="009100CE" w:rsidRPr="00681300" w:rsidRDefault="009100CE" w:rsidP="009100CE">
      <w:pPr>
        <w:rPr>
          <w:rFonts w:cs="Arial"/>
          <w:i/>
          <w:lang w:val="en-US"/>
        </w:rPr>
      </w:pPr>
    </w:p>
    <w:p w14:paraId="4F99176E" w14:textId="77777777" w:rsidR="009100CE" w:rsidRPr="00681300" w:rsidRDefault="009100CE" w:rsidP="009100CE">
      <w:pPr>
        <w:rPr>
          <w:rFonts w:cs="Arial"/>
          <w:i/>
          <w:lang w:val="en-US"/>
        </w:rPr>
      </w:pPr>
      <w:r w:rsidRPr="00681300">
        <w:rPr>
          <w:rFonts w:cs="Arial"/>
          <w:i/>
          <w:lang w:val="en-US"/>
        </w:rPr>
        <w:t>Librarian Wendy Kirk will be giving us an introductory tour of the library and its resources. She will also be giving us a flavor of the archival material available at the library for research purposes, which may be useful for essays and dissertations.</w:t>
      </w:r>
    </w:p>
    <w:p w14:paraId="3F24A483" w14:textId="77777777" w:rsidR="009100CE" w:rsidRPr="001923E7" w:rsidRDefault="009100CE" w:rsidP="009100CE">
      <w:pPr>
        <w:rPr>
          <w:rFonts w:cs="Arial"/>
          <w:lang w:val="en-US"/>
        </w:rPr>
      </w:pPr>
    </w:p>
    <w:p w14:paraId="7BC80F5A" w14:textId="77777777" w:rsidR="009100CE" w:rsidRPr="001923E7" w:rsidRDefault="009100CE" w:rsidP="009100CE">
      <w:pPr>
        <w:rPr>
          <w:rFonts w:cs="Arial"/>
          <w:i/>
          <w:lang w:val="en-US"/>
        </w:rPr>
      </w:pPr>
      <w:r w:rsidRPr="001923E7">
        <w:rPr>
          <w:rFonts w:cs="Arial"/>
          <w:i/>
          <w:lang w:val="en-US"/>
        </w:rPr>
        <w:t xml:space="preserve">This event is free but ticketed, please register here: </w:t>
      </w:r>
      <w:hyperlink r:id="rId78" w:history="1">
        <w:r w:rsidRPr="001923E7">
          <w:rPr>
            <w:rStyle w:val="Hyperlink"/>
            <w:rFonts w:cs="Arial"/>
            <w:i/>
            <w:lang w:val="en-US"/>
          </w:rPr>
          <w:t>https://www.eventbrite.co.uk/e/introduction-to-glasgow-womens-library-tickets-41911593705</w:t>
        </w:r>
      </w:hyperlink>
      <w:r w:rsidRPr="001923E7">
        <w:rPr>
          <w:rFonts w:cs="Arial"/>
          <w:i/>
          <w:lang w:val="en-US"/>
        </w:rPr>
        <w:t xml:space="preserve">. </w:t>
      </w:r>
      <w:r w:rsidRPr="001923E7">
        <w:rPr>
          <w:rFonts w:cs="Arial"/>
          <w:b/>
          <w:i/>
          <w:lang w:val="en-US"/>
        </w:rPr>
        <w:t>Please note that places are limited and tickets will be allocated on a first come, first served basis</w:t>
      </w:r>
      <w:r w:rsidRPr="001923E7">
        <w:rPr>
          <w:rFonts w:cs="Arial"/>
          <w:i/>
          <w:lang w:val="en-US"/>
        </w:rPr>
        <w:t xml:space="preserve">. </w:t>
      </w:r>
      <w:r>
        <w:rPr>
          <w:rFonts w:cs="Arial"/>
          <w:i/>
          <w:lang w:val="en-US"/>
        </w:rPr>
        <w:t xml:space="preserve">This is *not* a women-only space, men are welcome. </w:t>
      </w:r>
      <w:r w:rsidRPr="001923E7">
        <w:rPr>
          <w:rFonts w:cs="Arial"/>
          <w:i/>
          <w:lang w:val="en-US"/>
        </w:rPr>
        <w:t>If you register but are unable to attend please cancel on Eventbrite so someone else can take your place.</w:t>
      </w:r>
    </w:p>
    <w:p w14:paraId="4501E0C3" w14:textId="77777777" w:rsidR="009100CE" w:rsidRDefault="009100CE" w:rsidP="009100CE">
      <w:pPr>
        <w:tabs>
          <w:tab w:val="left" w:pos="720"/>
          <w:tab w:val="left" w:pos="1440"/>
          <w:tab w:val="left" w:pos="2160"/>
          <w:tab w:val="right" w:pos="7200"/>
        </w:tabs>
        <w:ind w:right="20"/>
        <w:jc w:val="both"/>
        <w:rPr>
          <w:rFonts w:cs="Arial"/>
          <w:color w:val="000000"/>
          <w:lang w:val="en-US" w:eastAsia="en-GB"/>
        </w:rPr>
      </w:pPr>
    </w:p>
    <w:p w14:paraId="7418766C" w14:textId="4708D975" w:rsidR="009100CE" w:rsidRDefault="009100CE" w:rsidP="009100CE">
      <w:pPr>
        <w:tabs>
          <w:tab w:val="left" w:pos="720"/>
          <w:tab w:val="left" w:pos="1440"/>
          <w:tab w:val="left" w:pos="2160"/>
          <w:tab w:val="right" w:pos="7200"/>
        </w:tabs>
        <w:ind w:right="20"/>
        <w:jc w:val="both"/>
        <w:rPr>
          <w:rFonts w:cs="Arial"/>
          <w:color w:val="000000"/>
          <w:lang w:val="en-US" w:eastAsia="en-GB"/>
        </w:rPr>
      </w:pPr>
    </w:p>
    <w:p w14:paraId="398B3C5D" w14:textId="77777777" w:rsidR="009100CE" w:rsidRDefault="009100CE" w:rsidP="009100CE">
      <w:pPr>
        <w:tabs>
          <w:tab w:val="left" w:pos="720"/>
          <w:tab w:val="left" w:pos="1440"/>
          <w:tab w:val="left" w:pos="2160"/>
          <w:tab w:val="right" w:pos="7200"/>
        </w:tabs>
        <w:ind w:right="20"/>
        <w:jc w:val="both"/>
        <w:rPr>
          <w:rFonts w:cs="Arial"/>
          <w:color w:val="000000"/>
          <w:lang w:val="en-US" w:eastAsia="en-GB"/>
        </w:rPr>
      </w:pPr>
    </w:p>
    <w:p w14:paraId="6984086A" w14:textId="77777777" w:rsidR="009100CE" w:rsidRDefault="009100CE" w:rsidP="009100CE">
      <w:pPr>
        <w:tabs>
          <w:tab w:val="left" w:pos="720"/>
          <w:tab w:val="left" w:pos="1440"/>
          <w:tab w:val="left" w:pos="2160"/>
          <w:tab w:val="right" w:pos="7200"/>
        </w:tabs>
        <w:ind w:right="20"/>
        <w:jc w:val="both"/>
        <w:rPr>
          <w:rFonts w:cs="Arial"/>
          <w:b/>
          <w:color w:val="000000"/>
          <w:lang w:val="en-US" w:eastAsia="en-GB"/>
        </w:rPr>
      </w:pPr>
      <w:r>
        <w:rPr>
          <w:rFonts w:cs="Arial"/>
          <w:b/>
          <w:color w:val="000000"/>
          <w:lang w:val="en-US" w:eastAsia="en-GB"/>
        </w:rPr>
        <w:t xml:space="preserve">EVENT 4: </w:t>
      </w:r>
      <w:r w:rsidRPr="00060419">
        <w:rPr>
          <w:rFonts w:cs="Arial"/>
          <w:b/>
          <w:color w:val="000000"/>
          <w:lang w:val="en-US" w:eastAsia="en-GB"/>
        </w:rPr>
        <w:t>Research seminar, Strathclyde University Femi</w:t>
      </w:r>
      <w:r>
        <w:rPr>
          <w:rFonts w:cs="Arial"/>
          <w:b/>
          <w:color w:val="000000"/>
          <w:lang w:val="en-US" w:eastAsia="en-GB"/>
        </w:rPr>
        <w:t>nist Research Network</w:t>
      </w:r>
      <w:r w:rsidRPr="00060419">
        <w:rPr>
          <w:rFonts w:cs="Arial"/>
          <w:b/>
          <w:color w:val="000000"/>
          <w:lang w:val="en-US" w:eastAsia="en-GB"/>
        </w:rPr>
        <w:t xml:space="preserve">  </w:t>
      </w:r>
    </w:p>
    <w:p w14:paraId="0943BC07" w14:textId="77777777" w:rsidR="009100CE" w:rsidRPr="00060419" w:rsidRDefault="009100CE" w:rsidP="009100CE">
      <w:pPr>
        <w:tabs>
          <w:tab w:val="left" w:pos="720"/>
          <w:tab w:val="left" w:pos="1440"/>
          <w:tab w:val="left" w:pos="2160"/>
          <w:tab w:val="right" w:pos="7200"/>
        </w:tabs>
        <w:ind w:right="20"/>
        <w:jc w:val="both"/>
        <w:rPr>
          <w:rFonts w:cs="Arial"/>
          <w:b/>
          <w:color w:val="000000"/>
          <w:lang w:val="en-US" w:eastAsia="en-GB"/>
        </w:rPr>
      </w:pPr>
      <w:r w:rsidRPr="00060419">
        <w:rPr>
          <w:rFonts w:cs="Arial"/>
          <w:b/>
          <w:color w:val="000000"/>
          <w:lang w:val="en-US" w:eastAsia="en-GB"/>
        </w:rPr>
        <w:t>Wed 7 March, 15.00-17.00, McC303</w:t>
      </w:r>
    </w:p>
    <w:p w14:paraId="06911324" w14:textId="77777777" w:rsidR="009100CE" w:rsidRDefault="009100CE" w:rsidP="009100CE">
      <w:pPr>
        <w:tabs>
          <w:tab w:val="left" w:pos="720"/>
          <w:tab w:val="left" w:pos="1440"/>
          <w:tab w:val="left" w:pos="2160"/>
          <w:tab w:val="right" w:pos="7200"/>
        </w:tabs>
        <w:ind w:right="20"/>
        <w:jc w:val="both"/>
        <w:rPr>
          <w:rFonts w:cs="Arial"/>
          <w:color w:val="000000"/>
          <w:lang w:val="en-US" w:eastAsia="en-GB"/>
        </w:rPr>
      </w:pPr>
    </w:p>
    <w:p w14:paraId="06980135" w14:textId="77777777" w:rsidR="009100CE" w:rsidRDefault="009100CE" w:rsidP="009100CE">
      <w:pPr>
        <w:tabs>
          <w:tab w:val="left" w:pos="720"/>
          <w:tab w:val="left" w:pos="1440"/>
          <w:tab w:val="left" w:pos="2160"/>
          <w:tab w:val="right" w:pos="7200"/>
        </w:tabs>
        <w:ind w:right="20"/>
        <w:jc w:val="both"/>
        <w:rPr>
          <w:rFonts w:cs="Arial"/>
          <w:color w:val="000000"/>
          <w:lang w:val="en-US" w:eastAsia="en-GB"/>
        </w:rPr>
      </w:pPr>
      <w:r>
        <w:rPr>
          <w:rFonts w:cs="Arial"/>
          <w:color w:val="000000"/>
          <w:lang w:val="en-US" w:eastAsia="en-GB"/>
        </w:rPr>
        <w:t>Alison Phipps – The Scar that Tells the Story: Refugee Integration through Languages and the Arts</w:t>
      </w:r>
    </w:p>
    <w:p w14:paraId="1072F96A" w14:textId="77777777" w:rsidR="009100CE" w:rsidRDefault="009100CE" w:rsidP="009100CE">
      <w:pPr>
        <w:tabs>
          <w:tab w:val="left" w:pos="720"/>
          <w:tab w:val="left" w:pos="1440"/>
          <w:tab w:val="left" w:pos="2160"/>
          <w:tab w:val="right" w:pos="7200"/>
        </w:tabs>
        <w:ind w:right="20"/>
        <w:jc w:val="both"/>
        <w:rPr>
          <w:i/>
        </w:rPr>
      </w:pPr>
    </w:p>
    <w:p w14:paraId="25D722F6" w14:textId="77777777" w:rsidR="009100CE" w:rsidRDefault="009100CE" w:rsidP="009100CE">
      <w:pPr>
        <w:tabs>
          <w:tab w:val="left" w:pos="720"/>
          <w:tab w:val="left" w:pos="1440"/>
          <w:tab w:val="left" w:pos="2160"/>
          <w:tab w:val="right" w:pos="7200"/>
        </w:tabs>
        <w:ind w:right="20"/>
        <w:jc w:val="both"/>
        <w:rPr>
          <w:i/>
        </w:rPr>
      </w:pPr>
      <w:r w:rsidRPr="00066F10">
        <w:rPr>
          <w:i/>
        </w:rPr>
        <w:t>Professor Phipps of Glasgow University</w:t>
      </w:r>
      <w:r>
        <w:rPr>
          <w:i/>
        </w:rPr>
        <w:t xml:space="preserve"> is very active in the area of refugee rights, and a warm and charismatic speaker. She</w:t>
      </w:r>
      <w:r w:rsidRPr="00066F10">
        <w:rPr>
          <w:i/>
        </w:rPr>
        <w:t xml:space="preserve"> will consider the ways in which feminist approaches to the mutual, societal work of refugee integration, using multilingual and artistic approaches, can intervene in arresting narratives </w:t>
      </w:r>
      <w:r>
        <w:rPr>
          <w:i/>
        </w:rPr>
        <w:t>and structures of stasis and yield</w:t>
      </w:r>
      <w:r w:rsidRPr="00066F10">
        <w:rPr>
          <w:i/>
        </w:rPr>
        <w:t xml:space="preserve"> resources for change. </w:t>
      </w:r>
    </w:p>
    <w:p w14:paraId="49650DD6" w14:textId="77777777" w:rsidR="009100CE" w:rsidRPr="00066F10" w:rsidRDefault="009100CE" w:rsidP="009100CE">
      <w:pPr>
        <w:tabs>
          <w:tab w:val="left" w:pos="720"/>
          <w:tab w:val="left" w:pos="1440"/>
          <w:tab w:val="left" w:pos="2160"/>
          <w:tab w:val="right" w:pos="7200"/>
        </w:tabs>
        <w:ind w:right="20"/>
        <w:jc w:val="both"/>
        <w:rPr>
          <w:i/>
        </w:rPr>
      </w:pPr>
    </w:p>
    <w:p w14:paraId="44D095BF" w14:textId="77777777" w:rsidR="009100CE" w:rsidRDefault="009100CE" w:rsidP="009100CE">
      <w:pPr>
        <w:tabs>
          <w:tab w:val="left" w:pos="720"/>
          <w:tab w:val="left" w:pos="1440"/>
          <w:tab w:val="left" w:pos="2160"/>
          <w:tab w:val="right" w:pos="7200"/>
        </w:tabs>
        <w:ind w:right="20"/>
        <w:jc w:val="both"/>
        <w:rPr>
          <w:rFonts w:cs="Arial"/>
          <w:color w:val="000000"/>
          <w:lang w:val="en-US" w:eastAsia="en-GB"/>
        </w:rPr>
      </w:pPr>
      <w:r w:rsidRPr="002F046D">
        <w:rPr>
          <w:rFonts w:cs="Arial"/>
          <w:i/>
          <w:color w:val="000000"/>
          <w:lang w:val="en-US" w:eastAsia="en-GB"/>
        </w:rPr>
        <w:t>Free but ticketed, please register here:</w:t>
      </w:r>
      <w:r>
        <w:rPr>
          <w:rFonts w:cs="Arial"/>
          <w:color w:val="000000"/>
          <w:lang w:val="en-US" w:eastAsia="en-GB"/>
        </w:rPr>
        <w:t xml:space="preserve"> </w:t>
      </w:r>
      <w:hyperlink r:id="rId79" w:history="1">
        <w:r w:rsidRPr="00C53F85">
          <w:rPr>
            <w:rStyle w:val="Hyperlink"/>
            <w:rFonts w:cs="Arial"/>
            <w:lang w:val="en-US" w:eastAsia="en-GB"/>
          </w:rPr>
          <w:t>https://www.eventbrite.com/e/sufrn-the-scar-that-stores-the-story-refugee-integration-through-languages-and-the-arts-alison-tickets-37311678234</w:t>
        </w:r>
      </w:hyperlink>
      <w:r>
        <w:rPr>
          <w:rFonts w:cs="Arial"/>
          <w:color w:val="000000"/>
          <w:lang w:val="en-US" w:eastAsia="en-GB"/>
        </w:rPr>
        <w:t xml:space="preserve"> </w:t>
      </w:r>
    </w:p>
    <w:p w14:paraId="066CDE77" w14:textId="77777777" w:rsidR="00281E49" w:rsidRPr="00E93A8D" w:rsidRDefault="00281E49" w:rsidP="00281E49">
      <w:pPr>
        <w:tabs>
          <w:tab w:val="left" w:pos="720"/>
          <w:tab w:val="left" w:pos="1440"/>
          <w:tab w:val="left" w:pos="2160"/>
          <w:tab w:val="right" w:pos="7200"/>
        </w:tabs>
        <w:ind w:right="20"/>
        <w:jc w:val="both"/>
        <w:rPr>
          <w:rFonts w:cs="Arial"/>
          <w:color w:val="000000"/>
          <w:lang w:val="en-US" w:eastAsia="en-GB"/>
        </w:rPr>
      </w:pPr>
    </w:p>
    <w:p w14:paraId="199F3231" w14:textId="77777777" w:rsidR="00281E49" w:rsidRDefault="00281E49" w:rsidP="00281E49">
      <w:pPr>
        <w:tabs>
          <w:tab w:val="left" w:pos="720"/>
          <w:tab w:val="left" w:pos="1440"/>
          <w:tab w:val="left" w:pos="2160"/>
          <w:tab w:val="right" w:pos="7200"/>
        </w:tabs>
        <w:ind w:right="20"/>
        <w:jc w:val="both"/>
        <w:rPr>
          <w:rFonts w:cs="Arial"/>
          <w:b/>
          <w:color w:val="000000"/>
          <w:lang w:val="en-US" w:eastAsia="en-GB"/>
        </w:rPr>
      </w:pPr>
    </w:p>
    <w:p w14:paraId="0B55516A" w14:textId="77777777" w:rsidR="00281E49" w:rsidRPr="00DB47B6" w:rsidRDefault="00281E49" w:rsidP="00281E49">
      <w:pPr>
        <w:rPr>
          <w:lang w:val="en-US"/>
        </w:rPr>
      </w:pPr>
    </w:p>
    <w:p w14:paraId="632115E7" w14:textId="77777777" w:rsidR="00281E49" w:rsidRPr="00E16D64" w:rsidRDefault="00281E49" w:rsidP="00281E49">
      <w:pPr>
        <w:ind w:left="567" w:hanging="567"/>
        <w:jc w:val="center"/>
        <w:rPr>
          <w:rFonts w:ascii="Times New Roman" w:hAnsi="Times New Roman"/>
          <w:b/>
          <w:sz w:val="28"/>
          <w:szCs w:val="28"/>
        </w:rPr>
      </w:pPr>
    </w:p>
    <w:p w14:paraId="07521E91" w14:textId="77777777" w:rsidR="00281E49" w:rsidRPr="001E5826" w:rsidRDefault="00281E49" w:rsidP="00281E49">
      <w:pPr>
        <w:ind w:left="567" w:hanging="567"/>
        <w:jc w:val="both"/>
        <w:rPr>
          <w:rFonts w:ascii="Times New Roman" w:hAnsi="Times New Roman"/>
          <w:sz w:val="28"/>
          <w:szCs w:val="28"/>
        </w:rPr>
      </w:pPr>
    </w:p>
    <w:p w14:paraId="746B6229" w14:textId="77777777" w:rsidR="00281E49" w:rsidRPr="001E5826" w:rsidRDefault="00281E49" w:rsidP="00281E49">
      <w:pPr>
        <w:ind w:left="567" w:hanging="567"/>
        <w:jc w:val="both"/>
        <w:rPr>
          <w:rFonts w:ascii="Times New Roman" w:hAnsi="Times New Roman"/>
          <w:sz w:val="28"/>
          <w:szCs w:val="28"/>
        </w:rPr>
      </w:pPr>
    </w:p>
    <w:p w14:paraId="56A1B5A8" w14:textId="77777777" w:rsidR="00281E49" w:rsidRPr="001E5826" w:rsidRDefault="00281E49" w:rsidP="00281E49">
      <w:pPr>
        <w:ind w:left="567" w:hanging="567"/>
        <w:jc w:val="both"/>
        <w:rPr>
          <w:rFonts w:ascii="Times New Roman" w:hAnsi="Times New Roman"/>
          <w:sz w:val="28"/>
          <w:szCs w:val="28"/>
        </w:rPr>
      </w:pPr>
    </w:p>
    <w:p w14:paraId="1AFC2F3D" w14:textId="77777777" w:rsidR="00D06F84" w:rsidRPr="00D06F84" w:rsidRDefault="00D06F84" w:rsidP="005A4B19">
      <w:pPr>
        <w:rPr>
          <w:rFonts w:eastAsia="SimSun" w:cs="Arial"/>
          <w:color w:val="000000"/>
          <w:u w:val="single"/>
          <w:lang w:eastAsia="en-GB"/>
        </w:rPr>
      </w:pPr>
    </w:p>
    <w:sectPr w:rsidR="00D06F84" w:rsidRPr="00D06F84" w:rsidSect="006D385D">
      <w:headerReference w:type="default" r:id="rId80"/>
      <w:footerReference w:type="default" r:id="rId81"/>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7F77" w14:textId="77777777" w:rsidR="00443678" w:rsidRDefault="00443678" w:rsidP="00FC22EA">
      <w:r>
        <w:separator/>
      </w:r>
    </w:p>
  </w:endnote>
  <w:endnote w:type="continuationSeparator" w:id="0">
    <w:p w14:paraId="76267501" w14:textId="77777777" w:rsidR="00443678" w:rsidRDefault="00443678" w:rsidP="00FC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Palatino">
    <w:altName w:val="Book Antiqua"/>
    <w:panose1 w:val="00000000000000000000"/>
    <w:charset w:val="00"/>
    <w:family w:val="auto"/>
    <w:pitch w:val="variable"/>
    <w:sig w:usb0="A00002FF" w:usb1="7800205A" w:usb2="14600000" w:usb3="00000000" w:csb0="00000193" w:csb1="00000000"/>
  </w:font>
  <w:font w:name="New York">
    <w:altName w:val="Tahoma"/>
    <w:panose1 w:val="020B0604020202020204"/>
    <w:charset w:val="00"/>
    <w:family w:val="roman"/>
    <w:pitch w:val="variable"/>
    <w:sig w:usb0="00000003" w:usb1="00000000" w:usb2="00000000" w:usb3="00000000" w:csb0="00000001" w:csb1="00000000"/>
  </w:font>
  <w:font w:name="Strathclyde">
    <w:altName w:val="Kartika"/>
    <w:panose1 w:val="020B0604020202020204"/>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Regular">
    <w:altName w:val="Arial"/>
    <w:panose1 w:val="020B0604020202020204"/>
    <w:charset w:val="00"/>
    <w:family w:val="auto"/>
    <w:notTrueType/>
    <w:pitch w:val="default"/>
    <w:sig w:usb0="00000003" w:usb1="00000000" w:usb2="00000000" w:usb3="00000000" w:csb0="00000001" w:csb1="00000000"/>
  </w:font>
  <w:font w:name="OpenSans">
    <w:altName w:val="Calibri"/>
    <w:panose1 w:val="020B0604020202020204"/>
    <w:charset w:val="00"/>
    <w:family w:val="auto"/>
    <w:notTrueType/>
    <w:pitch w:val="default"/>
    <w:sig w:usb0="00000003" w:usb1="00000000" w:usb2="00000000" w:usb3="00000000" w:csb0="00000001"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TimesNewRomanPS-ItalicMT">
    <w:altName w:val="Times New Roman"/>
    <w:panose1 w:val="02020503050405090304"/>
    <w:charset w:val="00"/>
    <w:family w:val="swiss"/>
    <w:notTrueType/>
    <w:pitch w:val="default"/>
    <w:sig w:usb0="00000003" w:usb1="00000000" w:usb2="00000000" w:usb3="00000000" w:csb0="00000001" w:csb1="00000000"/>
  </w:font>
  <w:font w:name="AdvOTf57d35e1.I">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5C42" w14:textId="702FB26A" w:rsidR="006300BE" w:rsidRDefault="006300BE">
    <w:pPr>
      <w:spacing w:line="320" w:lineRule="atLeast"/>
      <w:ind w:right="720"/>
      <w:jc w:val="center"/>
    </w:pPr>
    <w:r>
      <w:fldChar w:fldCharType="begin"/>
    </w:r>
    <w:r>
      <w:instrText xml:space="preserve"> PAGE  </w:instrText>
    </w:r>
    <w:r>
      <w:fldChar w:fldCharType="separate"/>
    </w:r>
    <w:r w:rsidR="0028334A">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4D013" w14:textId="77777777" w:rsidR="00443678" w:rsidRDefault="00443678" w:rsidP="00FC22EA">
      <w:r>
        <w:separator/>
      </w:r>
    </w:p>
  </w:footnote>
  <w:footnote w:type="continuationSeparator" w:id="0">
    <w:p w14:paraId="355ABD67" w14:textId="77777777" w:rsidR="00443678" w:rsidRDefault="00443678" w:rsidP="00FC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3B65" w14:textId="77777777" w:rsidR="006300BE" w:rsidRDefault="00443678">
    <w:pPr>
      <w:pStyle w:val="Header"/>
    </w:pPr>
    <w:r>
      <w:rPr>
        <w:noProof/>
        <w:lang w:eastAsia="en-GB"/>
      </w:rPr>
      <w:pict w14:anchorId="72BE6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94443" o:spid="_x0000_s2050" type="#_x0000_t75" alt="Government colour"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Government colou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9277" w14:textId="77777777" w:rsidR="006300BE" w:rsidRDefault="006300BE" w:rsidP="00E55927">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5AC9" w14:textId="77777777" w:rsidR="006300BE" w:rsidRDefault="00443678">
    <w:pPr>
      <w:pStyle w:val="Header"/>
    </w:pPr>
    <w:r>
      <w:rPr>
        <w:noProof/>
        <w:lang w:eastAsia="en-GB"/>
      </w:rPr>
      <w:pict w14:anchorId="64CC6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94442" o:spid="_x0000_s2049" type="#_x0000_t75" alt="Government colour" style="position:absolute;margin-left:-131.3pt;margin-top:-349.25pt;width:595.2pt;height:841.9pt;z-index:-251659264;mso-wrap-edited:f;mso-width-percent:0;mso-height-percent:0;mso-position-horizontal-relative:margin;mso-position-vertical-relative:margin;mso-width-percent:0;mso-height-percent:0" o:allowincell="f">
          <v:imagedata r:id="rId1" o:title="Government colou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D727" w14:textId="77777777" w:rsidR="006300BE" w:rsidRDefault="006300B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1F00511"/>
    <w:multiLevelType w:val="hybridMultilevel"/>
    <w:tmpl w:val="2AA2E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94598"/>
    <w:multiLevelType w:val="multilevel"/>
    <w:tmpl w:val="1F56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8210E"/>
    <w:multiLevelType w:val="hybridMultilevel"/>
    <w:tmpl w:val="AFD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475D4"/>
    <w:multiLevelType w:val="hybridMultilevel"/>
    <w:tmpl w:val="1896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E28CA"/>
    <w:multiLevelType w:val="hybridMultilevel"/>
    <w:tmpl w:val="215AF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B6D49"/>
    <w:multiLevelType w:val="hybridMultilevel"/>
    <w:tmpl w:val="A8EA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F7FF4"/>
    <w:multiLevelType w:val="hybridMultilevel"/>
    <w:tmpl w:val="A636D15A"/>
    <w:lvl w:ilvl="0" w:tplc="EADCAAD8">
      <w:start w:val="6"/>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CF5DF5"/>
    <w:multiLevelType w:val="multilevel"/>
    <w:tmpl w:val="9ABC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45C97"/>
    <w:multiLevelType w:val="multilevel"/>
    <w:tmpl w:val="A8C28670"/>
    <w:lvl w:ilvl="0">
      <w:start w:val="1"/>
      <w:numFmt w:val="bullet"/>
      <w:pStyle w:val="List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D549D"/>
    <w:multiLevelType w:val="hybridMultilevel"/>
    <w:tmpl w:val="B9B6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01B85"/>
    <w:multiLevelType w:val="hybridMultilevel"/>
    <w:tmpl w:val="E85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B0DD9"/>
    <w:multiLevelType w:val="hybridMultilevel"/>
    <w:tmpl w:val="E8A6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05692"/>
    <w:multiLevelType w:val="hybridMultilevel"/>
    <w:tmpl w:val="FBD6F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6C6DD8"/>
    <w:multiLevelType w:val="hybridMultilevel"/>
    <w:tmpl w:val="2EA6E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A7048"/>
    <w:multiLevelType w:val="hybridMultilevel"/>
    <w:tmpl w:val="15EE9B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A44F1"/>
    <w:multiLevelType w:val="hybridMultilevel"/>
    <w:tmpl w:val="3CB0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66EC6"/>
    <w:multiLevelType w:val="hybridMultilevel"/>
    <w:tmpl w:val="F67C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4F0966"/>
    <w:multiLevelType w:val="hybridMultilevel"/>
    <w:tmpl w:val="8DD8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24E70"/>
    <w:multiLevelType w:val="hybridMultilevel"/>
    <w:tmpl w:val="B762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E6CF4"/>
    <w:multiLevelType w:val="hybridMultilevel"/>
    <w:tmpl w:val="24D4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20AD4"/>
    <w:multiLevelType w:val="hybridMultilevel"/>
    <w:tmpl w:val="261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F3658"/>
    <w:multiLevelType w:val="hybridMultilevel"/>
    <w:tmpl w:val="FD5E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67E30"/>
    <w:multiLevelType w:val="hybridMultilevel"/>
    <w:tmpl w:val="4388331A"/>
    <w:lvl w:ilvl="0" w:tplc="AFF82A1E">
      <w:start w:val="8"/>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863DF8"/>
    <w:multiLevelType w:val="hybridMultilevel"/>
    <w:tmpl w:val="1B9E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0954BF"/>
    <w:multiLevelType w:val="multilevel"/>
    <w:tmpl w:val="DE14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746F41"/>
    <w:multiLevelType w:val="hybridMultilevel"/>
    <w:tmpl w:val="A83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EC34BA"/>
    <w:multiLevelType w:val="hybridMultilevel"/>
    <w:tmpl w:val="F7BA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5428A5"/>
    <w:multiLevelType w:val="hybridMultilevel"/>
    <w:tmpl w:val="06007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6B4DA1"/>
    <w:multiLevelType w:val="hybridMultilevel"/>
    <w:tmpl w:val="7662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1A03E4"/>
    <w:multiLevelType w:val="hybridMultilevel"/>
    <w:tmpl w:val="E200A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FA45DC"/>
    <w:multiLevelType w:val="hybridMultilevel"/>
    <w:tmpl w:val="A0DC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600C45"/>
    <w:multiLevelType w:val="hybridMultilevel"/>
    <w:tmpl w:val="17A22048"/>
    <w:lvl w:ilvl="0" w:tplc="C3F062BA">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3" w15:restartNumberingAfterBreak="0">
    <w:nsid w:val="47652E9F"/>
    <w:multiLevelType w:val="hybridMultilevel"/>
    <w:tmpl w:val="75747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60B2A"/>
    <w:multiLevelType w:val="hybridMultilevel"/>
    <w:tmpl w:val="D3E2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8D1568"/>
    <w:multiLevelType w:val="hybridMultilevel"/>
    <w:tmpl w:val="F866E2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D062118"/>
    <w:multiLevelType w:val="hybridMultilevel"/>
    <w:tmpl w:val="B73E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F847FD"/>
    <w:multiLevelType w:val="hybridMultilevel"/>
    <w:tmpl w:val="D49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79490E"/>
    <w:multiLevelType w:val="hybridMultilevel"/>
    <w:tmpl w:val="CF4A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024E2B"/>
    <w:multiLevelType w:val="hybridMultilevel"/>
    <w:tmpl w:val="0BB0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24DBE"/>
    <w:multiLevelType w:val="hybridMultilevel"/>
    <w:tmpl w:val="C2DC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3D0DCF"/>
    <w:multiLevelType w:val="hybridMultilevel"/>
    <w:tmpl w:val="9D4843E0"/>
    <w:lvl w:ilvl="0" w:tplc="12B61DB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2" w15:restartNumberingAfterBreak="0">
    <w:nsid w:val="67E63327"/>
    <w:multiLevelType w:val="hybridMultilevel"/>
    <w:tmpl w:val="44CE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DB7053"/>
    <w:multiLevelType w:val="hybridMultilevel"/>
    <w:tmpl w:val="F4BC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F41CB7"/>
    <w:multiLevelType w:val="hybridMultilevel"/>
    <w:tmpl w:val="A5D0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CE3776"/>
    <w:multiLevelType w:val="hybridMultilevel"/>
    <w:tmpl w:val="BE24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E5A3008"/>
    <w:multiLevelType w:val="hybridMultilevel"/>
    <w:tmpl w:val="A308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7B51D1"/>
    <w:multiLevelType w:val="hybridMultilevel"/>
    <w:tmpl w:val="0136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BD773D"/>
    <w:multiLevelType w:val="hybridMultilevel"/>
    <w:tmpl w:val="4EB2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C1554"/>
    <w:multiLevelType w:val="hybridMultilevel"/>
    <w:tmpl w:val="CA5C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4"/>
  </w:num>
  <w:num w:numId="4">
    <w:abstractNumId w:val="38"/>
  </w:num>
  <w:num w:numId="5">
    <w:abstractNumId w:val="41"/>
  </w:num>
  <w:num w:numId="6">
    <w:abstractNumId w:val="0"/>
  </w:num>
  <w:num w:numId="7">
    <w:abstractNumId w:val="39"/>
  </w:num>
  <w:num w:numId="8">
    <w:abstractNumId w:val="27"/>
  </w:num>
  <w:num w:numId="9">
    <w:abstractNumId w:val="3"/>
  </w:num>
  <w:num w:numId="10">
    <w:abstractNumId w:val="5"/>
  </w:num>
  <w:num w:numId="11">
    <w:abstractNumId w:val="33"/>
  </w:num>
  <w:num w:numId="12">
    <w:abstractNumId w:val="47"/>
  </w:num>
  <w:num w:numId="13">
    <w:abstractNumId w:val="16"/>
  </w:num>
  <w:num w:numId="14">
    <w:abstractNumId w:val="43"/>
  </w:num>
  <w:num w:numId="15">
    <w:abstractNumId w:val="48"/>
  </w:num>
  <w:num w:numId="16">
    <w:abstractNumId w:val="21"/>
  </w:num>
  <w:num w:numId="17">
    <w:abstractNumId w:val="36"/>
  </w:num>
  <w:num w:numId="18">
    <w:abstractNumId w:val="13"/>
  </w:num>
  <w:num w:numId="19">
    <w:abstractNumId w:val="15"/>
  </w:num>
  <w:num w:numId="20">
    <w:abstractNumId w:val="11"/>
  </w:num>
  <w:num w:numId="21">
    <w:abstractNumId w:val="49"/>
  </w:num>
  <w:num w:numId="22">
    <w:abstractNumId w:val="17"/>
  </w:num>
  <w:num w:numId="23">
    <w:abstractNumId w:val="8"/>
  </w:num>
  <w:num w:numId="24">
    <w:abstractNumId w:val="45"/>
  </w:num>
  <w:num w:numId="25">
    <w:abstractNumId w:val="23"/>
  </w:num>
  <w:num w:numId="26">
    <w:abstractNumId w:val="6"/>
  </w:num>
  <w:num w:numId="27">
    <w:abstractNumId w:val="24"/>
  </w:num>
  <w:num w:numId="28">
    <w:abstractNumId w:val="32"/>
  </w:num>
  <w:num w:numId="29">
    <w:abstractNumId w:val="30"/>
  </w:num>
  <w:num w:numId="30">
    <w:abstractNumId w:val="14"/>
  </w:num>
  <w:num w:numId="31">
    <w:abstractNumId w:val="7"/>
  </w:num>
  <w:num w:numId="32">
    <w:abstractNumId w:val="20"/>
  </w:num>
  <w:num w:numId="33">
    <w:abstractNumId w:val="31"/>
  </w:num>
  <w:num w:numId="34">
    <w:abstractNumId w:val="40"/>
  </w:num>
  <w:num w:numId="35">
    <w:abstractNumId w:val="35"/>
  </w:num>
  <w:num w:numId="36">
    <w:abstractNumId w:val="42"/>
  </w:num>
  <w:num w:numId="37">
    <w:abstractNumId w:val="37"/>
  </w:num>
  <w:num w:numId="38">
    <w:abstractNumId w:val="46"/>
  </w:num>
  <w:num w:numId="39">
    <w:abstractNumId w:val="10"/>
  </w:num>
  <w:num w:numId="40">
    <w:abstractNumId w:val="34"/>
  </w:num>
  <w:num w:numId="41">
    <w:abstractNumId w:val="12"/>
  </w:num>
  <w:num w:numId="42">
    <w:abstractNumId w:val="22"/>
  </w:num>
  <w:num w:numId="43">
    <w:abstractNumId w:val="29"/>
  </w:num>
  <w:num w:numId="44">
    <w:abstractNumId w:val="18"/>
  </w:num>
  <w:num w:numId="45">
    <w:abstractNumId w:val="44"/>
  </w:num>
  <w:num w:numId="46">
    <w:abstractNumId w:val="25"/>
  </w:num>
  <w:num w:numId="47">
    <w:abstractNumId w:val="2"/>
  </w:num>
  <w:num w:numId="48">
    <w:abstractNumId w:val="19"/>
  </w:num>
  <w:num w:numId="49">
    <w:abstractNumId w:val="1"/>
  </w:num>
  <w:num w:numId="5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EA"/>
    <w:rsid w:val="00002059"/>
    <w:rsid w:val="00013433"/>
    <w:rsid w:val="00016723"/>
    <w:rsid w:val="000178C3"/>
    <w:rsid w:val="00024B07"/>
    <w:rsid w:val="00032457"/>
    <w:rsid w:val="0003385A"/>
    <w:rsid w:val="000354B7"/>
    <w:rsid w:val="00035CB9"/>
    <w:rsid w:val="00041EA1"/>
    <w:rsid w:val="00052C83"/>
    <w:rsid w:val="00056E04"/>
    <w:rsid w:val="00067AE4"/>
    <w:rsid w:val="00071C61"/>
    <w:rsid w:val="00071C8C"/>
    <w:rsid w:val="000721F4"/>
    <w:rsid w:val="000761CD"/>
    <w:rsid w:val="00082498"/>
    <w:rsid w:val="00087FAF"/>
    <w:rsid w:val="00091927"/>
    <w:rsid w:val="00091FA9"/>
    <w:rsid w:val="00093276"/>
    <w:rsid w:val="000A332B"/>
    <w:rsid w:val="000A3616"/>
    <w:rsid w:val="000A44F0"/>
    <w:rsid w:val="000A5D54"/>
    <w:rsid w:val="000A6788"/>
    <w:rsid w:val="000B2C0C"/>
    <w:rsid w:val="000B680B"/>
    <w:rsid w:val="000C01B5"/>
    <w:rsid w:val="000C1A2D"/>
    <w:rsid w:val="000C475D"/>
    <w:rsid w:val="000C5D66"/>
    <w:rsid w:val="000C6306"/>
    <w:rsid w:val="000D1714"/>
    <w:rsid w:val="000D7C12"/>
    <w:rsid w:val="000E0970"/>
    <w:rsid w:val="000E4206"/>
    <w:rsid w:val="000E4A53"/>
    <w:rsid w:val="000F10B5"/>
    <w:rsid w:val="000F3E5C"/>
    <w:rsid w:val="000F6AC0"/>
    <w:rsid w:val="00103279"/>
    <w:rsid w:val="00111653"/>
    <w:rsid w:val="001129F8"/>
    <w:rsid w:val="0011460C"/>
    <w:rsid w:val="00115F0E"/>
    <w:rsid w:val="00120EF0"/>
    <w:rsid w:val="00122085"/>
    <w:rsid w:val="001246C6"/>
    <w:rsid w:val="0012748D"/>
    <w:rsid w:val="00130274"/>
    <w:rsid w:val="00130CF0"/>
    <w:rsid w:val="0013180C"/>
    <w:rsid w:val="00136E27"/>
    <w:rsid w:val="00137296"/>
    <w:rsid w:val="001412C4"/>
    <w:rsid w:val="00142425"/>
    <w:rsid w:val="001435FD"/>
    <w:rsid w:val="00146138"/>
    <w:rsid w:val="00147846"/>
    <w:rsid w:val="001478C3"/>
    <w:rsid w:val="001509A4"/>
    <w:rsid w:val="00150C86"/>
    <w:rsid w:val="001513E4"/>
    <w:rsid w:val="00152465"/>
    <w:rsid w:val="00152477"/>
    <w:rsid w:val="00153431"/>
    <w:rsid w:val="00153EE9"/>
    <w:rsid w:val="00154C35"/>
    <w:rsid w:val="001554FD"/>
    <w:rsid w:val="0015693C"/>
    <w:rsid w:val="001600FB"/>
    <w:rsid w:val="001637B2"/>
    <w:rsid w:val="00164696"/>
    <w:rsid w:val="0016537E"/>
    <w:rsid w:val="00165E34"/>
    <w:rsid w:val="0016772F"/>
    <w:rsid w:val="00167D83"/>
    <w:rsid w:val="00170B44"/>
    <w:rsid w:val="0017498B"/>
    <w:rsid w:val="00174A25"/>
    <w:rsid w:val="00181A85"/>
    <w:rsid w:val="0018227C"/>
    <w:rsid w:val="0018243F"/>
    <w:rsid w:val="001838EB"/>
    <w:rsid w:val="001842D4"/>
    <w:rsid w:val="001849BA"/>
    <w:rsid w:val="0018689A"/>
    <w:rsid w:val="00193572"/>
    <w:rsid w:val="00195EB8"/>
    <w:rsid w:val="00196C10"/>
    <w:rsid w:val="001A531B"/>
    <w:rsid w:val="001B27D4"/>
    <w:rsid w:val="001B2A7D"/>
    <w:rsid w:val="001B30FC"/>
    <w:rsid w:val="001B57C9"/>
    <w:rsid w:val="001B600C"/>
    <w:rsid w:val="001B60B0"/>
    <w:rsid w:val="001B683C"/>
    <w:rsid w:val="001C151A"/>
    <w:rsid w:val="001C27AB"/>
    <w:rsid w:val="001C29F0"/>
    <w:rsid w:val="001C3A69"/>
    <w:rsid w:val="001C4DF6"/>
    <w:rsid w:val="001C6E13"/>
    <w:rsid w:val="001C73AC"/>
    <w:rsid w:val="001C7780"/>
    <w:rsid w:val="001C7ED8"/>
    <w:rsid w:val="001D4656"/>
    <w:rsid w:val="001D6E36"/>
    <w:rsid w:val="001E06CC"/>
    <w:rsid w:val="001E0D97"/>
    <w:rsid w:val="001E11EA"/>
    <w:rsid w:val="001E2277"/>
    <w:rsid w:val="001E311D"/>
    <w:rsid w:val="001E453F"/>
    <w:rsid w:val="001F4F1C"/>
    <w:rsid w:val="001F524A"/>
    <w:rsid w:val="0020797A"/>
    <w:rsid w:val="00207CAA"/>
    <w:rsid w:val="00211E2B"/>
    <w:rsid w:val="00212F2C"/>
    <w:rsid w:val="002137C8"/>
    <w:rsid w:val="00216C14"/>
    <w:rsid w:val="00220D33"/>
    <w:rsid w:val="00230E04"/>
    <w:rsid w:val="00237FBB"/>
    <w:rsid w:val="00240652"/>
    <w:rsid w:val="00241676"/>
    <w:rsid w:val="00241C40"/>
    <w:rsid w:val="00247AF0"/>
    <w:rsid w:val="0025508D"/>
    <w:rsid w:val="00262FED"/>
    <w:rsid w:val="0026505A"/>
    <w:rsid w:val="002673FF"/>
    <w:rsid w:val="00267594"/>
    <w:rsid w:val="00274F65"/>
    <w:rsid w:val="00276AD7"/>
    <w:rsid w:val="002778B6"/>
    <w:rsid w:val="00280B71"/>
    <w:rsid w:val="00281E49"/>
    <w:rsid w:val="0028334A"/>
    <w:rsid w:val="00287BC0"/>
    <w:rsid w:val="00291775"/>
    <w:rsid w:val="00293712"/>
    <w:rsid w:val="00293E74"/>
    <w:rsid w:val="002946D4"/>
    <w:rsid w:val="002A0667"/>
    <w:rsid w:val="002A17F7"/>
    <w:rsid w:val="002A3226"/>
    <w:rsid w:val="002A3791"/>
    <w:rsid w:val="002A6383"/>
    <w:rsid w:val="002B1C1E"/>
    <w:rsid w:val="002B296B"/>
    <w:rsid w:val="002B6086"/>
    <w:rsid w:val="002B6E1A"/>
    <w:rsid w:val="002C08D4"/>
    <w:rsid w:val="002C0F1F"/>
    <w:rsid w:val="002C18B2"/>
    <w:rsid w:val="002C2614"/>
    <w:rsid w:val="002C3C9A"/>
    <w:rsid w:val="002C7F0A"/>
    <w:rsid w:val="002D315B"/>
    <w:rsid w:val="002D5057"/>
    <w:rsid w:val="002D512E"/>
    <w:rsid w:val="002E7AC0"/>
    <w:rsid w:val="002F693F"/>
    <w:rsid w:val="00300D4F"/>
    <w:rsid w:val="00301145"/>
    <w:rsid w:val="0030156D"/>
    <w:rsid w:val="0030772C"/>
    <w:rsid w:val="0031172B"/>
    <w:rsid w:val="00312220"/>
    <w:rsid w:val="003136A0"/>
    <w:rsid w:val="0031406D"/>
    <w:rsid w:val="00315E75"/>
    <w:rsid w:val="00327FF5"/>
    <w:rsid w:val="003408A8"/>
    <w:rsid w:val="00345D19"/>
    <w:rsid w:val="00346ACE"/>
    <w:rsid w:val="00347A0E"/>
    <w:rsid w:val="003502B7"/>
    <w:rsid w:val="003519B7"/>
    <w:rsid w:val="0035267C"/>
    <w:rsid w:val="00353F1C"/>
    <w:rsid w:val="003544DC"/>
    <w:rsid w:val="003613F0"/>
    <w:rsid w:val="00363229"/>
    <w:rsid w:val="003648BB"/>
    <w:rsid w:val="0036689F"/>
    <w:rsid w:val="003701F4"/>
    <w:rsid w:val="0037224C"/>
    <w:rsid w:val="00382880"/>
    <w:rsid w:val="00383DA3"/>
    <w:rsid w:val="003920BF"/>
    <w:rsid w:val="00392CBF"/>
    <w:rsid w:val="0039401D"/>
    <w:rsid w:val="00394E98"/>
    <w:rsid w:val="003A1A36"/>
    <w:rsid w:val="003A25EC"/>
    <w:rsid w:val="003A3957"/>
    <w:rsid w:val="003A5247"/>
    <w:rsid w:val="003A6BBD"/>
    <w:rsid w:val="003A774D"/>
    <w:rsid w:val="003B2C0C"/>
    <w:rsid w:val="003B51B1"/>
    <w:rsid w:val="003B60F7"/>
    <w:rsid w:val="003C0856"/>
    <w:rsid w:val="003C130E"/>
    <w:rsid w:val="003C35E8"/>
    <w:rsid w:val="003D1FB2"/>
    <w:rsid w:val="003D2DAD"/>
    <w:rsid w:val="003D3BB4"/>
    <w:rsid w:val="003E23EB"/>
    <w:rsid w:val="003E5229"/>
    <w:rsid w:val="003E5B56"/>
    <w:rsid w:val="003E67A2"/>
    <w:rsid w:val="003F7C03"/>
    <w:rsid w:val="004017E9"/>
    <w:rsid w:val="00402E52"/>
    <w:rsid w:val="0040327B"/>
    <w:rsid w:val="0040640F"/>
    <w:rsid w:val="00411E61"/>
    <w:rsid w:val="004133DD"/>
    <w:rsid w:val="004153BB"/>
    <w:rsid w:val="00415BDF"/>
    <w:rsid w:val="0042057E"/>
    <w:rsid w:val="00420EE0"/>
    <w:rsid w:val="0042113B"/>
    <w:rsid w:val="00423C91"/>
    <w:rsid w:val="00424979"/>
    <w:rsid w:val="00426B59"/>
    <w:rsid w:val="00426F0C"/>
    <w:rsid w:val="00430613"/>
    <w:rsid w:val="00430996"/>
    <w:rsid w:val="0043409D"/>
    <w:rsid w:val="004406E2"/>
    <w:rsid w:val="004410E6"/>
    <w:rsid w:val="00443678"/>
    <w:rsid w:val="00446723"/>
    <w:rsid w:val="00447F5A"/>
    <w:rsid w:val="00451C0E"/>
    <w:rsid w:val="0045351C"/>
    <w:rsid w:val="00453887"/>
    <w:rsid w:val="00455EDB"/>
    <w:rsid w:val="00460ACA"/>
    <w:rsid w:val="00461DBB"/>
    <w:rsid w:val="00462668"/>
    <w:rsid w:val="00463C6A"/>
    <w:rsid w:val="00465BDF"/>
    <w:rsid w:val="00466BBA"/>
    <w:rsid w:val="00467CFE"/>
    <w:rsid w:val="004728BF"/>
    <w:rsid w:val="00473EB9"/>
    <w:rsid w:val="004743DD"/>
    <w:rsid w:val="00474779"/>
    <w:rsid w:val="00474E08"/>
    <w:rsid w:val="00474E8B"/>
    <w:rsid w:val="004810B4"/>
    <w:rsid w:val="00481B4E"/>
    <w:rsid w:val="00482402"/>
    <w:rsid w:val="0048502B"/>
    <w:rsid w:val="00485424"/>
    <w:rsid w:val="0049044E"/>
    <w:rsid w:val="00491ADC"/>
    <w:rsid w:val="00491EA8"/>
    <w:rsid w:val="00495DFA"/>
    <w:rsid w:val="004979DD"/>
    <w:rsid w:val="004A1C43"/>
    <w:rsid w:val="004A4793"/>
    <w:rsid w:val="004A740B"/>
    <w:rsid w:val="004B23E6"/>
    <w:rsid w:val="004B53DC"/>
    <w:rsid w:val="004B6F4B"/>
    <w:rsid w:val="004C1876"/>
    <w:rsid w:val="004C20B5"/>
    <w:rsid w:val="004C3CA7"/>
    <w:rsid w:val="004C5D68"/>
    <w:rsid w:val="004C6FC5"/>
    <w:rsid w:val="004D2DA0"/>
    <w:rsid w:val="004D5001"/>
    <w:rsid w:val="004D56B8"/>
    <w:rsid w:val="004E10F1"/>
    <w:rsid w:val="004E2489"/>
    <w:rsid w:val="004E6A3E"/>
    <w:rsid w:val="004E7CD2"/>
    <w:rsid w:val="004F27C5"/>
    <w:rsid w:val="00500553"/>
    <w:rsid w:val="00500B7A"/>
    <w:rsid w:val="00510963"/>
    <w:rsid w:val="00511B58"/>
    <w:rsid w:val="005162C2"/>
    <w:rsid w:val="00517F52"/>
    <w:rsid w:val="00517F98"/>
    <w:rsid w:val="005215B7"/>
    <w:rsid w:val="00521B8C"/>
    <w:rsid w:val="00524F64"/>
    <w:rsid w:val="00530949"/>
    <w:rsid w:val="0053651A"/>
    <w:rsid w:val="0054122B"/>
    <w:rsid w:val="00542B74"/>
    <w:rsid w:val="00543C06"/>
    <w:rsid w:val="00544799"/>
    <w:rsid w:val="005462C5"/>
    <w:rsid w:val="00551D42"/>
    <w:rsid w:val="00553671"/>
    <w:rsid w:val="00554F20"/>
    <w:rsid w:val="00554F57"/>
    <w:rsid w:val="0055530A"/>
    <w:rsid w:val="00562C2A"/>
    <w:rsid w:val="00565ABF"/>
    <w:rsid w:val="00566374"/>
    <w:rsid w:val="00570497"/>
    <w:rsid w:val="00572E6F"/>
    <w:rsid w:val="00574196"/>
    <w:rsid w:val="00575C69"/>
    <w:rsid w:val="00576273"/>
    <w:rsid w:val="0057676D"/>
    <w:rsid w:val="00576BDA"/>
    <w:rsid w:val="00586B27"/>
    <w:rsid w:val="00587FFA"/>
    <w:rsid w:val="00595DE4"/>
    <w:rsid w:val="005A00C5"/>
    <w:rsid w:val="005A01D2"/>
    <w:rsid w:val="005A4B19"/>
    <w:rsid w:val="005A75F1"/>
    <w:rsid w:val="005A7C12"/>
    <w:rsid w:val="005A7F94"/>
    <w:rsid w:val="005B100E"/>
    <w:rsid w:val="005B1BF8"/>
    <w:rsid w:val="005B3034"/>
    <w:rsid w:val="005B6170"/>
    <w:rsid w:val="005C0190"/>
    <w:rsid w:val="005C0241"/>
    <w:rsid w:val="005C1573"/>
    <w:rsid w:val="005C38AC"/>
    <w:rsid w:val="005C7E52"/>
    <w:rsid w:val="005D70DE"/>
    <w:rsid w:val="005D7BD8"/>
    <w:rsid w:val="005E5770"/>
    <w:rsid w:val="005E5B86"/>
    <w:rsid w:val="005E6C13"/>
    <w:rsid w:val="005F16C1"/>
    <w:rsid w:val="005F5854"/>
    <w:rsid w:val="005F7B6B"/>
    <w:rsid w:val="00600842"/>
    <w:rsid w:val="0060259A"/>
    <w:rsid w:val="006025BA"/>
    <w:rsid w:val="00612283"/>
    <w:rsid w:val="00613219"/>
    <w:rsid w:val="00614F7B"/>
    <w:rsid w:val="00617D2E"/>
    <w:rsid w:val="006214FA"/>
    <w:rsid w:val="0062301B"/>
    <w:rsid w:val="00625409"/>
    <w:rsid w:val="00627780"/>
    <w:rsid w:val="00627BA7"/>
    <w:rsid w:val="006300AB"/>
    <w:rsid w:val="006300BE"/>
    <w:rsid w:val="006361AA"/>
    <w:rsid w:val="00637405"/>
    <w:rsid w:val="00637DE5"/>
    <w:rsid w:val="00637E2F"/>
    <w:rsid w:val="00641C90"/>
    <w:rsid w:val="006428C2"/>
    <w:rsid w:val="00645BAA"/>
    <w:rsid w:val="00650FB7"/>
    <w:rsid w:val="00651893"/>
    <w:rsid w:val="006533CD"/>
    <w:rsid w:val="00656F1F"/>
    <w:rsid w:val="00662002"/>
    <w:rsid w:val="00664803"/>
    <w:rsid w:val="00665C78"/>
    <w:rsid w:val="00672DAC"/>
    <w:rsid w:val="006737E8"/>
    <w:rsid w:val="00674BB1"/>
    <w:rsid w:val="00677994"/>
    <w:rsid w:val="00683A9F"/>
    <w:rsid w:val="00684AE2"/>
    <w:rsid w:val="00691FAA"/>
    <w:rsid w:val="00692789"/>
    <w:rsid w:val="00693355"/>
    <w:rsid w:val="00693DEA"/>
    <w:rsid w:val="006955FF"/>
    <w:rsid w:val="00697FA8"/>
    <w:rsid w:val="006A5840"/>
    <w:rsid w:val="006B1E74"/>
    <w:rsid w:val="006B26A0"/>
    <w:rsid w:val="006B2EF0"/>
    <w:rsid w:val="006B4B7D"/>
    <w:rsid w:val="006B51AD"/>
    <w:rsid w:val="006B6F27"/>
    <w:rsid w:val="006B721A"/>
    <w:rsid w:val="006B7B66"/>
    <w:rsid w:val="006C1858"/>
    <w:rsid w:val="006C28BF"/>
    <w:rsid w:val="006C2C3B"/>
    <w:rsid w:val="006D1ECE"/>
    <w:rsid w:val="006D385D"/>
    <w:rsid w:val="006E19A4"/>
    <w:rsid w:val="006E73A5"/>
    <w:rsid w:val="006F0294"/>
    <w:rsid w:val="006F1E81"/>
    <w:rsid w:val="006F393D"/>
    <w:rsid w:val="006F444B"/>
    <w:rsid w:val="006F76A0"/>
    <w:rsid w:val="00700364"/>
    <w:rsid w:val="007008B9"/>
    <w:rsid w:val="0071208B"/>
    <w:rsid w:val="00715EF7"/>
    <w:rsid w:val="007172D6"/>
    <w:rsid w:val="007258DF"/>
    <w:rsid w:val="007346E2"/>
    <w:rsid w:val="007355B4"/>
    <w:rsid w:val="0073663F"/>
    <w:rsid w:val="00740ACA"/>
    <w:rsid w:val="00746BA7"/>
    <w:rsid w:val="0074729F"/>
    <w:rsid w:val="00751CA6"/>
    <w:rsid w:val="0075288B"/>
    <w:rsid w:val="007531A7"/>
    <w:rsid w:val="00754CAD"/>
    <w:rsid w:val="00761675"/>
    <w:rsid w:val="0076218E"/>
    <w:rsid w:val="00763A32"/>
    <w:rsid w:val="00766542"/>
    <w:rsid w:val="00766DCF"/>
    <w:rsid w:val="00771750"/>
    <w:rsid w:val="00771C93"/>
    <w:rsid w:val="00773BE7"/>
    <w:rsid w:val="00775E42"/>
    <w:rsid w:val="00776C92"/>
    <w:rsid w:val="00780BA1"/>
    <w:rsid w:val="00786B78"/>
    <w:rsid w:val="0079125B"/>
    <w:rsid w:val="0079209A"/>
    <w:rsid w:val="00794192"/>
    <w:rsid w:val="00794495"/>
    <w:rsid w:val="007971E4"/>
    <w:rsid w:val="007A6AD8"/>
    <w:rsid w:val="007B1A8A"/>
    <w:rsid w:val="007B66C5"/>
    <w:rsid w:val="007C0AF9"/>
    <w:rsid w:val="007C220A"/>
    <w:rsid w:val="007C2E92"/>
    <w:rsid w:val="007C390E"/>
    <w:rsid w:val="007C3B80"/>
    <w:rsid w:val="007D20FF"/>
    <w:rsid w:val="007D374B"/>
    <w:rsid w:val="007D4582"/>
    <w:rsid w:val="007D49FD"/>
    <w:rsid w:val="007E33DF"/>
    <w:rsid w:val="007E3A7A"/>
    <w:rsid w:val="007E4E9B"/>
    <w:rsid w:val="007E50EA"/>
    <w:rsid w:val="007E7035"/>
    <w:rsid w:val="007F51B0"/>
    <w:rsid w:val="00800048"/>
    <w:rsid w:val="008039F4"/>
    <w:rsid w:val="00805B31"/>
    <w:rsid w:val="0081412D"/>
    <w:rsid w:val="0082009D"/>
    <w:rsid w:val="00820706"/>
    <w:rsid w:val="00824AB3"/>
    <w:rsid w:val="00825159"/>
    <w:rsid w:val="008252E8"/>
    <w:rsid w:val="00826CCE"/>
    <w:rsid w:val="00835F7E"/>
    <w:rsid w:val="00836A56"/>
    <w:rsid w:val="00842745"/>
    <w:rsid w:val="0084636F"/>
    <w:rsid w:val="008463AA"/>
    <w:rsid w:val="00847947"/>
    <w:rsid w:val="00850E35"/>
    <w:rsid w:val="00853855"/>
    <w:rsid w:val="00854FA7"/>
    <w:rsid w:val="00857DD9"/>
    <w:rsid w:val="008607AE"/>
    <w:rsid w:val="008615C0"/>
    <w:rsid w:val="00863D53"/>
    <w:rsid w:val="008700EB"/>
    <w:rsid w:val="00871428"/>
    <w:rsid w:val="008744EE"/>
    <w:rsid w:val="00874D6E"/>
    <w:rsid w:val="008774EB"/>
    <w:rsid w:val="00877758"/>
    <w:rsid w:val="00883010"/>
    <w:rsid w:val="00887B29"/>
    <w:rsid w:val="00890383"/>
    <w:rsid w:val="00890C30"/>
    <w:rsid w:val="00892B78"/>
    <w:rsid w:val="00897C24"/>
    <w:rsid w:val="00897FDF"/>
    <w:rsid w:val="008A2E66"/>
    <w:rsid w:val="008A38CE"/>
    <w:rsid w:val="008B08A5"/>
    <w:rsid w:val="008B0A2E"/>
    <w:rsid w:val="008B65D7"/>
    <w:rsid w:val="008B72E1"/>
    <w:rsid w:val="008C5A8A"/>
    <w:rsid w:val="008C6B32"/>
    <w:rsid w:val="008C7A79"/>
    <w:rsid w:val="008D1AF1"/>
    <w:rsid w:val="008D50B0"/>
    <w:rsid w:val="008D6D53"/>
    <w:rsid w:val="008D7A05"/>
    <w:rsid w:val="008E0988"/>
    <w:rsid w:val="008E0F43"/>
    <w:rsid w:val="008E4E30"/>
    <w:rsid w:val="008E669E"/>
    <w:rsid w:val="008F240D"/>
    <w:rsid w:val="008F31FA"/>
    <w:rsid w:val="008F4724"/>
    <w:rsid w:val="00901E92"/>
    <w:rsid w:val="00903F05"/>
    <w:rsid w:val="009100CE"/>
    <w:rsid w:val="00917296"/>
    <w:rsid w:val="00921D0C"/>
    <w:rsid w:val="00922910"/>
    <w:rsid w:val="0092778A"/>
    <w:rsid w:val="00933A87"/>
    <w:rsid w:val="00933B03"/>
    <w:rsid w:val="00935600"/>
    <w:rsid w:val="00936D84"/>
    <w:rsid w:val="00944348"/>
    <w:rsid w:val="009479D9"/>
    <w:rsid w:val="009567B7"/>
    <w:rsid w:val="00963C84"/>
    <w:rsid w:val="0096508B"/>
    <w:rsid w:val="00965C08"/>
    <w:rsid w:val="009670AE"/>
    <w:rsid w:val="0097163C"/>
    <w:rsid w:val="009720F9"/>
    <w:rsid w:val="00973159"/>
    <w:rsid w:val="00974AB5"/>
    <w:rsid w:val="0097554C"/>
    <w:rsid w:val="00976158"/>
    <w:rsid w:val="00976817"/>
    <w:rsid w:val="00977C97"/>
    <w:rsid w:val="00981E69"/>
    <w:rsid w:val="0098606E"/>
    <w:rsid w:val="00987B78"/>
    <w:rsid w:val="00987B79"/>
    <w:rsid w:val="0099065D"/>
    <w:rsid w:val="00991308"/>
    <w:rsid w:val="00992A69"/>
    <w:rsid w:val="00995D03"/>
    <w:rsid w:val="009973BC"/>
    <w:rsid w:val="00997DCE"/>
    <w:rsid w:val="00997E4B"/>
    <w:rsid w:val="009A42EC"/>
    <w:rsid w:val="009A534E"/>
    <w:rsid w:val="009C4FE9"/>
    <w:rsid w:val="009C5F87"/>
    <w:rsid w:val="009C617F"/>
    <w:rsid w:val="009C6970"/>
    <w:rsid w:val="009D13E8"/>
    <w:rsid w:val="009D23D6"/>
    <w:rsid w:val="009D4881"/>
    <w:rsid w:val="009F1708"/>
    <w:rsid w:val="009F216E"/>
    <w:rsid w:val="009F5F43"/>
    <w:rsid w:val="009F7499"/>
    <w:rsid w:val="009F768E"/>
    <w:rsid w:val="00A00B07"/>
    <w:rsid w:val="00A01DC5"/>
    <w:rsid w:val="00A0220F"/>
    <w:rsid w:val="00A0438F"/>
    <w:rsid w:val="00A0782C"/>
    <w:rsid w:val="00A16D5B"/>
    <w:rsid w:val="00A203A0"/>
    <w:rsid w:val="00A209B6"/>
    <w:rsid w:val="00A31301"/>
    <w:rsid w:val="00A357F4"/>
    <w:rsid w:val="00A43B40"/>
    <w:rsid w:val="00A4558B"/>
    <w:rsid w:val="00A461E4"/>
    <w:rsid w:val="00A534DE"/>
    <w:rsid w:val="00A543B5"/>
    <w:rsid w:val="00A56F1D"/>
    <w:rsid w:val="00A629B2"/>
    <w:rsid w:val="00A71981"/>
    <w:rsid w:val="00A71CD5"/>
    <w:rsid w:val="00A746FC"/>
    <w:rsid w:val="00A757AD"/>
    <w:rsid w:val="00A77D2C"/>
    <w:rsid w:val="00A803CA"/>
    <w:rsid w:val="00A80F31"/>
    <w:rsid w:val="00A815DE"/>
    <w:rsid w:val="00A81F53"/>
    <w:rsid w:val="00A830A5"/>
    <w:rsid w:val="00A865C3"/>
    <w:rsid w:val="00A94FE1"/>
    <w:rsid w:val="00A961AF"/>
    <w:rsid w:val="00AB1166"/>
    <w:rsid w:val="00AB37EF"/>
    <w:rsid w:val="00AB3CEF"/>
    <w:rsid w:val="00AB7654"/>
    <w:rsid w:val="00AC08DD"/>
    <w:rsid w:val="00AC1699"/>
    <w:rsid w:val="00AC4720"/>
    <w:rsid w:val="00AD11E9"/>
    <w:rsid w:val="00AD5A88"/>
    <w:rsid w:val="00AE21C3"/>
    <w:rsid w:val="00AE3B67"/>
    <w:rsid w:val="00AE480A"/>
    <w:rsid w:val="00AE49A4"/>
    <w:rsid w:val="00AF7902"/>
    <w:rsid w:val="00AF7F79"/>
    <w:rsid w:val="00B00738"/>
    <w:rsid w:val="00B03B50"/>
    <w:rsid w:val="00B05291"/>
    <w:rsid w:val="00B06EB3"/>
    <w:rsid w:val="00B113A6"/>
    <w:rsid w:val="00B15549"/>
    <w:rsid w:val="00B15656"/>
    <w:rsid w:val="00B207AB"/>
    <w:rsid w:val="00B243A6"/>
    <w:rsid w:val="00B33E91"/>
    <w:rsid w:val="00B354F8"/>
    <w:rsid w:val="00B43CF6"/>
    <w:rsid w:val="00B465CC"/>
    <w:rsid w:val="00B54CAA"/>
    <w:rsid w:val="00B55F83"/>
    <w:rsid w:val="00B56837"/>
    <w:rsid w:val="00B6271D"/>
    <w:rsid w:val="00B64F6A"/>
    <w:rsid w:val="00B70122"/>
    <w:rsid w:val="00B72406"/>
    <w:rsid w:val="00B74ACE"/>
    <w:rsid w:val="00B77342"/>
    <w:rsid w:val="00B84EF2"/>
    <w:rsid w:val="00B86E4E"/>
    <w:rsid w:val="00B90719"/>
    <w:rsid w:val="00B91814"/>
    <w:rsid w:val="00B9228A"/>
    <w:rsid w:val="00B93279"/>
    <w:rsid w:val="00B93C93"/>
    <w:rsid w:val="00B959E3"/>
    <w:rsid w:val="00B97F95"/>
    <w:rsid w:val="00BA2720"/>
    <w:rsid w:val="00BA2DEC"/>
    <w:rsid w:val="00BA6E65"/>
    <w:rsid w:val="00BB23B6"/>
    <w:rsid w:val="00BB2E92"/>
    <w:rsid w:val="00BB58CB"/>
    <w:rsid w:val="00BB5E31"/>
    <w:rsid w:val="00BB75DD"/>
    <w:rsid w:val="00BC1F2F"/>
    <w:rsid w:val="00BC675C"/>
    <w:rsid w:val="00BD20AC"/>
    <w:rsid w:val="00BD35F0"/>
    <w:rsid w:val="00BD4019"/>
    <w:rsid w:val="00BE1AED"/>
    <w:rsid w:val="00BE1C70"/>
    <w:rsid w:val="00BE37F2"/>
    <w:rsid w:val="00BE4281"/>
    <w:rsid w:val="00BF2DD6"/>
    <w:rsid w:val="00C002FC"/>
    <w:rsid w:val="00C02BDB"/>
    <w:rsid w:val="00C02DDD"/>
    <w:rsid w:val="00C04288"/>
    <w:rsid w:val="00C06F66"/>
    <w:rsid w:val="00C070D4"/>
    <w:rsid w:val="00C075C3"/>
    <w:rsid w:val="00C1077C"/>
    <w:rsid w:val="00C12CBA"/>
    <w:rsid w:val="00C20771"/>
    <w:rsid w:val="00C225AB"/>
    <w:rsid w:val="00C22B8D"/>
    <w:rsid w:val="00C27697"/>
    <w:rsid w:val="00C31C42"/>
    <w:rsid w:val="00C40B6C"/>
    <w:rsid w:val="00C4572C"/>
    <w:rsid w:val="00C46756"/>
    <w:rsid w:val="00C474B5"/>
    <w:rsid w:val="00C47CDF"/>
    <w:rsid w:val="00C500C6"/>
    <w:rsid w:val="00C50AB1"/>
    <w:rsid w:val="00C5257A"/>
    <w:rsid w:val="00C5312B"/>
    <w:rsid w:val="00C54239"/>
    <w:rsid w:val="00C64EA1"/>
    <w:rsid w:val="00C67C14"/>
    <w:rsid w:val="00C70588"/>
    <w:rsid w:val="00C72597"/>
    <w:rsid w:val="00C74919"/>
    <w:rsid w:val="00C815FD"/>
    <w:rsid w:val="00C83EF6"/>
    <w:rsid w:val="00C84C64"/>
    <w:rsid w:val="00C85B72"/>
    <w:rsid w:val="00C866A9"/>
    <w:rsid w:val="00C86BD8"/>
    <w:rsid w:val="00C92C5A"/>
    <w:rsid w:val="00C94433"/>
    <w:rsid w:val="00C9591A"/>
    <w:rsid w:val="00C9613E"/>
    <w:rsid w:val="00C96621"/>
    <w:rsid w:val="00C96A90"/>
    <w:rsid w:val="00C978AD"/>
    <w:rsid w:val="00CA0C85"/>
    <w:rsid w:val="00CA2DAD"/>
    <w:rsid w:val="00CB2AA8"/>
    <w:rsid w:val="00CB33A9"/>
    <w:rsid w:val="00CB4A64"/>
    <w:rsid w:val="00CC16F3"/>
    <w:rsid w:val="00CC1F64"/>
    <w:rsid w:val="00CC2652"/>
    <w:rsid w:val="00CC3DD0"/>
    <w:rsid w:val="00CC3F74"/>
    <w:rsid w:val="00CC6133"/>
    <w:rsid w:val="00CC6E05"/>
    <w:rsid w:val="00CC7161"/>
    <w:rsid w:val="00CD02C5"/>
    <w:rsid w:val="00CD3559"/>
    <w:rsid w:val="00CD6805"/>
    <w:rsid w:val="00CE002A"/>
    <w:rsid w:val="00CE1444"/>
    <w:rsid w:val="00CF0365"/>
    <w:rsid w:val="00CF23E9"/>
    <w:rsid w:val="00CF36D3"/>
    <w:rsid w:val="00D01C7C"/>
    <w:rsid w:val="00D06F84"/>
    <w:rsid w:val="00D103EA"/>
    <w:rsid w:val="00D10A6A"/>
    <w:rsid w:val="00D10CEA"/>
    <w:rsid w:val="00D10F4A"/>
    <w:rsid w:val="00D137A2"/>
    <w:rsid w:val="00D14070"/>
    <w:rsid w:val="00D17B4B"/>
    <w:rsid w:val="00D26615"/>
    <w:rsid w:val="00D26A7D"/>
    <w:rsid w:val="00D271CE"/>
    <w:rsid w:val="00D27674"/>
    <w:rsid w:val="00D2791A"/>
    <w:rsid w:val="00D27AC9"/>
    <w:rsid w:val="00D363AA"/>
    <w:rsid w:val="00D446F4"/>
    <w:rsid w:val="00D513E4"/>
    <w:rsid w:val="00D51AC8"/>
    <w:rsid w:val="00D52418"/>
    <w:rsid w:val="00D52FD2"/>
    <w:rsid w:val="00D53EC9"/>
    <w:rsid w:val="00D55015"/>
    <w:rsid w:val="00D6106B"/>
    <w:rsid w:val="00D633B9"/>
    <w:rsid w:val="00D6478B"/>
    <w:rsid w:val="00D65DF1"/>
    <w:rsid w:val="00D66C7D"/>
    <w:rsid w:val="00D66F10"/>
    <w:rsid w:val="00D705BA"/>
    <w:rsid w:val="00D70D91"/>
    <w:rsid w:val="00D70F1B"/>
    <w:rsid w:val="00D74DE2"/>
    <w:rsid w:val="00D77343"/>
    <w:rsid w:val="00D85D92"/>
    <w:rsid w:val="00D863D8"/>
    <w:rsid w:val="00D9272B"/>
    <w:rsid w:val="00D972E6"/>
    <w:rsid w:val="00DA2F61"/>
    <w:rsid w:val="00DA51E7"/>
    <w:rsid w:val="00DB41BE"/>
    <w:rsid w:val="00DB5A30"/>
    <w:rsid w:val="00DB7DBE"/>
    <w:rsid w:val="00DC1210"/>
    <w:rsid w:val="00DC1E19"/>
    <w:rsid w:val="00DD0ACA"/>
    <w:rsid w:val="00DD0E0E"/>
    <w:rsid w:val="00DD3A34"/>
    <w:rsid w:val="00DD7CB7"/>
    <w:rsid w:val="00DE0830"/>
    <w:rsid w:val="00DE583A"/>
    <w:rsid w:val="00DE5D6E"/>
    <w:rsid w:val="00DE6ABF"/>
    <w:rsid w:val="00DE6EF2"/>
    <w:rsid w:val="00DF05F3"/>
    <w:rsid w:val="00DF16BE"/>
    <w:rsid w:val="00DF1FEF"/>
    <w:rsid w:val="00DF370C"/>
    <w:rsid w:val="00DF5639"/>
    <w:rsid w:val="00E0047C"/>
    <w:rsid w:val="00E00821"/>
    <w:rsid w:val="00E02D1E"/>
    <w:rsid w:val="00E02E07"/>
    <w:rsid w:val="00E0451B"/>
    <w:rsid w:val="00E04545"/>
    <w:rsid w:val="00E079CF"/>
    <w:rsid w:val="00E07E75"/>
    <w:rsid w:val="00E1134E"/>
    <w:rsid w:val="00E11AEF"/>
    <w:rsid w:val="00E14946"/>
    <w:rsid w:val="00E16317"/>
    <w:rsid w:val="00E16C3F"/>
    <w:rsid w:val="00E204C8"/>
    <w:rsid w:val="00E20DAB"/>
    <w:rsid w:val="00E23D3A"/>
    <w:rsid w:val="00E31500"/>
    <w:rsid w:val="00E3233E"/>
    <w:rsid w:val="00E34270"/>
    <w:rsid w:val="00E36233"/>
    <w:rsid w:val="00E40334"/>
    <w:rsid w:val="00E405B5"/>
    <w:rsid w:val="00E41708"/>
    <w:rsid w:val="00E42230"/>
    <w:rsid w:val="00E4269A"/>
    <w:rsid w:val="00E44DE4"/>
    <w:rsid w:val="00E51F97"/>
    <w:rsid w:val="00E551B0"/>
    <w:rsid w:val="00E55927"/>
    <w:rsid w:val="00E60006"/>
    <w:rsid w:val="00E604EE"/>
    <w:rsid w:val="00E61BE3"/>
    <w:rsid w:val="00E629A2"/>
    <w:rsid w:val="00E64321"/>
    <w:rsid w:val="00E6433F"/>
    <w:rsid w:val="00E67A80"/>
    <w:rsid w:val="00E70AEB"/>
    <w:rsid w:val="00E71F83"/>
    <w:rsid w:val="00E7762A"/>
    <w:rsid w:val="00E77F8B"/>
    <w:rsid w:val="00E811C3"/>
    <w:rsid w:val="00E83E41"/>
    <w:rsid w:val="00E842BC"/>
    <w:rsid w:val="00E8612A"/>
    <w:rsid w:val="00E862F7"/>
    <w:rsid w:val="00E87B5E"/>
    <w:rsid w:val="00E927B5"/>
    <w:rsid w:val="00E93890"/>
    <w:rsid w:val="00E977CF"/>
    <w:rsid w:val="00EA0ABD"/>
    <w:rsid w:val="00EA1E01"/>
    <w:rsid w:val="00EA38BC"/>
    <w:rsid w:val="00EA56F4"/>
    <w:rsid w:val="00EB3616"/>
    <w:rsid w:val="00EB58ED"/>
    <w:rsid w:val="00EC0EB7"/>
    <w:rsid w:val="00EC5B31"/>
    <w:rsid w:val="00EC7BA8"/>
    <w:rsid w:val="00ED21B7"/>
    <w:rsid w:val="00ED4254"/>
    <w:rsid w:val="00ED4BB8"/>
    <w:rsid w:val="00EE0535"/>
    <w:rsid w:val="00EE135D"/>
    <w:rsid w:val="00EE4F95"/>
    <w:rsid w:val="00EE63D1"/>
    <w:rsid w:val="00EE79C6"/>
    <w:rsid w:val="00EF05F0"/>
    <w:rsid w:val="00EF3655"/>
    <w:rsid w:val="00EF480E"/>
    <w:rsid w:val="00EF515C"/>
    <w:rsid w:val="00EF790C"/>
    <w:rsid w:val="00F018BD"/>
    <w:rsid w:val="00F01A05"/>
    <w:rsid w:val="00F03A2D"/>
    <w:rsid w:val="00F049A2"/>
    <w:rsid w:val="00F14371"/>
    <w:rsid w:val="00F167F4"/>
    <w:rsid w:val="00F22A7F"/>
    <w:rsid w:val="00F23A4E"/>
    <w:rsid w:val="00F23DDD"/>
    <w:rsid w:val="00F25F91"/>
    <w:rsid w:val="00F30F4E"/>
    <w:rsid w:val="00F32CF2"/>
    <w:rsid w:val="00F34784"/>
    <w:rsid w:val="00F35A1C"/>
    <w:rsid w:val="00F411B0"/>
    <w:rsid w:val="00F42B2E"/>
    <w:rsid w:val="00F45F0E"/>
    <w:rsid w:val="00F46487"/>
    <w:rsid w:val="00F46D1D"/>
    <w:rsid w:val="00F47807"/>
    <w:rsid w:val="00F54065"/>
    <w:rsid w:val="00F54ABF"/>
    <w:rsid w:val="00F554FD"/>
    <w:rsid w:val="00F60AD7"/>
    <w:rsid w:val="00F62F04"/>
    <w:rsid w:val="00F63173"/>
    <w:rsid w:val="00F6388D"/>
    <w:rsid w:val="00F65914"/>
    <w:rsid w:val="00F70B58"/>
    <w:rsid w:val="00F7315C"/>
    <w:rsid w:val="00F74A41"/>
    <w:rsid w:val="00F82D1D"/>
    <w:rsid w:val="00F8451E"/>
    <w:rsid w:val="00F91EBC"/>
    <w:rsid w:val="00F922AC"/>
    <w:rsid w:val="00F9324E"/>
    <w:rsid w:val="00F94CD9"/>
    <w:rsid w:val="00F950AA"/>
    <w:rsid w:val="00F97BD7"/>
    <w:rsid w:val="00FA059F"/>
    <w:rsid w:val="00FA3387"/>
    <w:rsid w:val="00FA4B4C"/>
    <w:rsid w:val="00FA5AF5"/>
    <w:rsid w:val="00FA5EC4"/>
    <w:rsid w:val="00FA7D6B"/>
    <w:rsid w:val="00FB47A6"/>
    <w:rsid w:val="00FB5D1E"/>
    <w:rsid w:val="00FB65B0"/>
    <w:rsid w:val="00FB6AE5"/>
    <w:rsid w:val="00FC02B6"/>
    <w:rsid w:val="00FC22EA"/>
    <w:rsid w:val="00FC55E3"/>
    <w:rsid w:val="00FD74D1"/>
    <w:rsid w:val="00FE20E1"/>
    <w:rsid w:val="00FE2293"/>
    <w:rsid w:val="00FE2CDA"/>
    <w:rsid w:val="00FE2F1E"/>
    <w:rsid w:val="00FE2FA6"/>
    <w:rsid w:val="00FE3414"/>
    <w:rsid w:val="00FE3D65"/>
    <w:rsid w:val="00FE4C7C"/>
    <w:rsid w:val="00FE4E16"/>
    <w:rsid w:val="00FF1375"/>
    <w:rsid w:val="00FF5501"/>
    <w:rsid w:val="00FF5B56"/>
    <w:rsid w:val="00FF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2EDF7D"/>
  <w15:docId w15:val="{84EACEC7-C957-4FD5-AC88-50C52A69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2EA"/>
    <w:rPr>
      <w:rFonts w:ascii="Arial" w:eastAsia="Times New Roman" w:hAnsi="Arial"/>
      <w:sz w:val="24"/>
      <w:szCs w:val="24"/>
      <w:lang w:eastAsia="en-US"/>
    </w:rPr>
  </w:style>
  <w:style w:type="paragraph" w:styleId="Heading1">
    <w:name w:val="heading 1"/>
    <w:basedOn w:val="Normal"/>
    <w:next w:val="Normal"/>
    <w:link w:val="Heading1Char"/>
    <w:qFormat/>
    <w:rsid w:val="006F0294"/>
    <w:pPr>
      <w:keepNext/>
      <w:tabs>
        <w:tab w:val="left" w:pos="720"/>
        <w:tab w:val="center" w:pos="4500"/>
        <w:tab w:val="right" w:pos="9000"/>
      </w:tabs>
      <w:spacing w:line="320" w:lineRule="atLeast"/>
      <w:jc w:val="both"/>
      <w:outlineLvl w:val="0"/>
    </w:pPr>
    <w:rPr>
      <w:rFonts w:ascii="Times" w:hAnsi="Times"/>
      <w:sz w:val="28"/>
      <w:szCs w:val="20"/>
      <w:lang w:val="en-US" w:eastAsia="en-GB"/>
    </w:rPr>
  </w:style>
  <w:style w:type="paragraph" w:styleId="Heading2">
    <w:name w:val="heading 2"/>
    <w:basedOn w:val="Normal"/>
    <w:next w:val="Normal"/>
    <w:link w:val="Heading2Char"/>
    <w:qFormat/>
    <w:rsid w:val="006F0294"/>
    <w:pPr>
      <w:keepNext/>
      <w:jc w:val="both"/>
      <w:outlineLvl w:val="1"/>
    </w:pPr>
    <w:rPr>
      <w:rFonts w:ascii="Times" w:hAnsi="Times"/>
      <w:i/>
      <w:sz w:val="28"/>
      <w:szCs w:val="20"/>
      <w:lang w:val="en-US" w:eastAsia="en-GB"/>
    </w:rPr>
  </w:style>
  <w:style w:type="paragraph" w:styleId="Heading3">
    <w:name w:val="heading 3"/>
    <w:basedOn w:val="Normal"/>
    <w:next w:val="Normal"/>
    <w:link w:val="Heading3Char"/>
    <w:qFormat/>
    <w:rsid w:val="006F0294"/>
    <w:pPr>
      <w:keepNext/>
      <w:outlineLvl w:val="2"/>
    </w:pPr>
    <w:rPr>
      <w:rFonts w:ascii="Times" w:hAnsi="Times"/>
      <w:i/>
      <w:sz w:val="28"/>
      <w:szCs w:val="20"/>
      <w:lang w:val="en-US" w:eastAsia="en-GB"/>
    </w:rPr>
  </w:style>
  <w:style w:type="paragraph" w:styleId="Heading4">
    <w:name w:val="heading 4"/>
    <w:basedOn w:val="Normal"/>
    <w:next w:val="Normal"/>
    <w:link w:val="Heading4Char"/>
    <w:qFormat/>
    <w:rsid w:val="006F0294"/>
    <w:pPr>
      <w:keepNext/>
      <w:outlineLvl w:val="3"/>
    </w:pPr>
    <w:rPr>
      <w:rFonts w:ascii="Times" w:hAnsi="Times"/>
      <w:sz w:val="28"/>
      <w:szCs w:val="20"/>
      <w:lang w:val="en-US" w:eastAsia="en-GB"/>
    </w:rPr>
  </w:style>
  <w:style w:type="paragraph" w:styleId="Heading5">
    <w:name w:val="heading 5"/>
    <w:basedOn w:val="Normal"/>
    <w:next w:val="Normal"/>
    <w:link w:val="Heading5Char"/>
    <w:qFormat/>
    <w:rsid w:val="006F0294"/>
    <w:pPr>
      <w:keepNext/>
      <w:jc w:val="both"/>
      <w:outlineLvl w:val="4"/>
    </w:pPr>
    <w:rPr>
      <w:rFonts w:ascii="Times" w:hAnsi="Times"/>
      <w:b/>
      <w:sz w:val="28"/>
      <w:szCs w:val="20"/>
      <w:lang w:val="en-US" w:eastAsia="en-GB"/>
    </w:rPr>
  </w:style>
  <w:style w:type="paragraph" w:styleId="Heading6">
    <w:name w:val="heading 6"/>
    <w:basedOn w:val="Normal"/>
    <w:next w:val="Normal"/>
    <w:link w:val="Heading6Char"/>
    <w:qFormat/>
    <w:rsid w:val="006F0294"/>
    <w:pPr>
      <w:keepNext/>
      <w:jc w:val="both"/>
      <w:outlineLvl w:val="5"/>
    </w:pPr>
    <w:rPr>
      <w:rFonts w:ascii="Times" w:hAnsi="Times"/>
      <w:b/>
      <w:sz w:val="28"/>
      <w:szCs w:val="20"/>
      <w:lang w:val="en-US" w:eastAsia="en-GB"/>
    </w:rPr>
  </w:style>
  <w:style w:type="paragraph" w:styleId="Heading7">
    <w:name w:val="heading 7"/>
    <w:basedOn w:val="Normal"/>
    <w:next w:val="Normal"/>
    <w:link w:val="Heading7Char"/>
    <w:qFormat/>
    <w:rsid w:val="006F0294"/>
    <w:pPr>
      <w:keepNext/>
      <w:ind w:left="284" w:hanging="284"/>
      <w:jc w:val="both"/>
      <w:outlineLvl w:val="6"/>
    </w:pPr>
    <w:rPr>
      <w:rFonts w:ascii="Times" w:eastAsia="Times" w:hAnsi="Times"/>
      <w:b/>
      <w:sz w:val="28"/>
      <w:szCs w:val="20"/>
      <w:lang w:eastAsia="en-GB"/>
    </w:rPr>
  </w:style>
  <w:style w:type="paragraph" w:styleId="Heading8">
    <w:name w:val="heading 8"/>
    <w:basedOn w:val="Normal"/>
    <w:next w:val="Normal"/>
    <w:link w:val="Heading8Char"/>
    <w:qFormat/>
    <w:rsid w:val="006F0294"/>
    <w:pPr>
      <w:keepNext/>
      <w:outlineLvl w:val="7"/>
    </w:pPr>
    <w:rPr>
      <w:rFonts w:ascii="Palatino" w:hAnsi="Palatino"/>
      <w:sz w:val="28"/>
      <w:szCs w:val="20"/>
      <w:lang w:val="en-US" w:eastAsia="en-GB"/>
    </w:rPr>
  </w:style>
  <w:style w:type="paragraph" w:styleId="Heading9">
    <w:name w:val="heading 9"/>
    <w:basedOn w:val="Normal"/>
    <w:next w:val="Normal"/>
    <w:link w:val="Heading9Char"/>
    <w:qFormat/>
    <w:rsid w:val="006F0294"/>
    <w:pPr>
      <w:keepNext/>
      <w:tabs>
        <w:tab w:val="left" w:pos="720"/>
        <w:tab w:val="center" w:pos="4500"/>
        <w:tab w:val="right" w:pos="9000"/>
      </w:tabs>
      <w:jc w:val="center"/>
      <w:outlineLvl w:val="8"/>
    </w:pPr>
    <w:rPr>
      <w:rFonts w:ascii="Times" w:hAnsi="Times"/>
      <w:b/>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22EA"/>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FC22EA"/>
  </w:style>
  <w:style w:type="paragraph" w:styleId="Footer">
    <w:name w:val="footer"/>
    <w:basedOn w:val="Normal"/>
    <w:link w:val="FooterChar"/>
    <w:unhideWhenUsed/>
    <w:rsid w:val="00FC22EA"/>
    <w:pPr>
      <w:tabs>
        <w:tab w:val="center" w:pos="4513"/>
        <w:tab w:val="right" w:pos="9026"/>
      </w:tabs>
    </w:pPr>
  </w:style>
  <w:style w:type="character" w:customStyle="1" w:styleId="FooterChar">
    <w:name w:val="Footer Char"/>
    <w:link w:val="Footer"/>
    <w:rsid w:val="00FC22EA"/>
    <w:rPr>
      <w:rFonts w:ascii="Arial" w:eastAsia="Times New Roman" w:hAnsi="Arial" w:cs="Times New Roman"/>
      <w:sz w:val="24"/>
      <w:szCs w:val="24"/>
    </w:rPr>
  </w:style>
  <w:style w:type="character" w:customStyle="1" w:styleId="Heading1Char">
    <w:name w:val="Heading 1 Char"/>
    <w:link w:val="Heading1"/>
    <w:rsid w:val="006F0294"/>
    <w:rPr>
      <w:rFonts w:ascii="Times" w:eastAsia="Times New Roman" w:hAnsi="Times"/>
      <w:sz w:val="28"/>
      <w:lang w:val="en-US"/>
    </w:rPr>
  </w:style>
  <w:style w:type="character" w:customStyle="1" w:styleId="Heading2Char">
    <w:name w:val="Heading 2 Char"/>
    <w:link w:val="Heading2"/>
    <w:rsid w:val="006F0294"/>
    <w:rPr>
      <w:rFonts w:ascii="Times" w:eastAsia="Times New Roman" w:hAnsi="Times"/>
      <w:i/>
      <w:sz w:val="28"/>
      <w:lang w:val="en-US"/>
    </w:rPr>
  </w:style>
  <w:style w:type="character" w:customStyle="1" w:styleId="Heading3Char">
    <w:name w:val="Heading 3 Char"/>
    <w:link w:val="Heading3"/>
    <w:rsid w:val="006F0294"/>
    <w:rPr>
      <w:rFonts w:ascii="Times" w:eastAsia="Times New Roman" w:hAnsi="Times"/>
      <w:i/>
      <w:sz w:val="28"/>
      <w:lang w:val="en-US"/>
    </w:rPr>
  </w:style>
  <w:style w:type="character" w:customStyle="1" w:styleId="Heading4Char">
    <w:name w:val="Heading 4 Char"/>
    <w:link w:val="Heading4"/>
    <w:rsid w:val="006F0294"/>
    <w:rPr>
      <w:rFonts w:ascii="Times" w:eastAsia="Times New Roman" w:hAnsi="Times"/>
      <w:sz w:val="28"/>
      <w:lang w:val="en-US"/>
    </w:rPr>
  </w:style>
  <w:style w:type="character" w:customStyle="1" w:styleId="Heading5Char">
    <w:name w:val="Heading 5 Char"/>
    <w:link w:val="Heading5"/>
    <w:rsid w:val="006F0294"/>
    <w:rPr>
      <w:rFonts w:ascii="Times" w:eastAsia="Times New Roman" w:hAnsi="Times"/>
      <w:b/>
      <w:sz w:val="28"/>
      <w:lang w:val="en-US"/>
    </w:rPr>
  </w:style>
  <w:style w:type="character" w:customStyle="1" w:styleId="Heading6Char">
    <w:name w:val="Heading 6 Char"/>
    <w:link w:val="Heading6"/>
    <w:rsid w:val="006F0294"/>
    <w:rPr>
      <w:rFonts w:ascii="Times" w:eastAsia="Times New Roman" w:hAnsi="Times"/>
      <w:b/>
      <w:sz w:val="28"/>
      <w:lang w:val="en-US"/>
    </w:rPr>
  </w:style>
  <w:style w:type="character" w:customStyle="1" w:styleId="Heading7Char">
    <w:name w:val="Heading 7 Char"/>
    <w:link w:val="Heading7"/>
    <w:rsid w:val="006F0294"/>
    <w:rPr>
      <w:rFonts w:ascii="Times" w:eastAsia="Times" w:hAnsi="Times"/>
      <w:b/>
      <w:sz w:val="28"/>
    </w:rPr>
  </w:style>
  <w:style w:type="character" w:customStyle="1" w:styleId="Heading8Char">
    <w:name w:val="Heading 8 Char"/>
    <w:link w:val="Heading8"/>
    <w:rsid w:val="006F0294"/>
    <w:rPr>
      <w:rFonts w:ascii="Palatino" w:eastAsia="Times New Roman" w:hAnsi="Palatino"/>
      <w:sz w:val="28"/>
      <w:lang w:val="en-US"/>
    </w:rPr>
  </w:style>
  <w:style w:type="character" w:customStyle="1" w:styleId="Heading9Char">
    <w:name w:val="Heading 9 Char"/>
    <w:link w:val="Heading9"/>
    <w:rsid w:val="006F0294"/>
    <w:rPr>
      <w:rFonts w:ascii="Times" w:eastAsia="Times New Roman" w:hAnsi="Times"/>
      <w:b/>
      <w:sz w:val="28"/>
      <w:lang w:val="en-US"/>
    </w:rPr>
  </w:style>
  <w:style w:type="paragraph" w:styleId="BlockText">
    <w:name w:val="Block Text"/>
    <w:basedOn w:val="Normal"/>
    <w:rsid w:val="006F0294"/>
    <w:pPr>
      <w:tabs>
        <w:tab w:val="left" w:pos="1440"/>
        <w:tab w:val="left" w:pos="5040"/>
        <w:tab w:val="right" w:pos="8100"/>
        <w:tab w:val="right" w:pos="10160"/>
        <w:tab w:val="right" w:pos="12240"/>
      </w:tabs>
      <w:ind w:left="720" w:right="920"/>
      <w:jc w:val="center"/>
    </w:pPr>
    <w:rPr>
      <w:rFonts w:ascii="Times" w:hAnsi="Times"/>
      <w:b/>
      <w:sz w:val="28"/>
      <w:szCs w:val="20"/>
      <w:lang w:val="en-US" w:eastAsia="en-GB"/>
    </w:rPr>
  </w:style>
  <w:style w:type="paragraph" w:styleId="BodyText">
    <w:name w:val="Body Text"/>
    <w:basedOn w:val="Normal"/>
    <w:link w:val="BodyTextChar"/>
    <w:rsid w:val="006F0294"/>
    <w:pPr>
      <w:jc w:val="both"/>
    </w:pPr>
    <w:rPr>
      <w:rFonts w:ascii="Times" w:hAnsi="Times"/>
      <w:sz w:val="28"/>
      <w:szCs w:val="20"/>
      <w:lang w:val="en-US" w:eastAsia="en-GB"/>
    </w:rPr>
  </w:style>
  <w:style w:type="character" w:customStyle="1" w:styleId="BodyTextChar">
    <w:name w:val="Body Text Char"/>
    <w:link w:val="BodyText"/>
    <w:rsid w:val="006F0294"/>
    <w:rPr>
      <w:rFonts w:ascii="Times" w:eastAsia="Times New Roman" w:hAnsi="Times"/>
      <w:sz w:val="28"/>
      <w:lang w:val="en-US"/>
    </w:rPr>
  </w:style>
  <w:style w:type="paragraph" w:styleId="BodyTextIndent2">
    <w:name w:val="Body Text Indent 2"/>
    <w:basedOn w:val="Normal"/>
    <w:link w:val="BodyTextIndent2Char"/>
    <w:rsid w:val="006F0294"/>
    <w:pPr>
      <w:widowControl w:val="0"/>
      <w:ind w:left="567"/>
      <w:jc w:val="both"/>
    </w:pPr>
    <w:rPr>
      <w:rFonts w:ascii="Palatino" w:eastAsia="Times" w:hAnsi="Palatino"/>
      <w:szCs w:val="20"/>
      <w:lang w:eastAsia="en-GB"/>
    </w:rPr>
  </w:style>
  <w:style w:type="character" w:customStyle="1" w:styleId="BodyTextIndent2Char">
    <w:name w:val="Body Text Indent 2 Char"/>
    <w:link w:val="BodyTextIndent2"/>
    <w:rsid w:val="006F0294"/>
    <w:rPr>
      <w:rFonts w:ascii="Palatino" w:eastAsia="Times" w:hAnsi="Palatino"/>
      <w:sz w:val="24"/>
    </w:rPr>
  </w:style>
  <w:style w:type="paragraph" w:styleId="BodyTextIndent">
    <w:name w:val="Body Text Indent"/>
    <w:basedOn w:val="Normal"/>
    <w:link w:val="BodyTextIndentChar"/>
    <w:rsid w:val="006F0294"/>
    <w:pPr>
      <w:widowControl w:val="0"/>
      <w:ind w:left="426" w:hanging="426"/>
      <w:jc w:val="both"/>
    </w:pPr>
    <w:rPr>
      <w:rFonts w:ascii="Times New Roman" w:hAnsi="Times New Roman"/>
      <w:snapToGrid w:val="0"/>
      <w:szCs w:val="20"/>
    </w:rPr>
  </w:style>
  <w:style w:type="character" w:customStyle="1" w:styleId="BodyTextIndentChar">
    <w:name w:val="Body Text Indent Char"/>
    <w:link w:val="BodyTextIndent"/>
    <w:rsid w:val="006F0294"/>
    <w:rPr>
      <w:rFonts w:ascii="Times New Roman" w:eastAsia="Times New Roman" w:hAnsi="Times New Roman"/>
      <w:snapToGrid w:val="0"/>
      <w:sz w:val="24"/>
      <w:lang w:eastAsia="en-US"/>
    </w:rPr>
  </w:style>
  <w:style w:type="paragraph" w:styleId="BodyTextIndent3">
    <w:name w:val="Body Text Indent 3"/>
    <w:basedOn w:val="Normal"/>
    <w:link w:val="BodyTextIndent3Char"/>
    <w:uiPriority w:val="99"/>
    <w:rsid w:val="006F0294"/>
    <w:pPr>
      <w:ind w:left="540" w:hanging="540"/>
    </w:pPr>
    <w:rPr>
      <w:rFonts w:ascii="Times" w:hAnsi="Times"/>
      <w:sz w:val="28"/>
      <w:szCs w:val="20"/>
      <w:lang w:val="en-US" w:eastAsia="en-GB"/>
    </w:rPr>
  </w:style>
  <w:style w:type="character" w:customStyle="1" w:styleId="BodyTextIndent3Char">
    <w:name w:val="Body Text Indent 3 Char"/>
    <w:link w:val="BodyTextIndent3"/>
    <w:uiPriority w:val="99"/>
    <w:rsid w:val="006F0294"/>
    <w:rPr>
      <w:rFonts w:ascii="Times" w:eastAsia="Times New Roman" w:hAnsi="Times"/>
      <w:sz w:val="28"/>
      <w:lang w:val="en-US"/>
    </w:rPr>
  </w:style>
  <w:style w:type="paragraph" w:styleId="BodyText2">
    <w:name w:val="Body Text 2"/>
    <w:basedOn w:val="Normal"/>
    <w:link w:val="BodyText2Char"/>
    <w:rsid w:val="006F0294"/>
    <w:pPr>
      <w:jc w:val="both"/>
    </w:pPr>
    <w:rPr>
      <w:rFonts w:ascii="Palatino" w:hAnsi="Palatino"/>
      <w:szCs w:val="20"/>
      <w:lang w:val="en-US" w:eastAsia="en-GB"/>
    </w:rPr>
  </w:style>
  <w:style w:type="character" w:customStyle="1" w:styleId="BodyText2Char">
    <w:name w:val="Body Text 2 Char"/>
    <w:link w:val="BodyText2"/>
    <w:rsid w:val="006F0294"/>
    <w:rPr>
      <w:rFonts w:ascii="Palatino" w:eastAsia="Times New Roman" w:hAnsi="Palatino"/>
      <w:sz w:val="24"/>
      <w:lang w:val="en-US"/>
    </w:rPr>
  </w:style>
  <w:style w:type="paragraph" w:customStyle="1" w:styleId="finalthesis">
    <w:name w:val="final thesis"/>
    <w:basedOn w:val="Normal"/>
    <w:rsid w:val="006F0294"/>
    <w:pPr>
      <w:spacing w:before="240" w:line="480" w:lineRule="atLeast"/>
      <w:jc w:val="both"/>
    </w:pPr>
    <w:rPr>
      <w:rFonts w:ascii="New York" w:hAnsi="New York"/>
      <w:szCs w:val="20"/>
      <w:lang w:val="en-US" w:eastAsia="en-GB"/>
    </w:rPr>
  </w:style>
  <w:style w:type="character" w:styleId="Hyperlink">
    <w:name w:val="Hyperlink"/>
    <w:rsid w:val="006F0294"/>
    <w:rPr>
      <w:color w:val="0000FF"/>
      <w:u w:val="single"/>
    </w:rPr>
  </w:style>
  <w:style w:type="paragraph" w:styleId="Title">
    <w:name w:val="Title"/>
    <w:basedOn w:val="Normal"/>
    <w:link w:val="TitleChar"/>
    <w:qFormat/>
    <w:rsid w:val="006F0294"/>
    <w:pPr>
      <w:widowControl w:val="0"/>
      <w:tabs>
        <w:tab w:val="left" w:pos="567"/>
      </w:tabs>
      <w:jc w:val="center"/>
    </w:pPr>
    <w:rPr>
      <w:rFonts w:ascii="Times New Roman" w:hAnsi="Times New Roman"/>
      <w:b/>
      <w:snapToGrid w:val="0"/>
      <w:sz w:val="52"/>
      <w:szCs w:val="20"/>
    </w:rPr>
  </w:style>
  <w:style w:type="character" w:customStyle="1" w:styleId="TitleChar">
    <w:name w:val="Title Char"/>
    <w:link w:val="Title"/>
    <w:rsid w:val="006F0294"/>
    <w:rPr>
      <w:rFonts w:ascii="Times New Roman" w:eastAsia="Times New Roman" w:hAnsi="Times New Roman"/>
      <w:b/>
      <w:snapToGrid w:val="0"/>
      <w:sz w:val="52"/>
      <w:lang w:eastAsia="en-US"/>
    </w:rPr>
  </w:style>
  <w:style w:type="paragraph" w:styleId="BodyText3">
    <w:name w:val="Body Text 3"/>
    <w:basedOn w:val="Normal"/>
    <w:link w:val="BodyText3Char"/>
    <w:rsid w:val="006F0294"/>
    <w:rPr>
      <w:rFonts w:ascii="Palatino" w:eastAsia="Times" w:hAnsi="Palatino"/>
      <w:i/>
      <w:szCs w:val="20"/>
      <w:lang w:eastAsia="en-GB"/>
    </w:rPr>
  </w:style>
  <w:style w:type="character" w:customStyle="1" w:styleId="BodyText3Char">
    <w:name w:val="Body Text 3 Char"/>
    <w:link w:val="BodyText3"/>
    <w:rsid w:val="006F0294"/>
    <w:rPr>
      <w:rFonts w:ascii="Palatino" w:eastAsia="Times" w:hAnsi="Palatino"/>
      <w:i/>
      <w:sz w:val="24"/>
    </w:rPr>
  </w:style>
  <w:style w:type="paragraph" w:styleId="Subtitle">
    <w:name w:val="Subtitle"/>
    <w:basedOn w:val="Normal"/>
    <w:link w:val="SubtitleChar"/>
    <w:qFormat/>
    <w:rsid w:val="006F0294"/>
    <w:pPr>
      <w:jc w:val="center"/>
    </w:pPr>
    <w:rPr>
      <w:rFonts w:ascii="Times New Roman" w:hAnsi="Times New Roman"/>
      <w:b/>
      <w:sz w:val="28"/>
      <w:szCs w:val="20"/>
      <w:lang w:eastAsia="en-GB"/>
    </w:rPr>
  </w:style>
  <w:style w:type="character" w:customStyle="1" w:styleId="SubtitleChar">
    <w:name w:val="Subtitle Char"/>
    <w:link w:val="Subtitle"/>
    <w:rsid w:val="006F0294"/>
    <w:rPr>
      <w:rFonts w:ascii="Times New Roman" w:eastAsia="Times New Roman" w:hAnsi="Times New Roman"/>
      <w:b/>
      <w:sz w:val="28"/>
    </w:rPr>
  </w:style>
  <w:style w:type="character" w:styleId="FollowedHyperlink">
    <w:name w:val="FollowedHyperlink"/>
    <w:rsid w:val="006F0294"/>
    <w:rPr>
      <w:color w:val="800080"/>
      <w:u w:val="single"/>
    </w:rPr>
  </w:style>
  <w:style w:type="paragraph" w:customStyle="1" w:styleId="Caption1">
    <w:name w:val="Caption1"/>
    <w:basedOn w:val="Normal"/>
    <w:rsid w:val="006F0294"/>
    <w:pPr>
      <w:tabs>
        <w:tab w:val="left" w:pos="80"/>
        <w:tab w:val="left" w:pos="800"/>
        <w:tab w:val="left" w:pos="5040"/>
        <w:tab w:val="right" w:pos="8100"/>
        <w:tab w:val="right" w:pos="10160"/>
        <w:tab w:val="right" w:pos="12240"/>
      </w:tabs>
      <w:spacing w:line="1680" w:lineRule="exact"/>
      <w:ind w:right="160"/>
      <w:jc w:val="center"/>
    </w:pPr>
    <w:rPr>
      <w:rFonts w:ascii="Strathclyde" w:hAnsi="Strathclyde"/>
      <w:spacing w:val="-20"/>
      <w:sz w:val="168"/>
      <w:szCs w:val="20"/>
      <w:lang w:val="en-US" w:eastAsia="en-GB"/>
    </w:rPr>
  </w:style>
  <w:style w:type="paragraph" w:styleId="DocumentMap">
    <w:name w:val="Document Map"/>
    <w:basedOn w:val="Normal"/>
    <w:link w:val="DocumentMapChar"/>
    <w:semiHidden/>
    <w:rsid w:val="006F0294"/>
    <w:pPr>
      <w:shd w:val="clear" w:color="auto" w:fill="000080"/>
    </w:pPr>
    <w:rPr>
      <w:rFonts w:ascii="Tahoma" w:hAnsi="Tahoma" w:cs="Tahoma"/>
      <w:sz w:val="20"/>
      <w:szCs w:val="20"/>
      <w:lang w:val="en-US" w:eastAsia="en-GB"/>
    </w:rPr>
  </w:style>
  <w:style w:type="character" w:customStyle="1" w:styleId="DocumentMapChar">
    <w:name w:val="Document Map Char"/>
    <w:link w:val="DocumentMap"/>
    <w:semiHidden/>
    <w:rsid w:val="006F0294"/>
    <w:rPr>
      <w:rFonts w:ascii="Tahoma" w:eastAsia="Times New Roman" w:hAnsi="Tahoma" w:cs="Tahoma"/>
      <w:shd w:val="clear" w:color="auto" w:fill="000080"/>
      <w:lang w:val="en-US"/>
    </w:rPr>
  </w:style>
  <w:style w:type="paragraph" w:styleId="BalloonText">
    <w:name w:val="Balloon Text"/>
    <w:basedOn w:val="Normal"/>
    <w:link w:val="BalloonTextChar"/>
    <w:semiHidden/>
    <w:rsid w:val="006F0294"/>
    <w:rPr>
      <w:rFonts w:ascii="Tahoma" w:hAnsi="Tahoma" w:cs="Tahoma"/>
      <w:sz w:val="16"/>
      <w:szCs w:val="16"/>
      <w:lang w:val="en-US" w:eastAsia="en-GB"/>
    </w:rPr>
  </w:style>
  <w:style w:type="character" w:customStyle="1" w:styleId="BalloonTextChar">
    <w:name w:val="Balloon Text Char"/>
    <w:link w:val="BalloonText"/>
    <w:semiHidden/>
    <w:rsid w:val="006F0294"/>
    <w:rPr>
      <w:rFonts w:ascii="Tahoma" w:eastAsia="Times New Roman" w:hAnsi="Tahoma" w:cs="Tahoma"/>
      <w:sz w:val="16"/>
      <w:szCs w:val="16"/>
      <w:lang w:val="en-US"/>
    </w:rPr>
  </w:style>
  <w:style w:type="character" w:customStyle="1" w:styleId="searchword">
    <w:name w:val="searchword"/>
    <w:rsid w:val="006F0294"/>
  </w:style>
  <w:style w:type="character" w:styleId="Emphasis">
    <w:name w:val="Emphasis"/>
    <w:uiPriority w:val="20"/>
    <w:qFormat/>
    <w:rsid w:val="006F0294"/>
    <w:rPr>
      <w:i/>
      <w:iCs/>
    </w:rPr>
  </w:style>
  <w:style w:type="paragraph" w:customStyle="1" w:styleId="text">
    <w:name w:val="text"/>
    <w:basedOn w:val="Normal"/>
    <w:next w:val="Normal"/>
    <w:rsid w:val="006F0294"/>
    <w:pPr>
      <w:autoSpaceDE w:val="0"/>
      <w:autoSpaceDN w:val="0"/>
      <w:adjustRightInd w:val="0"/>
    </w:pPr>
    <w:rPr>
      <w:lang w:eastAsia="en-GB"/>
    </w:rPr>
  </w:style>
  <w:style w:type="character" w:customStyle="1" w:styleId="a">
    <w:name w:val="a"/>
    <w:rsid w:val="006F0294"/>
  </w:style>
  <w:style w:type="numbering" w:customStyle="1" w:styleId="NoList1">
    <w:name w:val="No List1"/>
    <w:next w:val="NoList"/>
    <w:semiHidden/>
    <w:rsid w:val="00AB1166"/>
  </w:style>
  <w:style w:type="paragraph" w:styleId="NormalWeb">
    <w:name w:val="Normal (Web)"/>
    <w:basedOn w:val="Normal"/>
    <w:uiPriority w:val="99"/>
    <w:rsid w:val="00AB1166"/>
    <w:pPr>
      <w:spacing w:before="100" w:beforeAutospacing="1" w:after="100" w:afterAutospacing="1"/>
    </w:pPr>
    <w:rPr>
      <w:rFonts w:ascii="Times New Roman" w:hAnsi="Times New Roman"/>
      <w:lang w:val="en-US"/>
    </w:rPr>
  </w:style>
  <w:style w:type="paragraph" w:customStyle="1" w:styleId="Lecture">
    <w:name w:val="Lecture"/>
    <w:basedOn w:val="Normal"/>
    <w:rsid w:val="00AB1166"/>
    <w:pPr>
      <w:spacing w:before="60" w:after="60"/>
    </w:pPr>
    <w:rPr>
      <w:rFonts w:ascii="Times" w:eastAsia="Times" w:hAnsi="Times"/>
      <w:sz w:val="28"/>
      <w:szCs w:val="20"/>
      <w:lang w:eastAsia="en-GB"/>
    </w:rPr>
  </w:style>
  <w:style w:type="character" w:styleId="PageNumber">
    <w:name w:val="page number"/>
    <w:rsid w:val="00AB1166"/>
  </w:style>
  <w:style w:type="paragraph" w:styleId="Bibliography">
    <w:name w:val="Bibliography"/>
    <w:basedOn w:val="Normal"/>
    <w:rsid w:val="00AB1166"/>
    <w:pPr>
      <w:spacing w:line="320" w:lineRule="atLeast"/>
      <w:ind w:left="720" w:hanging="720"/>
    </w:pPr>
    <w:rPr>
      <w:rFonts w:ascii="Times" w:hAnsi="Times"/>
      <w:sz w:val="28"/>
      <w:szCs w:val="20"/>
      <w:lang w:val="en-US" w:eastAsia="en-GB"/>
    </w:rPr>
  </w:style>
  <w:style w:type="paragraph" w:customStyle="1" w:styleId="Bibliography1">
    <w:name w:val="Bibliography1"/>
    <w:basedOn w:val="Normal"/>
    <w:rsid w:val="00AB1166"/>
    <w:pPr>
      <w:ind w:left="720" w:hanging="720"/>
    </w:pPr>
    <w:rPr>
      <w:rFonts w:ascii="Times New Roman" w:hAnsi="Times New Roman"/>
      <w:sz w:val="28"/>
      <w:szCs w:val="20"/>
      <w:lang w:eastAsia="en-GB"/>
    </w:rPr>
  </w:style>
  <w:style w:type="table" w:styleId="TableGrid">
    <w:name w:val="Table Grid"/>
    <w:basedOn w:val="TableNormal"/>
    <w:rsid w:val="00AB1166"/>
    <w:pPr>
      <w:jc w:val="both"/>
    </w:pPr>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detail1">
    <w:name w:val="catdetail1"/>
    <w:rsid w:val="00AB1166"/>
    <w:rPr>
      <w:rFonts w:ascii="Verdana" w:hAnsi="Verdana" w:hint="default"/>
      <w:i w:val="0"/>
      <w:iCs w:val="0"/>
      <w:color w:val="000000"/>
      <w:sz w:val="18"/>
      <w:szCs w:val="18"/>
      <w:shd w:val="clear" w:color="auto" w:fill="FFFFFF"/>
    </w:rPr>
  </w:style>
  <w:style w:type="paragraph" w:customStyle="1" w:styleId="Reference">
    <w:name w:val="Reference"/>
    <w:basedOn w:val="Normal"/>
    <w:rsid w:val="00AB1166"/>
    <w:pPr>
      <w:widowControl w:val="0"/>
      <w:tabs>
        <w:tab w:val="left" w:pos="6480"/>
      </w:tabs>
      <w:ind w:left="720" w:hanging="720"/>
      <w:jc w:val="both"/>
    </w:pPr>
    <w:rPr>
      <w:rFonts w:cs="Arial"/>
      <w:sz w:val="28"/>
      <w:szCs w:val="28"/>
      <w:lang w:eastAsia="en-GB"/>
    </w:rPr>
  </w:style>
  <w:style w:type="paragraph" w:customStyle="1" w:styleId="aims">
    <w:name w:val="aims"/>
    <w:basedOn w:val="Normal"/>
    <w:rsid w:val="00AB1166"/>
    <w:pPr>
      <w:tabs>
        <w:tab w:val="num" w:pos="720"/>
      </w:tabs>
      <w:ind w:left="720" w:hanging="720"/>
    </w:pPr>
    <w:rPr>
      <w:position w:val="-6"/>
      <w:sz w:val="28"/>
      <w:szCs w:val="20"/>
      <w:lang w:val="en-US" w:eastAsia="en-GB"/>
    </w:rPr>
  </w:style>
  <w:style w:type="paragraph" w:customStyle="1" w:styleId="referencesCharCharCharCharCharCharCharCharChar">
    <w:name w:val="references Char Char Char Char Char Char Char Char Char"/>
    <w:basedOn w:val="Normal"/>
    <w:autoRedefine/>
    <w:rsid w:val="00AB1166"/>
    <w:pPr>
      <w:ind w:left="720" w:hanging="720"/>
      <w:jc w:val="both"/>
    </w:pPr>
    <w:rPr>
      <w:rFonts w:cs="Arial"/>
      <w:bCs/>
      <w:iCs/>
      <w:color w:val="000000"/>
      <w:sz w:val="28"/>
      <w:szCs w:val="28"/>
      <w:lang w:val="en-US"/>
    </w:rPr>
  </w:style>
  <w:style w:type="paragraph" w:customStyle="1" w:styleId="BibliographyCharCharCharCharChar">
    <w:name w:val="Bibliography Char Char Char Char Char"/>
    <w:basedOn w:val="Normal"/>
    <w:rsid w:val="00AB1166"/>
    <w:pPr>
      <w:ind w:left="720" w:hanging="720"/>
      <w:jc w:val="both"/>
    </w:pPr>
    <w:rPr>
      <w:rFonts w:ascii="Times" w:hAnsi="Times"/>
      <w:color w:val="000000"/>
      <w:sz w:val="28"/>
      <w:lang w:val="en-US"/>
    </w:rPr>
  </w:style>
  <w:style w:type="paragraph" w:customStyle="1" w:styleId="Bibliographie">
    <w:name w:val="Bibliographie"/>
    <w:basedOn w:val="Normal"/>
    <w:autoRedefine/>
    <w:rsid w:val="00AB1166"/>
    <w:pPr>
      <w:spacing w:before="20" w:after="60"/>
      <w:ind w:left="540" w:hanging="540"/>
      <w:jc w:val="both"/>
    </w:pPr>
    <w:rPr>
      <w:rFonts w:ascii="Times New Roman" w:hAnsi="Times New Roman"/>
      <w:noProof/>
      <w:sz w:val="28"/>
      <w:szCs w:val="28"/>
      <w:lang w:val="en-US"/>
    </w:rPr>
  </w:style>
  <w:style w:type="character" w:customStyle="1" w:styleId="citation2">
    <w:name w:val="citation2"/>
    <w:rsid w:val="00AB1166"/>
    <w:rPr>
      <w:rFonts w:ascii="Arial" w:hAnsi="Arial" w:cs="Arial" w:hint="default"/>
      <w:b w:val="0"/>
      <w:bCs w:val="0"/>
      <w:i w:val="0"/>
      <w:iCs w:val="0"/>
      <w:smallCaps w:val="0"/>
      <w:strike w:val="0"/>
      <w:dstrike w:val="0"/>
      <w:color w:val="000000"/>
      <w:sz w:val="18"/>
      <w:szCs w:val="18"/>
      <w:u w:val="none"/>
      <w:effect w:val="none"/>
    </w:rPr>
  </w:style>
  <w:style w:type="character" w:customStyle="1" w:styleId="authorvcard">
    <w:name w:val="author vcard"/>
    <w:rsid w:val="00AB1166"/>
  </w:style>
  <w:style w:type="character" w:customStyle="1" w:styleId="author">
    <w:name w:val="author"/>
    <w:rsid w:val="00AB1166"/>
  </w:style>
  <w:style w:type="paragraph" w:customStyle="1" w:styleId="ColorfulList-Accent11">
    <w:name w:val="Colorful List - Accent 11"/>
    <w:basedOn w:val="Normal"/>
    <w:qFormat/>
    <w:rsid w:val="00AB1166"/>
    <w:pPr>
      <w:ind w:left="720"/>
      <w:contextualSpacing/>
      <w:jc w:val="both"/>
    </w:pPr>
    <w:rPr>
      <w:rFonts w:eastAsia="Cambria"/>
    </w:rPr>
  </w:style>
  <w:style w:type="paragraph" w:customStyle="1" w:styleId="numbers">
    <w:name w:val="numbers"/>
    <w:basedOn w:val="BodyText2"/>
    <w:rsid w:val="00AB1166"/>
    <w:pPr>
      <w:widowControl w:val="0"/>
      <w:tabs>
        <w:tab w:val="left" w:pos="1200"/>
        <w:tab w:val="left" w:pos="6780"/>
      </w:tabs>
      <w:outlineLvl w:val="0"/>
    </w:pPr>
    <w:rPr>
      <w:rFonts w:ascii="Arial" w:hAnsi="Arial" w:cs="Arial"/>
      <w:szCs w:val="24"/>
      <w:lang w:val="en-GB"/>
    </w:rPr>
  </w:style>
  <w:style w:type="paragraph" w:customStyle="1" w:styleId="1111111111">
    <w:name w:val="1111111111"/>
    <w:basedOn w:val="BodyText2"/>
    <w:rsid w:val="00AB1166"/>
    <w:pPr>
      <w:widowControl w:val="0"/>
      <w:tabs>
        <w:tab w:val="left" w:pos="1200"/>
        <w:tab w:val="left" w:pos="6780"/>
      </w:tabs>
      <w:outlineLvl w:val="0"/>
    </w:pPr>
    <w:rPr>
      <w:rFonts w:ascii="Arial" w:hAnsi="Arial" w:cs="Arial"/>
      <w:szCs w:val="24"/>
      <w:lang w:val="en-GB"/>
    </w:rPr>
  </w:style>
  <w:style w:type="paragraph" w:styleId="PlainText">
    <w:name w:val="Plain Text"/>
    <w:basedOn w:val="Normal"/>
    <w:link w:val="PlainTextChar"/>
    <w:rsid w:val="00AB1166"/>
    <w:rPr>
      <w:rFonts w:ascii="Courier New" w:hAnsi="Courier New" w:cs="Courier New"/>
      <w:sz w:val="20"/>
      <w:szCs w:val="20"/>
      <w:lang w:val="en-AU" w:eastAsia="en-AU"/>
    </w:rPr>
  </w:style>
  <w:style w:type="character" w:customStyle="1" w:styleId="PlainTextChar">
    <w:name w:val="Plain Text Char"/>
    <w:link w:val="PlainText"/>
    <w:rsid w:val="00AB1166"/>
    <w:rPr>
      <w:rFonts w:ascii="Courier New" w:eastAsia="Times New Roman" w:hAnsi="Courier New" w:cs="Courier New"/>
      <w:lang w:val="en-AU" w:eastAsia="en-AU"/>
    </w:rPr>
  </w:style>
  <w:style w:type="numbering" w:customStyle="1" w:styleId="NoList2">
    <w:name w:val="No List2"/>
    <w:next w:val="NoList"/>
    <w:semiHidden/>
    <w:rsid w:val="002D512E"/>
  </w:style>
  <w:style w:type="paragraph" w:styleId="Caption">
    <w:name w:val="caption"/>
    <w:basedOn w:val="Normal"/>
    <w:next w:val="Normal"/>
    <w:qFormat/>
    <w:rsid w:val="002D512E"/>
    <w:rPr>
      <w:rFonts w:ascii="New York" w:eastAsia="SimSun" w:hAnsi="New York"/>
      <w:szCs w:val="20"/>
      <w:lang w:eastAsia="en-GB"/>
    </w:rPr>
  </w:style>
  <w:style w:type="character" w:customStyle="1" w:styleId="star-toc-chapter1">
    <w:name w:val="star-toc-chapter1"/>
    <w:rsid w:val="002D512E"/>
    <w:rPr>
      <w:rFonts w:cs="Times New Roman"/>
    </w:rPr>
  </w:style>
  <w:style w:type="character" w:customStyle="1" w:styleId="star-toc-author1">
    <w:name w:val="star-toc-author1"/>
    <w:rsid w:val="002D512E"/>
    <w:rPr>
      <w:rFonts w:cs="Times New Roman"/>
      <w:i/>
      <w:iCs/>
    </w:rPr>
  </w:style>
  <w:style w:type="paragraph" w:customStyle="1" w:styleId="western1">
    <w:name w:val="western1"/>
    <w:basedOn w:val="Normal"/>
    <w:rsid w:val="002D512E"/>
    <w:pPr>
      <w:spacing w:before="274" w:after="115"/>
      <w:jc w:val="both"/>
    </w:pPr>
    <w:rPr>
      <w:rFonts w:ascii="Times New Roman" w:eastAsia="SimSun" w:hAnsi="Times New Roman"/>
      <w:color w:val="000000"/>
      <w:lang w:val="en-US"/>
    </w:rPr>
  </w:style>
  <w:style w:type="character" w:customStyle="1" w:styleId="star-caretcode-i1">
    <w:name w:val="star-caretcode-i1"/>
    <w:rsid w:val="002D512E"/>
    <w:rPr>
      <w:rFonts w:cs="Times New Roman"/>
      <w:i/>
      <w:iCs/>
    </w:rPr>
  </w:style>
  <w:style w:type="paragraph" w:customStyle="1" w:styleId="Default">
    <w:name w:val="Default"/>
    <w:rsid w:val="002D512E"/>
    <w:pPr>
      <w:autoSpaceDE w:val="0"/>
      <w:autoSpaceDN w:val="0"/>
      <w:adjustRightInd w:val="0"/>
    </w:pPr>
    <w:rPr>
      <w:rFonts w:ascii="Times New Roman" w:eastAsia="SimSun" w:hAnsi="Times New Roman"/>
      <w:color w:val="000000"/>
      <w:sz w:val="24"/>
      <w:szCs w:val="24"/>
      <w:lang w:val="en-US" w:eastAsia="zh-CN"/>
    </w:rPr>
  </w:style>
  <w:style w:type="character" w:styleId="Strong">
    <w:name w:val="Strong"/>
    <w:uiPriority w:val="22"/>
    <w:qFormat/>
    <w:rsid w:val="002D512E"/>
    <w:rPr>
      <w:rFonts w:cs="Times New Roman"/>
      <w:b/>
      <w:bCs/>
    </w:rPr>
  </w:style>
  <w:style w:type="character" w:customStyle="1" w:styleId="breadcrumbs">
    <w:name w:val="breadcrumbs"/>
    <w:rsid w:val="002D512E"/>
    <w:rPr>
      <w:rFonts w:cs="Times New Roman"/>
    </w:rPr>
  </w:style>
  <w:style w:type="paragraph" w:customStyle="1" w:styleId="referencesCharCharCharCharCharCharCharChar">
    <w:name w:val="references Char Char Char Char Char Char Char Char"/>
    <w:basedOn w:val="Normal"/>
    <w:autoRedefine/>
    <w:rsid w:val="002D512E"/>
    <w:pPr>
      <w:tabs>
        <w:tab w:val="left" w:pos="720"/>
      </w:tabs>
      <w:ind w:left="720" w:hanging="720"/>
      <w:jc w:val="both"/>
    </w:pPr>
    <w:rPr>
      <w:rFonts w:eastAsia="SimSun" w:cs="Arial"/>
      <w:bCs/>
      <w:iCs/>
      <w:color w:val="000000"/>
      <w:sz w:val="28"/>
      <w:szCs w:val="28"/>
    </w:rPr>
  </w:style>
  <w:style w:type="character" w:customStyle="1" w:styleId="referencesCharCharCharCharCharCharCharCharCharCharCharCharCharCharChar">
    <w:name w:val="references Char Char Char Char Char Char Char Char Char Char Char Char Char Char Char"/>
    <w:locked/>
    <w:rsid w:val="002D512E"/>
    <w:rPr>
      <w:rFonts w:cs="Times New Roman"/>
      <w:iCs/>
      <w:color w:val="000000"/>
      <w:sz w:val="28"/>
      <w:szCs w:val="28"/>
      <w:lang w:val="en-GB" w:eastAsia="en-US" w:bidi="ar-SA"/>
    </w:rPr>
  </w:style>
  <w:style w:type="paragraph" w:customStyle="1" w:styleId="referencesCharCharCharCharCharCharCharCharCharCharCharCharCharChar">
    <w:name w:val="references Char Char Char Char Char Char Char Char Char Char Char Char Char Char"/>
    <w:basedOn w:val="Normal"/>
    <w:autoRedefine/>
    <w:rsid w:val="002D512E"/>
    <w:pPr>
      <w:ind w:left="720" w:hanging="720"/>
      <w:jc w:val="both"/>
    </w:pPr>
    <w:rPr>
      <w:rFonts w:ascii="Times New Roman" w:eastAsia="SimSun" w:hAnsi="Times New Roman"/>
      <w:iCs/>
      <w:color w:val="000000"/>
      <w:sz w:val="28"/>
      <w:szCs w:val="28"/>
    </w:rPr>
  </w:style>
  <w:style w:type="paragraph" w:styleId="z-BottomofForm">
    <w:name w:val="HTML Bottom of Form"/>
    <w:basedOn w:val="Normal"/>
    <w:next w:val="Normal"/>
    <w:link w:val="z-BottomofFormChar"/>
    <w:hidden/>
    <w:uiPriority w:val="99"/>
    <w:rsid w:val="002D512E"/>
    <w:pPr>
      <w:pBdr>
        <w:top w:val="single" w:sz="6" w:space="1" w:color="auto"/>
      </w:pBdr>
      <w:jc w:val="center"/>
    </w:pPr>
    <w:rPr>
      <w:rFonts w:eastAsia="SimSun" w:cs="Arial"/>
      <w:vanish/>
      <w:sz w:val="16"/>
      <w:szCs w:val="16"/>
      <w:lang w:eastAsia="en-GB"/>
    </w:rPr>
  </w:style>
  <w:style w:type="character" w:customStyle="1" w:styleId="z-BottomofFormChar">
    <w:name w:val="z-Bottom of Form Char"/>
    <w:link w:val="z-BottomofForm"/>
    <w:uiPriority w:val="99"/>
    <w:rsid w:val="002D512E"/>
    <w:rPr>
      <w:rFonts w:ascii="Arial" w:eastAsia="SimSun" w:hAnsi="Arial" w:cs="Arial"/>
      <w:vanish/>
      <w:sz w:val="16"/>
      <w:szCs w:val="16"/>
    </w:rPr>
  </w:style>
  <w:style w:type="paragraph" w:customStyle="1" w:styleId="reference0">
    <w:name w:val="reference"/>
    <w:basedOn w:val="Normal"/>
    <w:rsid w:val="002D512E"/>
    <w:pPr>
      <w:spacing w:after="150"/>
      <w:ind w:hanging="300"/>
    </w:pPr>
    <w:rPr>
      <w:rFonts w:ascii="Times New Roman" w:eastAsia="SimSun" w:hAnsi="Times New Roman"/>
      <w:color w:val="333333"/>
      <w:sz w:val="29"/>
      <w:szCs w:val="29"/>
      <w:lang w:eastAsia="en-GB"/>
    </w:rPr>
  </w:style>
  <w:style w:type="character" w:customStyle="1" w:styleId="a1">
    <w:name w:val="a1"/>
    <w:rsid w:val="002D512E"/>
    <w:rPr>
      <w:rFonts w:cs="Times New Roman"/>
      <w:color w:val="008000"/>
    </w:rPr>
  </w:style>
  <w:style w:type="character" w:customStyle="1" w:styleId="bindingblock1">
    <w:name w:val="bindingblock1"/>
    <w:rsid w:val="002D512E"/>
    <w:rPr>
      <w:rFonts w:cs="Times New Roman"/>
    </w:rPr>
  </w:style>
  <w:style w:type="character" w:customStyle="1" w:styleId="srtitle1">
    <w:name w:val="srtitle1"/>
    <w:rsid w:val="002D512E"/>
    <w:rPr>
      <w:rFonts w:cs="Times New Roman"/>
      <w:b/>
      <w:bCs/>
    </w:rPr>
  </w:style>
  <w:style w:type="paragraph" w:styleId="ListBullet">
    <w:name w:val="List Bullet"/>
    <w:basedOn w:val="Normal"/>
    <w:link w:val="ListBulletChar"/>
    <w:rsid w:val="002D512E"/>
    <w:pPr>
      <w:numPr>
        <w:numId w:val="1"/>
      </w:numPr>
      <w:ind w:left="360"/>
    </w:pPr>
    <w:rPr>
      <w:rFonts w:ascii="Times New Roman" w:eastAsia="SimSun" w:hAnsi="Times New Roman"/>
      <w:szCs w:val="20"/>
      <w:lang w:eastAsia="en-GB"/>
    </w:rPr>
  </w:style>
  <w:style w:type="paragraph" w:styleId="HTMLPreformatted">
    <w:name w:val="HTML Preformatted"/>
    <w:basedOn w:val="Normal"/>
    <w:link w:val="HTMLPreformattedChar"/>
    <w:rsid w:val="002D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eastAsia="en-GB"/>
    </w:rPr>
  </w:style>
  <w:style w:type="character" w:customStyle="1" w:styleId="HTMLPreformattedChar">
    <w:name w:val="HTML Preformatted Char"/>
    <w:link w:val="HTMLPreformatted"/>
    <w:rsid w:val="002D512E"/>
    <w:rPr>
      <w:rFonts w:ascii="Courier New" w:eastAsia="SimSun" w:hAnsi="Courier New" w:cs="Courier New"/>
      <w:color w:val="000000"/>
    </w:rPr>
  </w:style>
  <w:style w:type="paragraph" w:customStyle="1" w:styleId="style30">
    <w:name w:val="style30"/>
    <w:basedOn w:val="Normal"/>
    <w:rsid w:val="002D512E"/>
    <w:pPr>
      <w:spacing w:after="75"/>
      <w:ind w:left="150" w:hanging="150"/>
    </w:pPr>
    <w:rPr>
      <w:rFonts w:ascii="Times New Roman" w:eastAsia="SimSun" w:hAnsi="Times New Roman"/>
      <w:lang w:eastAsia="en-GB"/>
    </w:rPr>
  </w:style>
  <w:style w:type="character" w:customStyle="1" w:styleId="style81">
    <w:name w:val="style81"/>
    <w:rsid w:val="002D512E"/>
    <w:rPr>
      <w:rFonts w:ascii="Verdana" w:hAnsi="Verdana" w:cs="Times New Roman"/>
    </w:rPr>
  </w:style>
  <w:style w:type="character" w:customStyle="1" w:styleId="style211">
    <w:name w:val="style211"/>
    <w:rsid w:val="002D512E"/>
    <w:rPr>
      <w:rFonts w:ascii="Verdana" w:hAnsi="Verdana" w:cs="Times New Roman"/>
    </w:rPr>
  </w:style>
  <w:style w:type="character" w:customStyle="1" w:styleId="style32">
    <w:name w:val="style32"/>
    <w:rsid w:val="002D512E"/>
    <w:rPr>
      <w:rFonts w:cs="Times New Roman"/>
      <w:sz w:val="24"/>
      <w:szCs w:val="24"/>
    </w:rPr>
  </w:style>
  <w:style w:type="paragraph" w:customStyle="1" w:styleId="style37">
    <w:name w:val="style37"/>
    <w:basedOn w:val="Normal"/>
    <w:rsid w:val="002D512E"/>
    <w:pPr>
      <w:spacing w:after="75" w:line="360" w:lineRule="auto"/>
      <w:ind w:left="150" w:hanging="150"/>
    </w:pPr>
    <w:rPr>
      <w:rFonts w:ascii="Times New Roman" w:eastAsia="SimSun" w:hAnsi="Times New Roman"/>
      <w:sz w:val="17"/>
      <w:szCs w:val="17"/>
      <w:lang w:eastAsia="en-GB"/>
    </w:rPr>
  </w:style>
  <w:style w:type="character" w:customStyle="1" w:styleId="style91">
    <w:name w:val="style91"/>
    <w:rsid w:val="002D512E"/>
    <w:rPr>
      <w:rFonts w:ascii="Verdana" w:hAnsi="Verdana" w:cs="Times New Roman"/>
      <w:sz w:val="24"/>
      <w:szCs w:val="24"/>
    </w:rPr>
  </w:style>
  <w:style w:type="character" w:customStyle="1" w:styleId="style401">
    <w:name w:val="style401"/>
    <w:rsid w:val="002D512E"/>
    <w:rPr>
      <w:rFonts w:ascii="Verdana" w:hAnsi="Verdana" w:cs="Times New Roman"/>
      <w:i/>
      <w:iCs/>
      <w:sz w:val="24"/>
      <w:szCs w:val="24"/>
    </w:rPr>
  </w:style>
  <w:style w:type="paragraph" w:customStyle="1" w:styleId="pbooktitle">
    <w:name w:val="p_booktitle"/>
    <w:basedOn w:val="Normal"/>
    <w:rsid w:val="002D512E"/>
    <w:pPr>
      <w:spacing w:before="100" w:beforeAutospacing="1" w:after="100" w:afterAutospacing="1"/>
    </w:pPr>
    <w:rPr>
      <w:rFonts w:eastAsia="Batang" w:cs="Arial"/>
      <w:color w:val="666666"/>
      <w:lang w:eastAsia="ko-KR"/>
    </w:rPr>
  </w:style>
  <w:style w:type="character" w:customStyle="1" w:styleId="bookhead1">
    <w:name w:val="bookhead1"/>
    <w:rsid w:val="002D512E"/>
    <w:rPr>
      <w:rFonts w:cs="Times New Roman"/>
      <w:b/>
      <w:bCs/>
      <w:sz w:val="38"/>
      <w:szCs w:val="38"/>
    </w:rPr>
  </w:style>
  <w:style w:type="character" w:customStyle="1" w:styleId="bookauthor1">
    <w:name w:val="bookauthor1"/>
    <w:rsid w:val="002D512E"/>
    <w:rPr>
      <w:rFonts w:cs="Times New Roman"/>
      <w:b/>
      <w:bCs/>
      <w:sz w:val="31"/>
      <w:szCs w:val="31"/>
    </w:rPr>
  </w:style>
  <w:style w:type="character" w:customStyle="1" w:styleId="label1">
    <w:name w:val="label1"/>
    <w:rsid w:val="002D512E"/>
    <w:rPr>
      <w:rFonts w:cs="Times New Roman"/>
      <w:b/>
      <w:bCs/>
      <w:sz w:val="24"/>
      <w:szCs w:val="24"/>
    </w:rPr>
  </w:style>
  <w:style w:type="paragraph" w:styleId="z-TopofForm">
    <w:name w:val="HTML Top of Form"/>
    <w:basedOn w:val="Normal"/>
    <w:next w:val="Normal"/>
    <w:link w:val="z-TopofFormChar"/>
    <w:hidden/>
    <w:uiPriority w:val="99"/>
    <w:rsid w:val="002D512E"/>
    <w:pPr>
      <w:pBdr>
        <w:bottom w:val="single" w:sz="6" w:space="1" w:color="auto"/>
      </w:pBdr>
      <w:jc w:val="center"/>
    </w:pPr>
    <w:rPr>
      <w:rFonts w:eastAsia="Batang" w:cs="Arial"/>
      <w:vanish/>
      <w:sz w:val="16"/>
      <w:szCs w:val="16"/>
      <w:lang w:eastAsia="ko-KR"/>
    </w:rPr>
  </w:style>
  <w:style w:type="character" w:customStyle="1" w:styleId="z-TopofFormChar">
    <w:name w:val="z-Top of Form Char"/>
    <w:link w:val="z-TopofForm"/>
    <w:uiPriority w:val="99"/>
    <w:rsid w:val="002D512E"/>
    <w:rPr>
      <w:rFonts w:ascii="Arial" w:eastAsia="Batang" w:hAnsi="Arial" w:cs="Arial"/>
      <w:vanish/>
      <w:sz w:val="16"/>
      <w:szCs w:val="16"/>
      <w:lang w:eastAsia="ko-KR"/>
    </w:rPr>
  </w:style>
  <w:style w:type="character" w:customStyle="1" w:styleId="wbr1">
    <w:name w:val="wbr1"/>
    <w:rsid w:val="002D512E"/>
    <w:rPr>
      <w:rFonts w:ascii="Lucida Sans Unicode" w:hAnsi="Lucida Sans Unicode" w:cs="Lucida Sans Unicode"/>
      <w:color w:val="FFFFFF"/>
      <w:spacing w:val="0"/>
      <w:sz w:val="4"/>
      <w:szCs w:val="4"/>
    </w:rPr>
  </w:style>
  <w:style w:type="character" w:customStyle="1" w:styleId="citationchaptertitle">
    <w:name w:val="citationchaptertitle"/>
    <w:rsid w:val="002D512E"/>
    <w:rPr>
      <w:rFonts w:cs="Times New Roman"/>
    </w:rPr>
  </w:style>
  <w:style w:type="character" w:customStyle="1" w:styleId="citationchapterpublisher">
    <w:name w:val="citationchapterpublisher"/>
    <w:rsid w:val="002D512E"/>
    <w:rPr>
      <w:rFonts w:cs="Times New Roman"/>
    </w:rPr>
  </w:style>
  <w:style w:type="character" w:customStyle="1" w:styleId="citationarticleauthors">
    <w:name w:val="citationarticleauthors"/>
    <w:rsid w:val="002D512E"/>
    <w:rPr>
      <w:rFonts w:cs="Times New Roman"/>
    </w:rPr>
  </w:style>
  <w:style w:type="character" w:customStyle="1" w:styleId="citationarticleyear">
    <w:name w:val="citationarticleyear"/>
    <w:rsid w:val="002D512E"/>
    <w:rPr>
      <w:rFonts w:cs="Times New Roman"/>
    </w:rPr>
  </w:style>
  <w:style w:type="character" w:customStyle="1" w:styleId="citationarticletitle">
    <w:name w:val="citationarticletitle"/>
    <w:rsid w:val="002D512E"/>
    <w:rPr>
      <w:rFonts w:cs="Times New Roman"/>
    </w:rPr>
  </w:style>
  <w:style w:type="character" w:customStyle="1" w:styleId="citationjournaltitle">
    <w:name w:val="citationjournaltitle"/>
    <w:rsid w:val="002D512E"/>
    <w:rPr>
      <w:rFonts w:cs="Times New Roman"/>
    </w:rPr>
  </w:style>
  <w:style w:type="character" w:customStyle="1" w:styleId="citationjournalvolumeandpart">
    <w:name w:val="citationjournalvolumeandpart"/>
    <w:rsid w:val="002D512E"/>
    <w:rPr>
      <w:rFonts w:cs="Times New Roman"/>
    </w:rPr>
  </w:style>
  <w:style w:type="character" w:customStyle="1" w:styleId="citationjournalpages">
    <w:name w:val="citationjournalpages"/>
    <w:rsid w:val="002D512E"/>
    <w:rPr>
      <w:rFonts w:cs="Times New Roman"/>
    </w:rPr>
  </w:style>
  <w:style w:type="paragraph" w:styleId="FootnoteText">
    <w:name w:val="footnote text"/>
    <w:basedOn w:val="Normal"/>
    <w:link w:val="FootnoteTextChar"/>
    <w:semiHidden/>
    <w:rsid w:val="002D512E"/>
    <w:rPr>
      <w:rFonts w:ascii="Times New Roman" w:eastAsia="SimSun" w:hAnsi="Times New Roman"/>
      <w:sz w:val="20"/>
      <w:szCs w:val="20"/>
    </w:rPr>
  </w:style>
  <w:style w:type="character" w:customStyle="1" w:styleId="FootnoteTextChar">
    <w:name w:val="Footnote Text Char"/>
    <w:link w:val="FootnoteText"/>
    <w:semiHidden/>
    <w:rsid w:val="002D512E"/>
    <w:rPr>
      <w:rFonts w:ascii="Times New Roman" w:eastAsia="SimSun" w:hAnsi="Times New Roman"/>
      <w:lang w:eastAsia="en-US"/>
    </w:rPr>
  </w:style>
  <w:style w:type="character" w:customStyle="1" w:styleId="ListBulletChar">
    <w:name w:val="List Bullet Char"/>
    <w:link w:val="ListBullet"/>
    <w:rsid w:val="002D512E"/>
    <w:rPr>
      <w:rFonts w:ascii="Times New Roman" w:eastAsia="SimSun" w:hAnsi="Times New Roman"/>
      <w:sz w:val="24"/>
    </w:rPr>
  </w:style>
  <w:style w:type="paragraph" w:customStyle="1" w:styleId="xmsoplaintext">
    <w:name w:val="x_msoplaintext"/>
    <w:basedOn w:val="Normal"/>
    <w:rsid w:val="002D512E"/>
    <w:pPr>
      <w:spacing w:before="100" w:beforeAutospacing="1" w:after="100" w:afterAutospacing="1"/>
    </w:pPr>
    <w:rPr>
      <w:rFonts w:ascii="Times New Roman" w:hAnsi="Times New Roman"/>
      <w:lang w:eastAsia="en-GB"/>
    </w:rPr>
  </w:style>
  <w:style w:type="paragraph" w:customStyle="1" w:styleId="authors">
    <w:name w:val="authors"/>
    <w:basedOn w:val="Normal"/>
    <w:rsid w:val="002D512E"/>
    <w:pPr>
      <w:spacing w:before="100" w:beforeAutospacing="1" w:after="100" w:afterAutospacing="1"/>
    </w:pPr>
    <w:rPr>
      <w:rFonts w:ascii="Times New Roman" w:hAnsi="Times New Roman"/>
      <w:lang w:eastAsia="en-GB"/>
    </w:rPr>
  </w:style>
  <w:style w:type="character" w:customStyle="1" w:styleId="smallv65">
    <w:name w:val="smallv65"/>
    <w:rsid w:val="002D512E"/>
  </w:style>
  <w:style w:type="character" w:customStyle="1" w:styleId="frlabel">
    <w:name w:val="fr_label"/>
    <w:rsid w:val="002D512E"/>
  </w:style>
  <w:style w:type="character" w:customStyle="1" w:styleId="frsourcelabel">
    <w:name w:val="fr_source_label"/>
    <w:rsid w:val="002D512E"/>
  </w:style>
  <w:style w:type="character" w:customStyle="1" w:styleId="hithilite">
    <w:name w:val="hithilite"/>
    <w:rsid w:val="002D512E"/>
  </w:style>
  <w:style w:type="character" w:styleId="HTMLCite">
    <w:name w:val="HTML Cite"/>
    <w:uiPriority w:val="99"/>
    <w:unhideWhenUsed/>
    <w:rsid w:val="002D512E"/>
    <w:rPr>
      <w:i/>
      <w:iCs/>
    </w:rPr>
  </w:style>
  <w:style w:type="paragraph" w:styleId="ListParagraph">
    <w:name w:val="List Paragraph"/>
    <w:basedOn w:val="Normal"/>
    <w:uiPriority w:val="99"/>
    <w:qFormat/>
    <w:rsid w:val="002D512E"/>
    <w:pPr>
      <w:ind w:left="720"/>
    </w:pPr>
    <w:rPr>
      <w:rFonts w:ascii="Times New Roman" w:eastAsia="SimSun" w:hAnsi="Times New Roman"/>
      <w:szCs w:val="20"/>
      <w:lang w:eastAsia="en-GB"/>
    </w:rPr>
  </w:style>
  <w:style w:type="character" w:customStyle="1" w:styleId="add-to-library-buttons">
    <w:name w:val="add-to-library-buttons"/>
    <w:rsid w:val="002D512E"/>
  </w:style>
  <w:style w:type="character" w:customStyle="1" w:styleId="button-text">
    <w:name w:val="button-text"/>
    <w:rsid w:val="002D512E"/>
  </w:style>
  <w:style w:type="character" w:customStyle="1" w:styleId="container">
    <w:name w:val="container"/>
    <w:rsid w:val="002D512E"/>
  </w:style>
  <w:style w:type="character" w:customStyle="1" w:styleId="year">
    <w:name w:val="year"/>
    <w:rsid w:val="002D512E"/>
  </w:style>
  <w:style w:type="character" w:customStyle="1" w:styleId="info">
    <w:name w:val="info"/>
    <w:rsid w:val="002D512E"/>
  </w:style>
  <w:style w:type="character" w:customStyle="1" w:styleId="volume">
    <w:name w:val="volume"/>
    <w:rsid w:val="002D512E"/>
  </w:style>
  <w:style w:type="character" w:customStyle="1" w:styleId="issue">
    <w:name w:val="issue"/>
    <w:rsid w:val="002D512E"/>
  </w:style>
  <w:style w:type="character" w:customStyle="1" w:styleId="pages">
    <w:name w:val="pages"/>
    <w:rsid w:val="002D512E"/>
  </w:style>
  <w:style w:type="character" w:customStyle="1" w:styleId="site-title">
    <w:name w:val="site-title"/>
    <w:rsid w:val="002D512E"/>
  </w:style>
  <w:style w:type="character" w:customStyle="1" w:styleId="cit-print-date">
    <w:name w:val="cit-print-date"/>
    <w:rsid w:val="002D512E"/>
  </w:style>
  <w:style w:type="character" w:customStyle="1" w:styleId="cit-vol">
    <w:name w:val="cit-vol"/>
    <w:rsid w:val="002D512E"/>
  </w:style>
  <w:style w:type="character" w:customStyle="1" w:styleId="cit-sep">
    <w:name w:val="cit-sep"/>
    <w:rsid w:val="002D512E"/>
  </w:style>
  <w:style w:type="character" w:customStyle="1" w:styleId="cit-first-page">
    <w:name w:val="cit-first-page"/>
    <w:rsid w:val="002D512E"/>
  </w:style>
  <w:style w:type="character" w:customStyle="1" w:styleId="cit-last-page">
    <w:name w:val="cit-last-page"/>
    <w:rsid w:val="002D512E"/>
  </w:style>
  <w:style w:type="character" w:customStyle="1" w:styleId="subtitle1">
    <w:name w:val="subtitle1"/>
    <w:rsid w:val="00887B29"/>
    <w:rPr>
      <w:vanish w:val="0"/>
      <w:webHidden w:val="0"/>
      <w:sz w:val="31"/>
      <w:szCs w:val="31"/>
      <w:specVanish w:val="0"/>
    </w:rPr>
  </w:style>
  <w:style w:type="character" w:customStyle="1" w:styleId="slug-pub-date">
    <w:name w:val="slug-pub-date"/>
    <w:rsid w:val="000B2C0C"/>
  </w:style>
  <w:style w:type="character" w:customStyle="1" w:styleId="slug-vol">
    <w:name w:val="slug-vol"/>
    <w:rsid w:val="000B2C0C"/>
  </w:style>
  <w:style w:type="character" w:customStyle="1" w:styleId="slug-issue">
    <w:name w:val="slug-issue"/>
    <w:rsid w:val="000B2C0C"/>
  </w:style>
  <w:style w:type="character" w:customStyle="1" w:styleId="slug-pages">
    <w:name w:val="slug-pages"/>
    <w:rsid w:val="000B2C0C"/>
  </w:style>
  <w:style w:type="character" w:customStyle="1" w:styleId="maintitle">
    <w:name w:val="maintitle"/>
    <w:rsid w:val="00576BDA"/>
  </w:style>
  <w:style w:type="paragraph" w:customStyle="1" w:styleId="copyright">
    <w:name w:val="copyright"/>
    <w:basedOn w:val="Normal"/>
    <w:rsid w:val="00576BDA"/>
    <w:pPr>
      <w:spacing w:before="100" w:beforeAutospacing="1" w:after="100" w:afterAutospacing="1"/>
    </w:pPr>
    <w:rPr>
      <w:rFonts w:ascii="Times New Roman" w:hAnsi="Times New Roman"/>
      <w:lang w:eastAsia="en-GB"/>
    </w:rPr>
  </w:style>
  <w:style w:type="paragraph" w:customStyle="1" w:styleId="articlecategory">
    <w:name w:val="articlecategory"/>
    <w:basedOn w:val="Normal"/>
    <w:rsid w:val="00576BDA"/>
    <w:pPr>
      <w:spacing w:before="100" w:beforeAutospacing="1" w:after="100" w:afterAutospacing="1"/>
    </w:pPr>
    <w:rPr>
      <w:rFonts w:ascii="Times New Roman" w:hAnsi="Times New Roman"/>
      <w:lang w:eastAsia="en-GB"/>
    </w:rPr>
  </w:style>
  <w:style w:type="paragraph" w:customStyle="1" w:styleId="articledetails">
    <w:name w:val="articledetails"/>
    <w:basedOn w:val="Normal"/>
    <w:rsid w:val="00576BDA"/>
    <w:pPr>
      <w:spacing w:before="100" w:beforeAutospacing="1" w:after="100" w:afterAutospacing="1"/>
    </w:pPr>
    <w:rPr>
      <w:rFonts w:ascii="Times New Roman" w:hAnsi="Times New Roman"/>
      <w:lang w:eastAsia="en-GB"/>
    </w:rPr>
  </w:style>
  <w:style w:type="character" w:customStyle="1" w:styleId="info-type">
    <w:name w:val="info-type"/>
    <w:rsid w:val="001849BA"/>
  </w:style>
  <w:style w:type="character" w:customStyle="1" w:styleId="exlresultdetails">
    <w:name w:val="exlresultdetails"/>
    <w:rsid w:val="003A1A36"/>
  </w:style>
  <w:style w:type="paragraph" w:customStyle="1" w:styleId="publine">
    <w:name w:val="publine"/>
    <w:basedOn w:val="Normal"/>
    <w:rsid w:val="002D315B"/>
    <w:pPr>
      <w:spacing w:before="100" w:beforeAutospacing="1" w:after="100" w:afterAutospacing="1"/>
    </w:pPr>
    <w:rPr>
      <w:rFonts w:ascii="Times New Roman" w:hAnsi="Times New Roman"/>
      <w:lang w:eastAsia="en-GB"/>
    </w:rPr>
  </w:style>
  <w:style w:type="paragraph" w:customStyle="1" w:styleId="Normal1">
    <w:name w:val="Normal1"/>
    <w:basedOn w:val="Normal"/>
    <w:rsid w:val="00D66F10"/>
    <w:pPr>
      <w:spacing w:after="200" w:line="260" w:lineRule="atLeast"/>
    </w:pPr>
    <w:rPr>
      <w:rFonts w:ascii="Calibri" w:hAnsi="Calibri"/>
      <w:sz w:val="22"/>
      <w:szCs w:val="22"/>
      <w:lang w:eastAsia="en-GB"/>
    </w:rPr>
  </w:style>
  <w:style w:type="character" w:customStyle="1" w:styleId="normalchar1">
    <w:name w:val="normal__char1"/>
    <w:rsid w:val="00D66F10"/>
    <w:rPr>
      <w:rFonts w:ascii="Calibri" w:hAnsi="Calibri" w:hint="default"/>
      <w:sz w:val="22"/>
      <w:szCs w:val="22"/>
    </w:rPr>
  </w:style>
  <w:style w:type="character" w:customStyle="1" w:styleId="cit-auth">
    <w:name w:val="cit-auth"/>
    <w:rsid w:val="00D52418"/>
  </w:style>
  <w:style w:type="character" w:customStyle="1" w:styleId="a-size-large">
    <w:name w:val="a-size-large"/>
    <w:rsid w:val="00D52418"/>
  </w:style>
  <w:style w:type="character" w:customStyle="1" w:styleId="name">
    <w:name w:val="name"/>
    <w:rsid w:val="00301145"/>
  </w:style>
  <w:style w:type="character" w:customStyle="1" w:styleId="cntcenter">
    <w:name w:val="cntcenter"/>
    <w:rsid w:val="009F7499"/>
  </w:style>
  <w:style w:type="character" w:customStyle="1" w:styleId="articlecitationvolume">
    <w:name w:val="articlecitation_volume"/>
    <w:rsid w:val="008C5A8A"/>
  </w:style>
  <w:style w:type="character" w:customStyle="1" w:styleId="articlecitationpages">
    <w:name w:val="articlecitation_pages"/>
    <w:rsid w:val="008C5A8A"/>
  </w:style>
  <w:style w:type="character" w:customStyle="1" w:styleId="personname">
    <w:name w:val="person_name"/>
    <w:rsid w:val="0043409D"/>
  </w:style>
  <w:style w:type="character" w:customStyle="1" w:styleId="st">
    <w:name w:val="st"/>
    <w:rsid w:val="006F1E81"/>
  </w:style>
  <w:style w:type="paragraph" w:styleId="NoSpacing">
    <w:name w:val="No Spacing"/>
    <w:rsid w:val="00574196"/>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rPr>
  </w:style>
  <w:style w:type="paragraph" w:customStyle="1" w:styleId="Body">
    <w:name w:val="Body"/>
    <w:rsid w:val="00574196"/>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rPr>
  </w:style>
  <w:style w:type="character" w:customStyle="1" w:styleId="Hyperlink1">
    <w:name w:val="Hyperlink.1"/>
    <w:rsid w:val="00574196"/>
    <w:rPr>
      <w:i/>
      <w:iCs/>
      <w:color w:val="0000FF"/>
      <w:u w:val="single" w:color="0000FF"/>
    </w:rPr>
  </w:style>
  <w:style w:type="character" w:customStyle="1" w:styleId="apple-converted-space">
    <w:name w:val="apple-converted-space"/>
    <w:basedOn w:val="DefaultParagraphFont"/>
    <w:rsid w:val="002C2614"/>
  </w:style>
  <w:style w:type="character" w:customStyle="1" w:styleId="fieldvalue">
    <w:name w:val="fieldvalue"/>
    <w:basedOn w:val="DefaultParagraphFont"/>
    <w:rsid w:val="0040640F"/>
  </w:style>
  <w:style w:type="character" w:customStyle="1" w:styleId="skimlinks-unlinked">
    <w:name w:val="skimlinks-unlinked"/>
    <w:rsid w:val="00E44DE4"/>
  </w:style>
  <w:style w:type="character" w:customStyle="1" w:styleId="smallcaps">
    <w:name w:val="smallcaps"/>
    <w:basedOn w:val="DefaultParagraphFont"/>
    <w:rsid w:val="00C96A90"/>
  </w:style>
  <w:style w:type="character" w:customStyle="1" w:styleId="contribdegrees">
    <w:name w:val="contribdegrees"/>
    <w:basedOn w:val="DefaultParagraphFont"/>
    <w:rsid w:val="00C96A90"/>
  </w:style>
  <w:style w:type="character" w:customStyle="1" w:styleId="publication-meta-journal">
    <w:name w:val="publication-meta-journal"/>
    <w:basedOn w:val="DefaultParagraphFont"/>
    <w:rsid w:val="0092778A"/>
  </w:style>
  <w:style w:type="character" w:customStyle="1" w:styleId="authorname">
    <w:name w:val="author__name"/>
    <w:basedOn w:val="DefaultParagraphFont"/>
    <w:rsid w:val="00935600"/>
  </w:style>
  <w:style w:type="character" w:customStyle="1" w:styleId="authorsseparator">
    <w:name w:val="authors__separator"/>
    <w:basedOn w:val="DefaultParagraphFont"/>
    <w:rsid w:val="00935600"/>
  </w:style>
  <w:style w:type="character" w:customStyle="1" w:styleId="citation">
    <w:name w:val="citation"/>
    <w:basedOn w:val="DefaultParagraphFont"/>
    <w:rsid w:val="000C1A2D"/>
  </w:style>
  <w:style w:type="character" w:customStyle="1" w:styleId="citationdate">
    <w:name w:val="citation_date"/>
    <w:basedOn w:val="DefaultParagraphFont"/>
    <w:rsid w:val="000C1A2D"/>
  </w:style>
  <w:style w:type="character" w:customStyle="1" w:styleId="citationjournalname">
    <w:name w:val="citation_journal_name"/>
    <w:basedOn w:val="DefaultParagraphFont"/>
    <w:rsid w:val="000C1A2D"/>
  </w:style>
  <w:style w:type="character" w:customStyle="1" w:styleId="citationvolumenumber">
    <w:name w:val="citation_volume_number"/>
    <w:basedOn w:val="DefaultParagraphFont"/>
    <w:rsid w:val="000C1A2D"/>
  </w:style>
  <w:style w:type="character" w:customStyle="1" w:styleId="citationissuenumber">
    <w:name w:val="citation_issue_number"/>
    <w:basedOn w:val="DefaultParagraphFont"/>
    <w:rsid w:val="000C1A2D"/>
  </w:style>
  <w:style w:type="character" w:customStyle="1" w:styleId="citationstartpage">
    <w:name w:val="citation_start_page"/>
    <w:basedOn w:val="DefaultParagraphFont"/>
    <w:rsid w:val="000C1A2D"/>
  </w:style>
  <w:style w:type="character" w:customStyle="1" w:styleId="citationendpage">
    <w:name w:val="citation_end_page"/>
    <w:basedOn w:val="DefaultParagraphFont"/>
    <w:rsid w:val="000C1A2D"/>
  </w:style>
  <w:style w:type="character" w:customStyle="1" w:styleId="cit-title">
    <w:name w:val="cit-title"/>
    <w:basedOn w:val="DefaultParagraphFont"/>
    <w:rsid w:val="006F444B"/>
  </w:style>
  <w:style w:type="paragraph" w:customStyle="1" w:styleId="volissue">
    <w:name w:val="volissue"/>
    <w:basedOn w:val="Normal"/>
    <w:rsid w:val="00853855"/>
    <w:pPr>
      <w:spacing w:before="100" w:beforeAutospacing="1" w:after="100" w:afterAutospacing="1"/>
    </w:pPr>
    <w:rPr>
      <w:rFonts w:ascii="Times New Roman" w:hAnsi="Times New Roman"/>
      <w:lang w:eastAsia="en-GB"/>
    </w:rPr>
  </w:style>
  <w:style w:type="character" w:customStyle="1" w:styleId="watch-title">
    <w:name w:val="watch-title"/>
    <w:basedOn w:val="DefaultParagraphFont"/>
    <w:rsid w:val="00C70588"/>
  </w:style>
  <w:style w:type="character" w:customStyle="1" w:styleId="Date1">
    <w:name w:val="Date1"/>
    <w:basedOn w:val="DefaultParagraphFont"/>
    <w:rsid w:val="003136A0"/>
  </w:style>
  <w:style w:type="character" w:customStyle="1" w:styleId="journalname">
    <w:name w:val="journalname"/>
    <w:basedOn w:val="DefaultParagraphFont"/>
    <w:rsid w:val="00C5257A"/>
  </w:style>
  <w:style w:type="character" w:customStyle="1" w:styleId="a-color-secondary">
    <w:name w:val="a-color-secondary"/>
    <w:basedOn w:val="DefaultParagraphFont"/>
    <w:rsid w:val="00AC4720"/>
  </w:style>
  <w:style w:type="character" w:customStyle="1" w:styleId="a-declarative">
    <w:name w:val="a-declarative"/>
    <w:basedOn w:val="DefaultParagraphFont"/>
    <w:rsid w:val="00AC4720"/>
  </w:style>
  <w:style w:type="character" w:customStyle="1" w:styleId="entryauthor">
    <w:name w:val="entryauthor"/>
    <w:basedOn w:val="DefaultParagraphFont"/>
    <w:rsid w:val="00267594"/>
  </w:style>
  <w:style w:type="paragraph" w:customStyle="1" w:styleId="EndNoteBibliography">
    <w:name w:val="EndNote Bibliography"/>
    <w:basedOn w:val="Normal"/>
    <w:link w:val="EndNoteBibliographyChar"/>
    <w:rsid w:val="002A0667"/>
    <w:pPr>
      <w:spacing w:after="200"/>
    </w:pPr>
    <w:rPr>
      <w:rFonts w:ascii="Calibri" w:eastAsiaTheme="minorHAnsi" w:hAnsi="Calibri" w:cstheme="minorBidi"/>
      <w:noProof/>
      <w:sz w:val="22"/>
      <w:szCs w:val="22"/>
      <w:lang w:val="en-US"/>
    </w:rPr>
  </w:style>
  <w:style w:type="character" w:customStyle="1" w:styleId="EndNoteBibliographyChar">
    <w:name w:val="EndNote Bibliography Char"/>
    <w:basedOn w:val="DefaultParagraphFont"/>
    <w:link w:val="EndNoteBibliography"/>
    <w:rsid w:val="002A0667"/>
    <w:rPr>
      <w:rFonts w:eastAsiaTheme="minorHAnsi" w:cstheme="minorBidi"/>
      <w:noProof/>
      <w:sz w:val="22"/>
      <w:szCs w:val="22"/>
      <w:lang w:val="en-US" w:eastAsia="en-US"/>
    </w:rPr>
  </w:style>
  <w:style w:type="character" w:customStyle="1" w:styleId="addmd">
    <w:name w:val="addmd"/>
    <w:basedOn w:val="DefaultParagraphFont"/>
    <w:rsid w:val="00E31500"/>
  </w:style>
  <w:style w:type="character" w:customStyle="1" w:styleId="authorinfodata">
    <w:name w:val="authorinfodata"/>
    <w:basedOn w:val="DefaultParagraphFont"/>
    <w:rsid w:val="00312220"/>
  </w:style>
  <w:style w:type="character" w:customStyle="1" w:styleId="editor-type">
    <w:name w:val="editor-type"/>
    <w:basedOn w:val="DefaultParagraphFont"/>
    <w:rsid w:val="00241C40"/>
  </w:style>
  <w:style w:type="character" w:customStyle="1" w:styleId="titleheading">
    <w:name w:val="titleheading"/>
    <w:basedOn w:val="DefaultParagraphFont"/>
    <w:rsid w:val="00C12CBA"/>
  </w:style>
  <w:style w:type="character" w:customStyle="1" w:styleId="nlmstring-name">
    <w:name w:val="nlm_string-name"/>
    <w:basedOn w:val="DefaultParagraphFont"/>
    <w:rsid w:val="003B2C0C"/>
  </w:style>
  <w:style w:type="character" w:customStyle="1" w:styleId="nlmyear">
    <w:name w:val="nlm_year"/>
    <w:basedOn w:val="DefaultParagraphFont"/>
    <w:rsid w:val="003B2C0C"/>
  </w:style>
  <w:style w:type="character" w:customStyle="1" w:styleId="nlmarticle-title">
    <w:name w:val="nlm_article-title"/>
    <w:basedOn w:val="DefaultParagraphFont"/>
    <w:rsid w:val="003B2C0C"/>
  </w:style>
  <w:style w:type="character" w:customStyle="1" w:styleId="nlmfpage">
    <w:name w:val="nlm_fpage"/>
    <w:basedOn w:val="DefaultParagraphFont"/>
    <w:rsid w:val="003B2C0C"/>
  </w:style>
  <w:style w:type="character" w:customStyle="1" w:styleId="nlmlpage">
    <w:name w:val="nlm_lpage"/>
    <w:basedOn w:val="DefaultParagraphFont"/>
    <w:rsid w:val="003B2C0C"/>
  </w:style>
  <w:style w:type="character" w:customStyle="1" w:styleId="nlmpublisher-loc">
    <w:name w:val="nlm_publisher-loc"/>
    <w:basedOn w:val="DefaultParagraphFont"/>
    <w:rsid w:val="003B2C0C"/>
  </w:style>
  <w:style w:type="character" w:customStyle="1" w:styleId="nlmpublisher-name">
    <w:name w:val="nlm_publisher-name"/>
    <w:basedOn w:val="DefaultParagraphFont"/>
    <w:rsid w:val="003B2C0C"/>
  </w:style>
  <w:style w:type="character" w:customStyle="1" w:styleId="article-headercategory">
    <w:name w:val="article-header__category"/>
    <w:basedOn w:val="DefaultParagraphFont"/>
    <w:rsid w:val="00D06F84"/>
  </w:style>
  <w:style w:type="character" w:customStyle="1" w:styleId="pubyear">
    <w:name w:val="pubyear"/>
    <w:basedOn w:val="DefaultParagraphFont"/>
    <w:rsid w:val="00D06F84"/>
  </w:style>
  <w:style w:type="character" w:customStyle="1" w:styleId="articletitle">
    <w:name w:val="articletitle"/>
    <w:basedOn w:val="DefaultParagraphFont"/>
    <w:rsid w:val="00D06F84"/>
  </w:style>
  <w:style w:type="character" w:customStyle="1" w:styleId="journaltitle">
    <w:name w:val="journaltitle"/>
    <w:basedOn w:val="DefaultParagraphFont"/>
    <w:rsid w:val="00D06F84"/>
  </w:style>
  <w:style w:type="character" w:customStyle="1" w:styleId="vol">
    <w:name w:val="vol"/>
    <w:basedOn w:val="DefaultParagraphFont"/>
    <w:rsid w:val="00D06F84"/>
  </w:style>
  <w:style w:type="character" w:customStyle="1" w:styleId="citedissue">
    <w:name w:val="citedissue"/>
    <w:basedOn w:val="DefaultParagraphFont"/>
    <w:rsid w:val="00D06F84"/>
  </w:style>
  <w:style w:type="character" w:customStyle="1" w:styleId="pagefirst">
    <w:name w:val="pagefirst"/>
    <w:basedOn w:val="DefaultParagraphFont"/>
    <w:rsid w:val="00D06F84"/>
  </w:style>
  <w:style w:type="character" w:customStyle="1" w:styleId="pagelast">
    <w:name w:val="pagelast"/>
    <w:basedOn w:val="DefaultParagraphFont"/>
    <w:rsid w:val="00D06F84"/>
  </w:style>
  <w:style w:type="character" w:customStyle="1" w:styleId="booktitle">
    <w:name w:val="booktitle"/>
    <w:basedOn w:val="DefaultParagraphFont"/>
    <w:rsid w:val="00392CBF"/>
  </w:style>
  <w:style w:type="character" w:customStyle="1" w:styleId="publisherlocation">
    <w:name w:val="publisherlocation"/>
    <w:basedOn w:val="DefaultParagraphFont"/>
    <w:rsid w:val="00392CBF"/>
  </w:style>
  <w:style w:type="character" w:customStyle="1" w:styleId="titlepart">
    <w:name w:val="titlepart"/>
    <w:rsid w:val="006025BA"/>
  </w:style>
  <w:style w:type="paragraph" w:styleId="EndnoteText">
    <w:name w:val="endnote text"/>
    <w:basedOn w:val="Normal"/>
    <w:link w:val="EndnoteTextChar"/>
    <w:semiHidden/>
    <w:rsid w:val="00637DE5"/>
    <w:rPr>
      <w:rFonts w:ascii="Times" w:eastAsia="Times" w:hAnsi="Times"/>
      <w:szCs w:val="20"/>
      <w:lang w:eastAsia="en-GB"/>
    </w:rPr>
  </w:style>
  <w:style w:type="character" w:customStyle="1" w:styleId="EndnoteTextChar">
    <w:name w:val="Endnote Text Char"/>
    <w:basedOn w:val="DefaultParagraphFont"/>
    <w:link w:val="EndnoteText"/>
    <w:semiHidden/>
    <w:rsid w:val="00637DE5"/>
    <w:rPr>
      <w:rFonts w:ascii="Times" w:eastAsia="Times" w:hAnsi="Times"/>
      <w:sz w:val="24"/>
    </w:rPr>
  </w:style>
  <w:style w:type="character" w:customStyle="1" w:styleId="sub-title">
    <w:name w:val="sub-title"/>
    <w:basedOn w:val="DefaultParagraphFont"/>
    <w:rsid w:val="0082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666">
      <w:bodyDiv w:val="1"/>
      <w:marLeft w:val="0"/>
      <w:marRight w:val="0"/>
      <w:marTop w:val="0"/>
      <w:marBottom w:val="0"/>
      <w:divBdr>
        <w:top w:val="none" w:sz="0" w:space="0" w:color="auto"/>
        <w:left w:val="none" w:sz="0" w:space="0" w:color="auto"/>
        <w:bottom w:val="none" w:sz="0" w:space="0" w:color="auto"/>
        <w:right w:val="none" w:sz="0" w:space="0" w:color="auto"/>
      </w:divBdr>
      <w:divsChild>
        <w:div w:id="1567256894">
          <w:marLeft w:val="0"/>
          <w:marRight w:val="0"/>
          <w:marTop w:val="0"/>
          <w:marBottom w:val="0"/>
          <w:divBdr>
            <w:top w:val="none" w:sz="0" w:space="0" w:color="auto"/>
            <w:left w:val="none" w:sz="0" w:space="0" w:color="auto"/>
            <w:bottom w:val="none" w:sz="0" w:space="0" w:color="auto"/>
            <w:right w:val="none" w:sz="0" w:space="0" w:color="auto"/>
          </w:divBdr>
        </w:div>
      </w:divsChild>
    </w:div>
    <w:div w:id="10113969">
      <w:bodyDiv w:val="1"/>
      <w:marLeft w:val="0"/>
      <w:marRight w:val="0"/>
      <w:marTop w:val="0"/>
      <w:marBottom w:val="0"/>
      <w:divBdr>
        <w:top w:val="none" w:sz="0" w:space="0" w:color="auto"/>
        <w:left w:val="none" w:sz="0" w:space="0" w:color="auto"/>
        <w:bottom w:val="none" w:sz="0" w:space="0" w:color="auto"/>
        <w:right w:val="none" w:sz="0" w:space="0" w:color="auto"/>
      </w:divBdr>
    </w:div>
    <w:div w:id="12075635">
      <w:bodyDiv w:val="1"/>
      <w:marLeft w:val="0"/>
      <w:marRight w:val="0"/>
      <w:marTop w:val="0"/>
      <w:marBottom w:val="0"/>
      <w:divBdr>
        <w:top w:val="none" w:sz="0" w:space="0" w:color="auto"/>
        <w:left w:val="none" w:sz="0" w:space="0" w:color="auto"/>
        <w:bottom w:val="none" w:sz="0" w:space="0" w:color="auto"/>
        <w:right w:val="none" w:sz="0" w:space="0" w:color="auto"/>
      </w:divBdr>
    </w:div>
    <w:div w:id="24671263">
      <w:bodyDiv w:val="1"/>
      <w:marLeft w:val="0"/>
      <w:marRight w:val="0"/>
      <w:marTop w:val="0"/>
      <w:marBottom w:val="0"/>
      <w:divBdr>
        <w:top w:val="none" w:sz="0" w:space="0" w:color="auto"/>
        <w:left w:val="none" w:sz="0" w:space="0" w:color="auto"/>
        <w:bottom w:val="none" w:sz="0" w:space="0" w:color="auto"/>
        <w:right w:val="none" w:sz="0" w:space="0" w:color="auto"/>
      </w:divBdr>
      <w:divsChild>
        <w:div w:id="1236166735">
          <w:marLeft w:val="0"/>
          <w:marRight w:val="0"/>
          <w:marTop w:val="0"/>
          <w:marBottom w:val="0"/>
          <w:divBdr>
            <w:top w:val="none" w:sz="0" w:space="0" w:color="auto"/>
            <w:left w:val="none" w:sz="0" w:space="0" w:color="auto"/>
            <w:bottom w:val="none" w:sz="0" w:space="0" w:color="auto"/>
            <w:right w:val="none" w:sz="0" w:space="0" w:color="auto"/>
          </w:divBdr>
          <w:divsChild>
            <w:div w:id="1461923858">
              <w:marLeft w:val="0"/>
              <w:marRight w:val="0"/>
              <w:marTop w:val="0"/>
              <w:marBottom w:val="0"/>
              <w:divBdr>
                <w:top w:val="none" w:sz="0" w:space="0" w:color="auto"/>
                <w:left w:val="none" w:sz="0" w:space="0" w:color="auto"/>
                <w:bottom w:val="none" w:sz="0" w:space="0" w:color="auto"/>
                <w:right w:val="none" w:sz="0" w:space="0" w:color="auto"/>
              </w:divBdr>
            </w:div>
          </w:divsChild>
        </w:div>
        <w:div w:id="1464812065">
          <w:marLeft w:val="0"/>
          <w:marRight w:val="0"/>
          <w:marTop w:val="0"/>
          <w:marBottom w:val="0"/>
          <w:divBdr>
            <w:top w:val="none" w:sz="0" w:space="0" w:color="auto"/>
            <w:left w:val="none" w:sz="0" w:space="0" w:color="auto"/>
            <w:bottom w:val="none" w:sz="0" w:space="0" w:color="auto"/>
            <w:right w:val="none" w:sz="0" w:space="0" w:color="auto"/>
          </w:divBdr>
        </w:div>
        <w:div w:id="1626619267">
          <w:marLeft w:val="0"/>
          <w:marRight w:val="0"/>
          <w:marTop w:val="0"/>
          <w:marBottom w:val="0"/>
          <w:divBdr>
            <w:top w:val="none" w:sz="0" w:space="0" w:color="auto"/>
            <w:left w:val="none" w:sz="0" w:space="0" w:color="auto"/>
            <w:bottom w:val="none" w:sz="0" w:space="0" w:color="auto"/>
            <w:right w:val="none" w:sz="0" w:space="0" w:color="auto"/>
          </w:divBdr>
        </w:div>
      </w:divsChild>
    </w:div>
    <w:div w:id="27150959">
      <w:bodyDiv w:val="1"/>
      <w:marLeft w:val="0"/>
      <w:marRight w:val="0"/>
      <w:marTop w:val="0"/>
      <w:marBottom w:val="0"/>
      <w:divBdr>
        <w:top w:val="none" w:sz="0" w:space="0" w:color="auto"/>
        <w:left w:val="none" w:sz="0" w:space="0" w:color="auto"/>
        <w:bottom w:val="none" w:sz="0" w:space="0" w:color="auto"/>
        <w:right w:val="none" w:sz="0" w:space="0" w:color="auto"/>
      </w:divBdr>
      <w:divsChild>
        <w:div w:id="606694374">
          <w:marLeft w:val="0"/>
          <w:marRight w:val="0"/>
          <w:marTop w:val="0"/>
          <w:marBottom w:val="0"/>
          <w:divBdr>
            <w:top w:val="none" w:sz="0" w:space="0" w:color="auto"/>
            <w:left w:val="none" w:sz="0" w:space="0" w:color="auto"/>
            <w:bottom w:val="none" w:sz="0" w:space="0" w:color="auto"/>
            <w:right w:val="none" w:sz="0" w:space="0" w:color="auto"/>
          </w:divBdr>
        </w:div>
        <w:div w:id="1211263271">
          <w:marLeft w:val="0"/>
          <w:marRight w:val="0"/>
          <w:marTop w:val="0"/>
          <w:marBottom w:val="0"/>
          <w:divBdr>
            <w:top w:val="none" w:sz="0" w:space="0" w:color="auto"/>
            <w:left w:val="none" w:sz="0" w:space="0" w:color="auto"/>
            <w:bottom w:val="none" w:sz="0" w:space="0" w:color="auto"/>
            <w:right w:val="none" w:sz="0" w:space="0" w:color="auto"/>
          </w:divBdr>
        </w:div>
      </w:divsChild>
    </w:div>
    <w:div w:id="69742345">
      <w:bodyDiv w:val="1"/>
      <w:marLeft w:val="0"/>
      <w:marRight w:val="0"/>
      <w:marTop w:val="0"/>
      <w:marBottom w:val="0"/>
      <w:divBdr>
        <w:top w:val="none" w:sz="0" w:space="0" w:color="auto"/>
        <w:left w:val="none" w:sz="0" w:space="0" w:color="auto"/>
        <w:bottom w:val="none" w:sz="0" w:space="0" w:color="auto"/>
        <w:right w:val="none" w:sz="0" w:space="0" w:color="auto"/>
      </w:divBdr>
    </w:div>
    <w:div w:id="82461749">
      <w:bodyDiv w:val="1"/>
      <w:marLeft w:val="0"/>
      <w:marRight w:val="0"/>
      <w:marTop w:val="0"/>
      <w:marBottom w:val="0"/>
      <w:divBdr>
        <w:top w:val="none" w:sz="0" w:space="0" w:color="auto"/>
        <w:left w:val="none" w:sz="0" w:space="0" w:color="auto"/>
        <w:bottom w:val="none" w:sz="0" w:space="0" w:color="auto"/>
        <w:right w:val="none" w:sz="0" w:space="0" w:color="auto"/>
      </w:divBdr>
    </w:div>
    <w:div w:id="87194596">
      <w:bodyDiv w:val="1"/>
      <w:marLeft w:val="0"/>
      <w:marRight w:val="0"/>
      <w:marTop w:val="0"/>
      <w:marBottom w:val="0"/>
      <w:divBdr>
        <w:top w:val="none" w:sz="0" w:space="0" w:color="auto"/>
        <w:left w:val="none" w:sz="0" w:space="0" w:color="auto"/>
        <w:bottom w:val="none" w:sz="0" w:space="0" w:color="auto"/>
        <w:right w:val="none" w:sz="0" w:space="0" w:color="auto"/>
      </w:divBdr>
    </w:div>
    <w:div w:id="93866527">
      <w:bodyDiv w:val="1"/>
      <w:marLeft w:val="0"/>
      <w:marRight w:val="0"/>
      <w:marTop w:val="0"/>
      <w:marBottom w:val="0"/>
      <w:divBdr>
        <w:top w:val="none" w:sz="0" w:space="0" w:color="auto"/>
        <w:left w:val="none" w:sz="0" w:space="0" w:color="auto"/>
        <w:bottom w:val="none" w:sz="0" w:space="0" w:color="auto"/>
        <w:right w:val="none" w:sz="0" w:space="0" w:color="auto"/>
      </w:divBdr>
    </w:div>
    <w:div w:id="97874958">
      <w:bodyDiv w:val="1"/>
      <w:marLeft w:val="0"/>
      <w:marRight w:val="0"/>
      <w:marTop w:val="0"/>
      <w:marBottom w:val="0"/>
      <w:divBdr>
        <w:top w:val="none" w:sz="0" w:space="0" w:color="auto"/>
        <w:left w:val="none" w:sz="0" w:space="0" w:color="auto"/>
        <w:bottom w:val="none" w:sz="0" w:space="0" w:color="auto"/>
        <w:right w:val="none" w:sz="0" w:space="0" w:color="auto"/>
      </w:divBdr>
      <w:divsChild>
        <w:div w:id="1911193512">
          <w:marLeft w:val="0"/>
          <w:marRight w:val="0"/>
          <w:marTop w:val="0"/>
          <w:marBottom w:val="0"/>
          <w:divBdr>
            <w:top w:val="none" w:sz="0" w:space="0" w:color="auto"/>
            <w:left w:val="none" w:sz="0" w:space="0" w:color="auto"/>
            <w:bottom w:val="none" w:sz="0" w:space="0" w:color="auto"/>
            <w:right w:val="none" w:sz="0" w:space="0" w:color="auto"/>
          </w:divBdr>
          <w:divsChild>
            <w:div w:id="3674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337">
      <w:bodyDiv w:val="1"/>
      <w:marLeft w:val="0"/>
      <w:marRight w:val="0"/>
      <w:marTop w:val="0"/>
      <w:marBottom w:val="0"/>
      <w:divBdr>
        <w:top w:val="none" w:sz="0" w:space="0" w:color="auto"/>
        <w:left w:val="none" w:sz="0" w:space="0" w:color="auto"/>
        <w:bottom w:val="none" w:sz="0" w:space="0" w:color="auto"/>
        <w:right w:val="none" w:sz="0" w:space="0" w:color="auto"/>
      </w:divBdr>
      <w:divsChild>
        <w:div w:id="806629519">
          <w:marLeft w:val="0"/>
          <w:marRight w:val="0"/>
          <w:marTop w:val="0"/>
          <w:marBottom w:val="0"/>
          <w:divBdr>
            <w:top w:val="none" w:sz="0" w:space="0" w:color="auto"/>
            <w:left w:val="none" w:sz="0" w:space="0" w:color="auto"/>
            <w:bottom w:val="none" w:sz="0" w:space="0" w:color="auto"/>
            <w:right w:val="none" w:sz="0" w:space="0" w:color="auto"/>
          </w:divBdr>
        </w:div>
      </w:divsChild>
    </w:div>
    <w:div w:id="117573418">
      <w:bodyDiv w:val="1"/>
      <w:marLeft w:val="0"/>
      <w:marRight w:val="0"/>
      <w:marTop w:val="0"/>
      <w:marBottom w:val="0"/>
      <w:divBdr>
        <w:top w:val="none" w:sz="0" w:space="0" w:color="auto"/>
        <w:left w:val="none" w:sz="0" w:space="0" w:color="auto"/>
        <w:bottom w:val="none" w:sz="0" w:space="0" w:color="auto"/>
        <w:right w:val="none" w:sz="0" w:space="0" w:color="auto"/>
      </w:divBdr>
      <w:divsChild>
        <w:div w:id="1303579178">
          <w:marLeft w:val="0"/>
          <w:marRight w:val="0"/>
          <w:marTop w:val="0"/>
          <w:marBottom w:val="0"/>
          <w:divBdr>
            <w:top w:val="none" w:sz="0" w:space="0" w:color="auto"/>
            <w:left w:val="none" w:sz="0" w:space="0" w:color="auto"/>
            <w:bottom w:val="none" w:sz="0" w:space="0" w:color="auto"/>
            <w:right w:val="none" w:sz="0" w:space="0" w:color="auto"/>
          </w:divBdr>
        </w:div>
      </w:divsChild>
    </w:div>
    <w:div w:id="120848638">
      <w:bodyDiv w:val="1"/>
      <w:marLeft w:val="0"/>
      <w:marRight w:val="0"/>
      <w:marTop w:val="0"/>
      <w:marBottom w:val="0"/>
      <w:divBdr>
        <w:top w:val="none" w:sz="0" w:space="0" w:color="auto"/>
        <w:left w:val="none" w:sz="0" w:space="0" w:color="auto"/>
        <w:bottom w:val="none" w:sz="0" w:space="0" w:color="auto"/>
        <w:right w:val="none" w:sz="0" w:space="0" w:color="auto"/>
      </w:divBdr>
      <w:divsChild>
        <w:div w:id="1825469592">
          <w:marLeft w:val="0"/>
          <w:marRight w:val="0"/>
          <w:marTop w:val="0"/>
          <w:marBottom w:val="0"/>
          <w:divBdr>
            <w:top w:val="none" w:sz="0" w:space="0" w:color="auto"/>
            <w:left w:val="none" w:sz="0" w:space="0" w:color="auto"/>
            <w:bottom w:val="none" w:sz="0" w:space="0" w:color="auto"/>
            <w:right w:val="none" w:sz="0" w:space="0" w:color="auto"/>
          </w:divBdr>
        </w:div>
      </w:divsChild>
    </w:div>
    <w:div w:id="125708066">
      <w:bodyDiv w:val="1"/>
      <w:marLeft w:val="0"/>
      <w:marRight w:val="0"/>
      <w:marTop w:val="0"/>
      <w:marBottom w:val="0"/>
      <w:divBdr>
        <w:top w:val="none" w:sz="0" w:space="0" w:color="auto"/>
        <w:left w:val="none" w:sz="0" w:space="0" w:color="auto"/>
        <w:bottom w:val="none" w:sz="0" w:space="0" w:color="auto"/>
        <w:right w:val="none" w:sz="0" w:space="0" w:color="auto"/>
      </w:divBdr>
    </w:div>
    <w:div w:id="131755875">
      <w:bodyDiv w:val="1"/>
      <w:marLeft w:val="0"/>
      <w:marRight w:val="0"/>
      <w:marTop w:val="0"/>
      <w:marBottom w:val="0"/>
      <w:divBdr>
        <w:top w:val="none" w:sz="0" w:space="0" w:color="auto"/>
        <w:left w:val="none" w:sz="0" w:space="0" w:color="auto"/>
        <w:bottom w:val="none" w:sz="0" w:space="0" w:color="auto"/>
        <w:right w:val="none" w:sz="0" w:space="0" w:color="auto"/>
      </w:divBdr>
    </w:div>
    <w:div w:id="132186900">
      <w:bodyDiv w:val="1"/>
      <w:marLeft w:val="0"/>
      <w:marRight w:val="0"/>
      <w:marTop w:val="0"/>
      <w:marBottom w:val="0"/>
      <w:divBdr>
        <w:top w:val="none" w:sz="0" w:space="0" w:color="auto"/>
        <w:left w:val="none" w:sz="0" w:space="0" w:color="auto"/>
        <w:bottom w:val="none" w:sz="0" w:space="0" w:color="auto"/>
        <w:right w:val="none" w:sz="0" w:space="0" w:color="auto"/>
      </w:divBdr>
      <w:divsChild>
        <w:div w:id="149907894">
          <w:marLeft w:val="0"/>
          <w:marRight w:val="0"/>
          <w:marTop w:val="0"/>
          <w:marBottom w:val="0"/>
          <w:divBdr>
            <w:top w:val="none" w:sz="0" w:space="0" w:color="auto"/>
            <w:left w:val="none" w:sz="0" w:space="0" w:color="auto"/>
            <w:bottom w:val="none" w:sz="0" w:space="0" w:color="auto"/>
            <w:right w:val="none" w:sz="0" w:space="0" w:color="auto"/>
          </w:divBdr>
        </w:div>
      </w:divsChild>
    </w:div>
    <w:div w:id="140736997">
      <w:bodyDiv w:val="1"/>
      <w:marLeft w:val="0"/>
      <w:marRight w:val="0"/>
      <w:marTop w:val="0"/>
      <w:marBottom w:val="0"/>
      <w:divBdr>
        <w:top w:val="none" w:sz="0" w:space="0" w:color="auto"/>
        <w:left w:val="none" w:sz="0" w:space="0" w:color="auto"/>
        <w:bottom w:val="none" w:sz="0" w:space="0" w:color="auto"/>
        <w:right w:val="none" w:sz="0" w:space="0" w:color="auto"/>
      </w:divBdr>
      <w:divsChild>
        <w:div w:id="403769184">
          <w:marLeft w:val="0"/>
          <w:marRight w:val="0"/>
          <w:marTop w:val="0"/>
          <w:marBottom w:val="0"/>
          <w:divBdr>
            <w:top w:val="none" w:sz="0" w:space="0" w:color="auto"/>
            <w:left w:val="none" w:sz="0" w:space="0" w:color="auto"/>
            <w:bottom w:val="none" w:sz="0" w:space="0" w:color="auto"/>
            <w:right w:val="none" w:sz="0" w:space="0" w:color="auto"/>
          </w:divBdr>
        </w:div>
      </w:divsChild>
    </w:div>
    <w:div w:id="142934053">
      <w:bodyDiv w:val="1"/>
      <w:marLeft w:val="0"/>
      <w:marRight w:val="0"/>
      <w:marTop w:val="0"/>
      <w:marBottom w:val="0"/>
      <w:divBdr>
        <w:top w:val="none" w:sz="0" w:space="0" w:color="auto"/>
        <w:left w:val="none" w:sz="0" w:space="0" w:color="auto"/>
        <w:bottom w:val="none" w:sz="0" w:space="0" w:color="auto"/>
        <w:right w:val="none" w:sz="0" w:space="0" w:color="auto"/>
      </w:divBdr>
      <w:divsChild>
        <w:div w:id="61367033">
          <w:marLeft w:val="0"/>
          <w:marRight w:val="0"/>
          <w:marTop w:val="0"/>
          <w:marBottom w:val="0"/>
          <w:divBdr>
            <w:top w:val="none" w:sz="0" w:space="0" w:color="auto"/>
            <w:left w:val="none" w:sz="0" w:space="0" w:color="auto"/>
            <w:bottom w:val="none" w:sz="0" w:space="0" w:color="auto"/>
            <w:right w:val="none" w:sz="0" w:space="0" w:color="auto"/>
          </w:divBdr>
        </w:div>
        <w:div w:id="156384272">
          <w:marLeft w:val="0"/>
          <w:marRight w:val="0"/>
          <w:marTop w:val="0"/>
          <w:marBottom w:val="0"/>
          <w:divBdr>
            <w:top w:val="none" w:sz="0" w:space="0" w:color="auto"/>
            <w:left w:val="none" w:sz="0" w:space="0" w:color="auto"/>
            <w:bottom w:val="none" w:sz="0" w:space="0" w:color="auto"/>
            <w:right w:val="none" w:sz="0" w:space="0" w:color="auto"/>
          </w:divBdr>
        </w:div>
        <w:div w:id="949506688">
          <w:marLeft w:val="0"/>
          <w:marRight w:val="0"/>
          <w:marTop w:val="0"/>
          <w:marBottom w:val="0"/>
          <w:divBdr>
            <w:top w:val="none" w:sz="0" w:space="0" w:color="auto"/>
            <w:left w:val="none" w:sz="0" w:space="0" w:color="auto"/>
            <w:bottom w:val="none" w:sz="0" w:space="0" w:color="auto"/>
            <w:right w:val="none" w:sz="0" w:space="0" w:color="auto"/>
          </w:divBdr>
        </w:div>
        <w:div w:id="2000186455">
          <w:marLeft w:val="0"/>
          <w:marRight w:val="0"/>
          <w:marTop w:val="0"/>
          <w:marBottom w:val="0"/>
          <w:divBdr>
            <w:top w:val="none" w:sz="0" w:space="0" w:color="auto"/>
            <w:left w:val="none" w:sz="0" w:space="0" w:color="auto"/>
            <w:bottom w:val="none" w:sz="0" w:space="0" w:color="auto"/>
            <w:right w:val="none" w:sz="0" w:space="0" w:color="auto"/>
          </w:divBdr>
        </w:div>
        <w:div w:id="2002002419">
          <w:marLeft w:val="0"/>
          <w:marRight w:val="0"/>
          <w:marTop w:val="0"/>
          <w:marBottom w:val="0"/>
          <w:divBdr>
            <w:top w:val="none" w:sz="0" w:space="0" w:color="auto"/>
            <w:left w:val="none" w:sz="0" w:space="0" w:color="auto"/>
            <w:bottom w:val="none" w:sz="0" w:space="0" w:color="auto"/>
            <w:right w:val="none" w:sz="0" w:space="0" w:color="auto"/>
          </w:divBdr>
        </w:div>
      </w:divsChild>
    </w:div>
    <w:div w:id="144471034">
      <w:bodyDiv w:val="1"/>
      <w:marLeft w:val="0"/>
      <w:marRight w:val="0"/>
      <w:marTop w:val="0"/>
      <w:marBottom w:val="0"/>
      <w:divBdr>
        <w:top w:val="none" w:sz="0" w:space="0" w:color="auto"/>
        <w:left w:val="none" w:sz="0" w:space="0" w:color="auto"/>
        <w:bottom w:val="none" w:sz="0" w:space="0" w:color="auto"/>
        <w:right w:val="none" w:sz="0" w:space="0" w:color="auto"/>
      </w:divBdr>
      <w:divsChild>
        <w:div w:id="1213691421">
          <w:marLeft w:val="0"/>
          <w:marRight w:val="0"/>
          <w:marTop w:val="0"/>
          <w:marBottom w:val="0"/>
          <w:divBdr>
            <w:top w:val="none" w:sz="0" w:space="0" w:color="auto"/>
            <w:left w:val="none" w:sz="0" w:space="0" w:color="auto"/>
            <w:bottom w:val="none" w:sz="0" w:space="0" w:color="auto"/>
            <w:right w:val="none" w:sz="0" w:space="0" w:color="auto"/>
          </w:divBdr>
          <w:divsChild>
            <w:div w:id="1163663810">
              <w:marLeft w:val="0"/>
              <w:marRight w:val="0"/>
              <w:marTop w:val="0"/>
              <w:marBottom w:val="0"/>
              <w:divBdr>
                <w:top w:val="none" w:sz="0" w:space="0" w:color="auto"/>
                <w:left w:val="none" w:sz="0" w:space="0" w:color="auto"/>
                <w:bottom w:val="none" w:sz="0" w:space="0" w:color="auto"/>
                <w:right w:val="none" w:sz="0" w:space="0" w:color="auto"/>
              </w:divBdr>
              <w:divsChild>
                <w:div w:id="20058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3776">
          <w:marLeft w:val="0"/>
          <w:marRight w:val="0"/>
          <w:marTop w:val="0"/>
          <w:marBottom w:val="0"/>
          <w:divBdr>
            <w:top w:val="none" w:sz="0" w:space="0" w:color="auto"/>
            <w:left w:val="none" w:sz="0" w:space="0" w:color="auto"/>
            <w:bottom w:val="none" w:sz="0" w:space="0" w:color="auto"/>
            <w:right w:val="none" w:sz="0" w:space="0" w:color="auto"/>
          </w:divBdr>
          <w:divsChild>
            <w:div w:id="1669675711">
              <w:marLeft w:val="0"/>
              <w:marRight w:val="0"/>
              <w:marTop w:val="0"/>
              <w:marBottom w:val="0"/>
              <w:divBdr>
                <w:top w:val="none" w:sz="0" w:space="0" w:color="auto"/>
                <w:left w:val="none" w:sz="0" w:space="0" w:color="auto"/>
                <w:bottom w:val="none" w:sz="0" w:space="0" w:color="auto"/>
                <w:right w:val="none" w:sz="0" w:space="0" w:color="auto"/>
              </w:divBdr>
              <w:divsChild>
                <w:div w:id="1145468982">
                  <w:marLeft w:val="0"/>
                  <w:marRight w:val="0"/>
                  <w:marTop w:val="0"/>
                  <w:marBottom w:val="0"/>
                  <w:divBdr>
                    <w:top w:val="none" w:sz="0" w:space="0" w:color="auto"/>
                    <w:left w:val="none" w:sz="0" w:space="0" w:color="auto"/>
                    <w:bottom w:val="none" w:sz="0" w:space="0" w:color="auto"/>
                    <w:right w:val="none" w:sz="0" w:space="0" w:color="auto"/>
                  </w:divBdr>
                  <w:divsChild>
                    <w:div w:id="1538392282">
                      <w:marLeft w:val="0"/>
                      <w:marRight w:val="0"/>
                      <w:marTop w:val="0"/>
                      <w:marBottom w:val="0"/>
                      <w:divBdr>
                        <w:top w:val="none" w:sz="0" w:space="0" w:color="auto"/>
                        <w:left w:val="none" w:sz="0" w:space="0" w:color="auto"/>
                        <w:bottom w:val="none" w:sz="0" w:space="0" w:color="auto"/>
                        <w:right w:val="none" w:sz="0" w:space="0" w:color="auto"/>
                      </w:divBdr>
                      <w:divsChild>
                        <w:div w:id="17494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3643">
      <w:bodyDiv w:val="1"/>
      <w:marLeft w:val="0"/>
      <w:marRight w:val="0"/>
      <w:marTop w:val="0"/>
      <w:marBottom w:val="0"/>
      <w:divBdr>
        <w:top w:val="none" w:sz="0" w:space="0" w:color="auto"/>
        <w:left w:val="none" w:sz="0" w:space="0" w:color="auto"/>
        <w:bottom w:val="none" w:sz="0" w:space="0" w:color="auto"/>
        <w:right w:val="none" w:sz="0" w:space="0" w:color="auto"/>
      </w:divBdr>
      <w:divsChild>
        <w:div w:id="1276253151">
          <w:marLeft w:val="0"/>
          <w:marRight w:val="0"/>
          <w:marTop w:val="0"/>
          <w:marBottom w:val="0"/>
          <w:divBdr>
            <w:top w:val="none" w:sz="0" w:space="0" w:color="auto"/>
            <w:left w:val="none" w:sz="0" w:space="0" w:color="auto"/>
            <w:bottom w:val="none" w:sz="0" w:space="0" w:color="auto"/>
            <w:right w:val="none" w:sz="0" w:space="0" w:color="auto"/>
          </w:divBdr>
        </w:div>
        <w:div w:id="1879509426">
          <w:marLeft w:val="0"/>
          <w:marRight w:val="0"/>
          <w:marTop w:val="0"/>
          <w:marBottom w:val="0"/>
          <w:divBdr>
            <w:top w:val="none" w:sz="0" w:space="0" w:color="auto"/>
            <w:left w:val="none" w:sz="0" w:space="0" w:color="auto"/>
            <w:bottom w:val="none" w:sz="0" w:space="0" w:color="auto"/>
            <w:right w:val="none" w:sz="0" w:space="0" w:color="auto"/>
          </w:divBdr>
        </w:div>
      </w:divsChild>
    </w:div>
    <w:div w:id="190147224">
      <w:bodyDiv w:val="1"/>
      <w:marLeft w:val="0"/>
      <w:marRight w:val="0"/>
      <w:marTop w:val="0"/>
      <w:marBottom w:val="0"/>
      <w:divBdr>
        <w:top w:val="none" w:sz="0" w:space="0" w:color="auto"/>
        <w:left w:val="none" w:sz="0" w:space="0" w:color="auto"/>
        <w:bottom w:val="none" w:sz="0" w:space="0" w:color="auto"/>
        <w:right w:val="none" w:sz="0" w:space="0" w:color="auto"/>
      </w:divBdr>
    </w:div>
    <w:div w:id="205803496">
      <w:bodyDiv w:val="1"/>
      <w:marLeft w:val="0"/>
      <w:marRight w:val="0"/>
      <w:marTop w:val="0"/>
      <w:marBottom w:val="0"/>
      <w:divBdr>
        <w:top w:val="none" w:sz="0" w:space="0" w:color="auto"/>
        <w:left w:val="none" w:sz="0" w:space="0" w:color="auto"/>
        <w:bottom w:val="none" w:sz="0" w:space="0" w:color="auto"/>
        <w:right w:val="none" w:sz="0" w:space="0" w:color="auto"/>
      </w:divBdr>
    </w:div>
    <w:div w:id="211431592">
      <w:bodyDiv w:val="1"/>
      <w:marLeft w:val="0"/>
      <w:marRight w:val="0"/>
      <w:marTop w:val="0"/>
      <w:marBottom w:val="0"/>
      <w:divBdr>
        <w:top w:val="none" w:sz="0" w:space="0" w:color="auto"/>
        <w:left w:val="none" w:sz="0" w:space="0" w:color="auto"/>
        <w:bottom w:val="none" w:sz="0" w:space="0" w:color="auto"/>
        <w:right w:val="none" w:sz="0" w:space="0" w:color="auto"/>
      </w:divBdr>
    </w:div>
    <w:div w:id="211693463">
      <w:bodyDiv w:val="1"/>
      <w:marLeft w:val="0"/>
      <w:marRight w:val="0"/>
      <w:marTop w:val="0"/>
      <w:marBottom w:val="0"/>
      <w:divBdr>
        <w:top w:val="none" w:sz="0" w:space="0" w:color="auto"/>
        <w:left w:val="none" w:sz="0" w:space="0" w:color="auto"/>
        <w:bottom w:val="none" w:sz="0" w:space="0" w:color="auto"/>
        <w:right w:val="none" w:sz="0" w:space="0" w:color="auto"/>
      </w:divBdr>
    </w:div>
    <w:div w:id="215093708">
      <w:bodyDiv w:val="1"/>
      <w:marLeft w:val="0"/>
      <w:marRight w:val="0"/>
      <w:marTop w:val="0"/>
      <w:marBottom w:val="0"/>
      <w:divBdr>
        <w:top w:val="none" w:sz="0" w:space="0" w:color="auto"/>
        <w:left w:val="none" w:sz="0" w:space="0" w:color="auto"/>
        <w:bottom w:val="none" w:sz="0" w:space="0" w:color="auto"/>
        <w:right w:val="none" w:sz="0" w:space="0" w:color="auto"/>
      </w:divBdr>
    </w:div>
    <w:div w:id="217477695">
      <w:bodyDiv w:val="1"/>
      <w:marLeft w:val="0"/>
      <w:marRight w:val="0"/>
      <w:marTop w:val="0"/>
      <w:marBottom w:val="0"/>
      <w:divBdr>
        <w:top w:val="none" w:sz="0" w:space="0" w:color="auto"/>
        <w:left w:val="none" w:sz="0" w:space="0" w:color="auto"/>
        <w:bottom w:val="none" w:sz="0" w:space="0" w:color="auto"/>
        <w:right w:val="none" w:sz="0" w:space="0" w:color="auto"/>
      </w:divBdr>
    </w:div>
    <w:div w:id="233707757">
      <w:bodyDiv w:val="1"/>
      <w:marLeft w:val="0"/>
      <w:marRight w:val="0"/>
      <w:marTop w:val="0"/>
      <w:marBottom w:val="0"/>
      <w:divBdr>
        <w:top w:val="none" w:sz="0" w:space="0" w:color="auto"/>
        <w:left w:val="none" w:sz="0" w:space="0" w:color="auto"/>
        <w:bottom w:val="none" w:sz="0" w:space="0" w:color="auto"/>
        <w:right w:val="none" w:sz="0" w:space="0" w:color="auto"/>
      </w:divBdr>
    </w:div>
    <w:div w:id="234751522">
      <w:bodyDiv w:val="1"/>
      <w:marLeft w:val="0"/>
      <w:marRight w:val="0"/>
      <w:marTop w:val="0"/>
      <w:marBottom w:val="0"/>
      <w:divBdr>
        <w:top w:val="none" w:sz="0" w:space="0" w:color="auto"/>
        <w:left w:val="none" w:sz="0" w:space="0" w:color="auto"/>
        <w:bottom w:val="none" w:sz="0" w:space="0" w:color="auto"/>
        <w:right w:val="none" w:sz="0" w:space="0" w:color="auto"/>
      </w:divBdr>
    </w:div>
    <w:div w:id="239409335">
      <w:bodyDiv w:val="1"/>
      <w:marLeft w:val="0"/>
      <w:marRight w:val="0"/>
      <w:marTop w:val="0"/>
      <w:marBottom w:val="0"/>
      <w:divBdr>
        <w:top w:val="none" w:sz="0" w:space="0" w:color="auto"/>
        <w:left w:val="none" w:sz="0" w:space="0" w:color="auto"/>
        <w:bottom w:val="none" w:sz="0" w:space="0" w:color="auto"/>
        <w:right w:val="none" w:sz="0" w:space="0" w:color="auto"/>
      </w:divBdr>
    </w:div>
    <w:div w:id="257103803">
      <w:bodyDiv w:val="1"/>
      <w:marLeft w:val="0"/>
      <w:marRight w:val="0"/>
      <w:marTop w:val="0"/>
      <w:marBottom w:val="0"/>
      <w:divBdr>
        <w:top w:val="none" w:sz="0" w:space="0" w:color="auto"/>
        <w:left w:val="none" w:sz="0" w:space="0" w:color="auto"/>
        <w:bottom w:val="none" w:sz="0" w:space="0" w:color="auto"/>
        <w:right w:val="none" w:sz="0" w:space="0" w:color="auto"/>
      </w:divBdr>
      <w:divsChild>
        <w:div w:id="1628853715">
          <w:marLeft w:val="0"/>
          <w:marRight w:val="0"/>
          <w:marTop w:val="0"/>
          <w:marBottom w:val="0"/>
          <w:divBdr>
            <w:top w:val="none" w:sz="0" w:space="0" w:color="auto"/>
            <w:left w:val="none" w:sz="0" w:space="0" w:color="auto"/>
            <w:bottom w:val="none" w:sz="0" w:space="0" w:color="auto"/>
            <w:right w:val="none" w:sz="0" w:space="0" w:color="auto"/>
          </w:divBdr>
        </w:div>
      </w:divsChild>
    </w:div>
    <w:div w:id="276528962">
      <w:bodyDiv w:val="1"/>
      <w:marLeft w:val="0"/>
      <w:marRight w:val="0"/>
      <w:marTop w:val="0"/>
      <w:marBottom w:val="0"/>
      <w:divBdr>
        <w:top w:val="none" w:sz="0" w:space="0" w:color="auto"/>
        <w:left w:val="none" w:sz="0" w:space="0" w:color="auto"/>
        <w:bottom w:val="none" w:sz="0" w:space="0" w:color="auto"/>
        <w:right w:val="none" w:sz="0" w:space="0" w:color="auto"/>
      </w:divBdr>
    </w:div>
    <w:div w:id="289558441">
      <w:bodyDiv w:val="1"/>
      <w:marLeft w:val="0"/>
      <w:marRight w:val="0"/>
      <w:marTop w:val="0"/>
      <w:marBottom w:val="0"/>
      <w:divBdr>
        <w:top w:val="none" w:sz="0" w:space="0" w:color="auto"/>
        <w:left w:val="none" w:sz="0" w:space="0" w:color="auto"/>
        <w:bottom w:val="none" w:sz="0" w:space="0" w:color="auto"/>
        <w:right w:val="none" w:sz="0" w:space="0" w:color="auto"/>
      </w:divBdr>
    </w:div>
    <w:div w:id="319165365">
      <w:bodyDiv w:val="1"/>
      <w:marLeft w:val="0"/>
      <w:marRight w:val="0"/>
      <w:marTop w:val="0"/>
      <w:marBottom w:val="0"/>
      <w:divBdr>
        <w:top w:val="none" w:sz="0" w:space="0" w:color="auto"/>
        <w:left w:val="none" w:sz="0" w:space="0" w:color="auto"/>
        <w:bottom w:val="none" w:sz="0" w:space="0" w:color="auto"/>
        <w:right w:val="none" w:sz="0" w:space="0" w:color="auto"/>
      </w:divBdr>
    </w:div>
    <w:div w:id="326131287">
      <w:bodyDiv w:val="1"/>
      <w:marLeft w:val="0"/>
      <w:marRight w:val="0"/>
      <w:marTop w:val="0"/>
      <w:marBottom w:val="0"/>
      <w:divBdr>
        <w:top w:val="none" w:sz="0" w:space="0" w:color="auto"/>
        <w:left w:val="none" w:sz="0" w:space="0" w:color="auto"/>
        <w:bottom w:val="none" w:sz="0" w:space="0" w:color="auto"/>
        <w:right w:val="none" w:sz="0" w:space="0" w:color="auto"/>
      </w:divBdr>
    </w:div>
    <w:div w:id="328673951">
      <w:bodyDiv w:val="1"/>
      <w:marLeft w:val="0"/>
      <w:marRight w:val="0"/>
      <w:marTop w:val="0"/>
      <w:marBottom w:val="0"/>
      <w:divBdr>
        <w:top w:val="none" w:sz="0" w:space="0" w:color="auto"/>
        <w:left w:val="none" w:sz="0" w:space="0" w:color="auto"/>
        <w:bottom w:val="none" w:sz="0" w:space="0" w:color="auto"/>
        <w:right w:val="none" w:sz="0" w:space="0" w:color="auto"/>
      </w:divBdr>
      <w:divsChild>
        <w:div w:id="1576553213">
          <w:marLeft w:val="0"/>
          <w:marRight w:val="0"/>
          <w:marTop w:val="0"/>
          <w:marBottom w:val="0"/>
          <w:divBdr>
            <w:top w:val="none" w:sz="0" w:space="0" w:color="auto"/>
            <w:left w:val="none" w:sz="0" w:space="0" w:color="auto"/>
            <w:bottom w:val="none" w:sz="0" w:space="0" w:color="auto"/>
            <w:right w:val="none" w:sz="0" w:space="0" w:color="auto"/>
          </w:divBdr>
          <w:divsChild>
            <w:div w:id="1378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0694">
      <w:bodyDiv w:val="1"/>
      <w:marLeft w:val="0"/>
      <w:marRight w:val="0"/>
      <w:marTop w:val="0"/>
      <w:marBottom w:val="0"/>
      <w:divBdr>
        <w:top w:val="none" w:sz="0" w:space="0" w:color="auto"/>
        <w:left w:val="none" w:sz="0" w:space="0" w:color="auto"/>
        <w:bottom w:val="none" w:sz="0" w:space="0" w:color="auto"/>
        <w:right w:val="none" w:sz="0" w:space="0" w:color="auto"/>
      </w:divBdr>
    </w:div>
    <w:div w:id="333187069">
      <w:bodyDiv w:val="1"/>
      <w:marLeft w:val="0"/>
      <w:marRight w:val="0"/>
      <w:marTop w:val="0"/>
      <w:marBottom w:val="0"/>
      <w:divBdr>
        <w:top w:val="none" w:sz="0" w:space="0" w:color="auto"/>
        <w:left w:val="none" w:sz="0" w:space="0" w:color="auto"/>
        <w:bottom w:val="none" w:sz="0" w:space="0" w:color="auto"/>
        <w:right w:val="none" w:sz="0" w:space="0" w:color="auto"/>
      </w:divBdr>
    </w:div>
    <w:div w:id="346563261">
      <w:bodyDiv w:val="1"/>
      <w:marLeft w:val="0"/>
      <w:marRight w:val="0"/>
      <w:marTop w:val="0"/>
      <w:marBottom w:val="0"/>
      <w:divBdr>
        <w:top w:val="none" w:sz="0" w:space="0" w:color="auto"/>
        <w:left w:val="none" w:sz="0" w:space="0" w:color="auto"/>
        <w:bottom w:val="none" w:sz="0" w:space="0" w:color="auto"/>
        <w:right w:val="none" w:sz="0" w:space="0" w:color="auto"/>
      </w:divBdr>
      <w:divsChild>
        <w:div w:id="313798653">
          <w:marLeft w:val="0"/>
          <w:marRight w:val="0"/>
          <w:marTop w:val="0"/>
          <w:marBottom w:val="0"/>
          <w:divBdr>
            <w:top w:val="none" w:sz="0" w:space="0" w:color="auto"/>
            <w:left w:val="none" w:sz="0" w:space="0" w:color="auto"/>
            <w:bottom w:val="none" w:sz="0" w:space="0" w:color="auto"/>
            <w:right w:val="none" w:sz="0" w:space="0" w:color="auto"/>
          </w:divBdr>
        </w:div>
      </w:divsChild>
    </w:div>
    <w:div w:id="346951300">
      <w:bodyDiv w:val="1"/>
      <w:marLeft w:val="0"/>
      <w:marRight w:val="0"/>
      <w:marTop w:val="0"/>
      <w:marBottom w:val="0"/>
      <w:divBdr>
        <w:top w:val="none" w:sz="0" w:space="0" w:color="auto"/>
        <w:left w:val="none" w:sz="0" w:space="0" w:color="auto"/>
        <w:bottom w:val="none" w:sz="0" w:space="0" w:color="auto"/>
        <w:right w:val="none" w:sz="0" w:space="0" w:color="auto"/>
      </w:divBdr>
      <w:divsChild>
        <w:div w:id="1214465079">
          <w:marLeft w:val="0"/>
          <w:marRight w:val="0"/>
          <w:marTop w:val="0"/>
          <w:marBottom w:val="0"/>
          <w:divBdr>
            <w:top w:val="none" w:sz="0" w:space="0" w:color="auto"/>
            <w:left w:val="none" w:sz="0" w:space="0" w:color="auto"/>
            <w:bottom w:val="none" w:sz="0" w:space="0" w:color="auto"/>
            <w:right w:val="none" w:sz="0" w:space="0" w:color="auto"/>
          </w:divBdr>
        </w:div>
      </w:divsChild>
    </w:div>
    <w:div w:id="347216448">
      <w:bodyDiv w:val="1"/>
      <w:marLeft w:val="0"/>
      <w:marRight w:val="0"/>
      <w:marTop w:val="0"/>
      <w:marBottom w:val="0"/>
      <w:divBdr>
        <w:top w:val="none" w:sz="0" w:space="0" w:color="auto"/>
        <w:left w:val="none" w:sz="0" w:space="0" w:color="auto"/>
        <w:bottom w:val="none" w:sz="0" w:space="0" w:color="auto"/>
        <w:right w:val="none" w:sz="0" w:space="0" w:color="auto"/>
      </w:divBdr>
      <w:divsChild>
        <w:div w:id="676691390">
          <w:marLeft w:val="0"/>
          <w:marRight w:val="0"/>
          <w:marTop w:val="0"/>
          <w:marBottom w:val="0"/>
          <w:divBdr>
            <w:top w:val="none" w:sz="0" w:space="0" w:color="auto"/>
            <w:left w:val="none" w:sz="0" w:space="0" w:color="auto"/>
            <w:bottom w:val="none" w:sz="0" w:space="0" w:color="auto"/>
            <w:right w:val="none" w:sz="0" w:space="0" w:color="auto"/>
          </w:divBdr>
        </w:div>
        <w:div w:id="1172060685">
          <w:marLeft w:val="0"/>
          <w:marRight w:val="0"/>
          <w:marTop w:val="0"/>
          <w:marBottom w:val="0"/>
          <w:divBdr>
            <w:top w:val="none" w:sz="0" w:space="0" w:color="auto"/>
            <w:left w:val="none" w:sz="0" w:space="0" w:color="auto"/>
            <w:bottom w:val="none" w:sz="0" w:space="0" w:color="auto"/>
            <w:right w:val="none" w:sz="0" w:space="0" w:color="auto"/>
          </w:divBdr>
        </w:div>
      </w:divsChild>
    </w:div>
    <w:div w:id="348216509">
      <w:bodyDiv w:val="1"/>
      <w:marLeft w:val="0"/>
      <w:marRight w:val="0"/>
      <w:marTop w:val="0"/>
      <w:marBottom w:val="0"/>
      <w:divBdr>
        <w:top w:val="none" w:sz="0" w:space="0" w:color="auto"/>
        <w:left w:val="none" w:sz="0" w:space="0" w:color="auto"/>
        <w:bottom w:val="none" w:sz="0" w:space="0" w:color="auto"/>
        <w:right w:val="none" w:sz="0" w:space="0" w:color="auto"/>
      </w:divBdr>
    </w:div>
    <w:div w:id="369113878">
      <w:bodyDiv w:val="1"/>
      <w:marLeft w:val="0"/>
      <w:marRight w:val="0"/>
      <w:marTop w:val="0"/>
      <w:marBottom w:val="0"/>
      <w:divBdr>
        <w:top w:val="none" w:sz="0" w:space="0" w:color="auto"/>
        <w:left w:val="none" w:sz="0" w:space="0" w:color="auto"/>
        <w:bottom w:val="none" w:sz="0" w:space="0" w:color="auto"/>
        <w:right w:val="none" w:sz="0" w:space="0" w:color="auto"/>
      </w:divBdr>
      <w:divsChild>
        <w:div w:id="113911117">
          <w:marLeft w:val="0"/>
          <w:marRight w:val="0"/>
          <w:marTop w:val="0"/>
          <w:marBottom w:val="0"/>
          <w:divBdr>
            <w:top w:val="none" w:sz="0" w:space="0" w:color="auto"/>
            <w:left w:val="none" w:sz="0" w:space="0" w:color="auto"/>
            <w:bottom w:val="none" w:sz="0" w:space="0" w:color="auto"/>
            <w:right w:val="none" w:sz="0" w:space="0" w:color="auto"/>
          </w:divBdr>
        </w:div>
      </w:divsChild>
    </w:div>
    <w:div w:id="370695433">
      <w:bodyDiv w:val="1"/>
      <w:marLeft w:val="0"/>
      <w:marRight w:val="0"/>
      <w:marTop w:val="0"/>
      <w:marBottom w:val="0"/>
      <w:divBdr>
        <w:top w:val="none" w:sz="0" w:space="0" w:color="auto"/>
        <w:left w:val="none" w:sz="0" w:space="0" w:color="auto"/>
        <w:bottom w:val="none" w:sz="0" w:space="0" w:color="auto"/>
        <w:right w:val="none" w:sz="0" w:space="0" w:color="auto"/>
      </w:divBdr>
    </w:div>
    <w:div w:id="372537026">
      <w:bodyDiv w:val="1"/>
      <w:marLeft w:val="0"/>
      <w:marRight w:val="0"/>
      <w:marTop w:val="0"/>
      <w:marBottom w:val="0"/>
      <w:divBdr>
        <w:top w:val="none" w:sz="0" w:space="0" w:color="auto"/>
        <w:left w:val="none" w:sz="0" w:space="0" w:color="auto"/>
        <w:bottom w:val="none" w:sz="0" w:space="0" w:color="auto"/>
        <w:right w:val="none" w:sz="0" w:space="0" w:color="auto"/>
      </w:divBdr>
      <w:divsChild>
        <w:div w:id="719670731">
          <w:marLeft w:val="0"/>
          <w:marRight w:val="0"/>
          <w:marTop w:val="0"/>
          <w:marBottom w:val="0"/>
          <w:divBdr>
            <w:top w:val="none" w:sz="0" w:space="0" w:color="auto"/>
            <w:left w:val="none" w:sz="0" w:space="0" w:color="auto"/>
            <w:bottom w:val="none" w:sz="0" w:space="0" w:color="auto"/>
            <w:right w:val="none" w:sz="0" w:space="0" w:color="auto"/>
          </w:divBdr>
        </w:div>
      </w:divsChild>
    </w:div>
    <w:div w:id="379860202">
      <w:bodyDiv w:val="1"/>
      <w:marLeft w:val="0"/>
      <w:marRight w:val="0"/>
      <w:marTop w:val="0"/>
      <w:marBottom w:val="0"/>
      <w:divBdr>
        <w:top w:val="none" w:sz="0" w:space="0" w:color="auto"/>
        <w:left w:val="none" w:sz="0" w:space="0" w:color="auto"/>
        <w:bottom w:val="none" w:sz="0" w:space="0" w:color="auto"/>
        <w:right w:val="none" w:sz="0" w:space="0" w:color="auto"/>
      </w:divBdr>
    </w:div>
    <w:div w:id="393505314">
      <w:bodyDiv w:val="1"/>
      <w:marLeft w:val="0"/>
      <w:marRight w:val="0"/>
      <w:marTop w:val="0"/>
      <w:marBottom w:val="0"/>
      <w:divBdr>
        <w:top w:val="none" w:sz="0" w:space="0" w:color="auto"/>
        <w:left w:val="none" w:sz="0" w:space="0" w:color="auto"/>
        <w:bottom w:val="none" w:sz="0" w:space="0" w:color="auto"/>
        <w:right w:val="none" w:sz="0" w:space="0" w:color="auto"/>
      </w:divBdr>
      <w:divsChild>
        <w:div w:id="74058583">
          <w:marLeft w:val="0"/>
          <w:marRight w:val="0"/>
          <w:marTop w:val="0"/>
          <w:marBottom w:val="0"/>
          <w:divBdr>
            <w:top w:val="none" w:sz="0" w:space="0" w:color="auto"/>
            <w:left w:val="none" w:sz="0" w:space="0" w:color="auto"/>
            <w:bottom w:val="none" w:sz="0" w:space="0" w:color="auto"/>
            <w:right w:val="none" w:sz="0" w:space="0" w:color="auto"/>
          </w:divBdr>
        </w:div>
      </w:divsChild>
    </w:div>
    <w:div w:id="401948225">
      <w:bodyDiv w:val="1"/>
      <w:marLeft w:val="0"/>
      <w:marRight w:val="0"/>
      <w:marTop w:val="0"/>
      <w:marBottom w:val="0"/>
      <w:divBdr>
        <w:top w:val="none" w:sz="0" w:space="0" w:color="auto"/>
        <w:left w:val="none" w:sz="0" w:space="0" w:color="auto"/>
        <w:bottom w:val="none" w:sz="0" w:space="0" w:color="auto"/>
        <w:right w:val="none" w:sz="0" w:space="0" w:color="auto"/>
      </w:divBdr>
    </w:div>
    <w:div w:id="418448413">
      <w:bodyDiv w:val="1"/>
      <w:marLeft w:val="0"/>
      <w:marRight w:val="0"/>
      <w:marTop w:val="0"/>
      <w:marBottom w:val="0"/>
      <w:divBdr>
        <w:top w:val="none" w:sz="0" w:space="0" w:color="auto"/>
        <w:left w:val="none" w:sz="0" w:space="0" w:color="auto"/>
        <w:bottom w:val="none" w:sz="0" w:space="0" w:color="auto"/>
        <w:right w:val="none" w:sz="0" w:space="0" w:color="auto"/>
      </w:divBdr>
      <w:divsChild>
        <w:div w:id="872502899">
          <w:marLeft w:val="0"/>
          <w:marRight w:val="0"/>
          <w:marTop w:val="0"/>
          <w:marBottom w:val="0"/>
          <w:divBdr>
            <w:top w:val="none" w:sz="0" w:space="0" w:color="auto"/>
            <w:left w:val="none" w:sz="0" w:space="0" w:color="auto"/>
            <w:bottom w:val="none" w:sz="0" w:space="0" w:color="auto"/>
            <w:right w:val="none" w:sz="0" w:space="0" w:color="auto"/>
          </w:divBdr>
          <w:divsChild>
            <w:div w:id="58676324">
              <w:marLeft w:val="0"/>
              <w:marRight w:val="0"/>
              <w:marTop w:val="0"/>
              <w:marBottom w:val="0"/>
              <w:divBdr>
                <w:top w:val="none" w:sz="0" w:space="0" w:color="auto"/>
                <w:left w:val="none" w:sz="0" w:space="0" w:color="auto"/>
                <w:bottom w:val="none" w:sz="0" w:space="0" w:color="auto"/>
                <w:right w:val="none" w:sz="0" w:space="0" w:color="auto"/>
              </w:divBdr>
              <w:divsChild>
                <w:div w:id="299269492">
                  <w:marLeft w:val="0"/>
                  <w:marRight w:val="0"/>
                  <w:marTop w:val="0"/>
                  <w:marBottom w:val="0"/>
                  <w:divBdr>
                    <w:top w:val="none" w:sz="0" w:space="0" w:color="auto"/>
                    <w:left w:val="none" w:sz="0" w:space="0" w:color="auto"/>
                    <w:bottom w:val="none" w:sz="0" w:space="0" w:color="auto"/>
                    <w:right w:val="none" w:sz="0" w:space="0" w:color="auto"/>
                  </w:divBdr>
                  <w:divsChild>
                    <w:div w:id="943029247">
                      <w:marLeft w:val="0"/>
                      <w:marRight w:val="0"/>
                      <w:marTop w:val="0"/>
                      <w:marBottom w:val="0"/>
                      <w:divBdr>
                        <w:top w:val="none" w:sz="0" w:space="0" w:color="auto"/>
                        <w:left w:val="none" w:sz="0" w:space="0" w:color="auto"/>
                        <w:bottom w:val="none" w:sz="0" w:space="0" w:color="auto"/>
                        <w:right w:val="none" w:sz="0" w:space="0" w:color="auto"/>
                      </w:divBdr>
                      <w:divsChild>
                        <w:div w:id="913786096">
                          <w:marLeft w:val="0"/>
                          <w:marRight w:val="0"/>
                          <w:marTop w:val="0"/>
                          <w:marBottom w:val="0"/>
                          <w:divBdr>
                            <w:top w:val="none" w:sz="0" w:space="0" w:color="auto"/>
                            <w:left w:val="none" w:sz="0" w:space="0" w:color="auto"/>
                            <w:bottom w:val="none" w:sz="0" w:space="0" w:color="auto"/>
                            <w:right w:val="none" w:sz="0" w:space="0" w:color="auto"/>
                          </w:divBdr>
                          <w:divsChild>
                            <w:div w:id="660280730">
                              <w:marLeft w:val="0"/>
                              <w:marRight w:val="0"/>
                              <w:marTop w:val="0"/>
                              <w:marBottom w:val="0"/>
                              <w:divBdr>
                                <w:top w:val="none" w:sz="0" w:space="0" w:color="auto"/>
                                <w:left w:val="none" w:sz="0" w:space="0" w:color="auto"/>
                                <w:bottom w:val="none" w:sz="0" w:space="0" w:color="auto"/>
                                <w:right w:val="none" w:sz="0" w:space="0" w:color="auto"/>
                              </w:divBdr>
                              <w:divsChild>
                                <w:div w:id="1479153453">
                                  <w:marLeft w:val="0"/>
                                  <w:marRight w:val="0"/>
                                  <w:marTop w:val="0"/>
                                  <w:marBottom w:val="0"/>
                                  <w:divBdr>
                                    <w:top w:val="none" w:sz="0" w:space="0" w:color="auto"/>
                                    <w:left w:val="none" w:sz="0" w:space="0" w:color="auto"/>
                                    <w:bottom w:val="none" w:sz="0" w:space="0" w:color="auto"/>
                                    <w:right w:val="none" w:sz="0" w:space="0" w:color="auto"/>
                                  </w:divBdr>
                                  <w:divsChild>
                                    <w:div w:id="1686516265">
                                      <w:marLeft w:val="0"/>
                                      <w:marRight w:val="0"/>
                                      <w:marTop w:val="0"/>
                                      <w:marBottom w:val="0"/>
                                      <w:divBdr>
                                        <w:top w:val="none" w:sz="0" w:space="0" w:color="auto"/>
                                        <w:left w:val="none" w:sz="0" w:space="0" w:color="auto"/>
                                        <w:bottom w:val="none" w:sz="0" w:space="0" w:color="auto"/>
                                        <w:right w:val="none" w:sz="0" w:space="0" w:color="auto"/>
                                      </w:divBdr>
                                      <w:divsChild>
                                        <w:div w:id="1316833708">
                                          <w:marLeft w:val="0"/>
                                          <w:marRight w:val="0"/>
                                          <w:marTop w:val="0"/>
                                          <w:marBottom w:val="0"/>
                                          <w:divBdr>
                                            <w:top w:val="none" w:sz="0" w:space="0" w:color="auto"/>
                                            <w:left w:val="none" w:sz="0" w:space="0" w:color="auto"/>
                                            <w:bottom w:val="none" w:sz="0" w:space="0" w:color="auto"/>
                                            <w:right w:val="none" w:sz="0" w:space="0" w:color="auto"/>
                                          </w:divBdr>
                                          <w:divsChild>
                                            <w:div w:id="1289163212">
                                              <w:marLeft w:val="0"/>
                                              <w:marRight w:val="0"/>
                                              <w:marTop w:val="0"/>
                                              <w:marBottom w:val="0"/>
                                              <w:divBdr>
                                                <w:top w:val="none" w:sz="0" w:space="0" w:color="auto"/>
                                                <w:left w:val="none" w:sz="0" w:space="0" w:color="auto"/>
                                                <w:bottom w:val="none" w:sz="0" w:space="0" w:color="auto"/>
                                                <w:right w:val="none" w:sz="0" w:space="0" w:color="auto"/>
                                              </w:divBdr>
                                              <w:divsChild>
                                                <w:div w:id="1442073137">
                                                  <w:marLeft w:val="0"/>
                                                  <w:marRight w:val="0"/>
                                                  <w:marTop w:val="0"/>
                                                  <w:marBottom w:val="0"/>
                                                  <w:divBdr>
                                                    <w:top w:val="none" w:sz="0" w:space="0" w:color="auto"/>
                                                    <w:left w:val="none" w:sz="0" w:space="0" w:color="auto"/>
                                                    <w:bottom w:val="none" w:sz="0" w:space="0" w:color="auto"/>
                                                    <w:right w:val="none" w:sz="0" w:space="0" w:color="auto"/>
                                                  </w:divBdr>
                                                  <w:divsChild>
                                                    <w:div w:id="1412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942453">
          <w:marLeft w:val="0"/>
          <w:marRight w:val="0"/>
          <w:marTop w:val="0"/>
          <w:marBottom w:val="0"/>
          <w:divBdr>
            <w:top w:val="none" w:sz="0" w:space="0" w:color="auto"/>
            <w:left w:val="none" w:sz="0" w:space="0" w:color="auto"/>
            <w:bottom w:val="none" w:sz="0" w:space="0" w:color="auto"/>
            <w:right w:val="none" w:sz="0" w:space="0" w:color="auto"/>
          </w:divBdr>
          <w:divsChild>
            <w:div w:id="402027183">
              <w:marLeft w:val="0"/>
              <w:marRight w:val="0"/>
              <w:marTop w:val="0"/>
              <w:marBottom w:val="0"/>
              <w:divBdr>
                <w:top w:val="none" w:sz="0" w:space="0" w:color="auto"/>
                <w:left w:val="none" w:sz="0" w:space="0" w:color="auto"/>
                <w:bottom w:val="none" w:sz="0" w:space="0" w:color="auto"/>
                <w:right w:val="none" w:sz="0" w:space="0" w:color="auto"/>
              </w:divBdr>
              <w:divsChild>
                <w:div w:id="1850826122">
                  <w:marLeft w:val="0"/>
                  <w:marRight w:val="0"/>
                  <w:marTop w:val="0"/>
                  <w:marBottom w:val="0"/>
                  <w:divBdr>
                    <w:top w:val="none" w:sz="0" w:space="0" w:color="auto"/>
                    <w:left w:val="none" w:sz="0" w:space="0" w:color="auto"/>
                    <w:bottom w:val="none" w:sz="0" w:space="0" w:color="auto"/>
                    <w:right w:val="none" w:sz="0" w:space="0" w:color="auto"/>
                  </w:divBdr>
                  <w:divsChild>
                    <w:div w:id="239407468">
                      <w:marLeft w:val="0"/>
                      <w:marRight w:val="0"/>
                      <w:marTop w:val="0"/>
                      <w:marBottom w:val="0"/>
                      <w:divBdr>
                        <w:top w:val="none" w:sz="0" w:space="0" w:color="auto"/>
                        <w:left w:val="none" w:sz="0" w:space="0" w:color="auto"/>
                        <w:bottom w:val="none" w:sz="0" w:space="0" w:color="auto"/>
                        <w:right w:val="none" w:sz="0" w:space="0" w:color="auto"/>
                      </w:divBdr>
                      <w:divsChild>
                        <w:div w:id="11538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5437">
          <w:marLeft w:val="0"/>
          <w:marRight w:val="0"/>
          <w:marTop w:val="0"/>
          <w:marBottom w:val="0"/>
          <w:divBdr>
            <w:top w:val="none" w:sz="0" w:space="0" w:color="auto"/>
            <w:left w:val="none" w:sz="0" w:space="0" w:color="auto"/>
            <w:bottom w:val="none" w:sz="0" w:space="0" w:color="auto"/>
            <w:right w:val="none" w:sz="0" w:space="0" w:color="auto"/>
          </w:divBdr>
          <w:divsChild>
            <w:div w:id="1267807472">
              <w:marLeft w:val="0"/>
              <w:marRight w:val="0"/>
              <w:marTop w:val="0"/>
              <w:marBottom w:val="0"/>
              <w:divBdr>
                <w:top w:val="none" w:sz="0" w:space="0" w:color="auto"/>
                <w:left w:val="none" w:sz="0" w:space="0" w:color="auto"/>
                <w:bottom w:val="none" w:sz="0" w:space="0" w:color="auto"/>
                <w:right w:val="none" w:sz="0" w:space="0" w:color="auto"/>
              </w:divBdr>
              <w:divsChild>
                <w:div w:id="10822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3486">
      <w:bodyDiv w:val="1"/>
      <w:marLeft w:val="0"/>
      <w:marRight w:val="0"/>
      <w:marTop w:val="0"/>
      <w:marBottom w:val="0"/>
      <w:divBdr>
        <w:top w:val="none" w:sz="0" w:space="0" w:color="auto"/>
        <w:left w:val="none" w:sz="0" w:space="0" w:color="auto"/>
        <w:bottom w:val="none" w:sz="0" w:space="0" w:color="auto"/>
        <w:right w:val="none" w:sz="0" w:space="0" w:color="auto"/>
      </w:divBdr>
      <w:divsChild>
        <w:div w:id="1813014795">
          <w:marLeft w:val="0"/>
          <w:marRight w:val="0"/>
          <w:marTop w:val="0"/>
          <w:marBottom w:val="0"/>
          <w:divBdr>
            <w:top w:val="none" w:sz="0" w:space="0" w:color="auto"/>
            <w:left w:val="none" w:sz="0" w:space="0" w:color="auto"/>
            <w:bottom w:val="none" w:sz="0" w:space="0" w:color="auto"/>
            <w:right w:val="none" w:sz="0" w:space="0" w:color="auto"/>
          </w:divBdr>
          <w:divsChild>
            <w:div w:id="15680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98">
      <w:bodyDiv w:val="1"/>
      <w:marLeft w:val="0"/>
      <w:marRight w:val="0"/>
      <w:marTop w:val="0"/>
      <w:marBottom w:val="0"/>
      <w:divBdr>
        <w:top w:val="none" w:sz="0" w:space="0" w:color="auto"/>
        <w:left w:val="none" w:sz="0" w:space="0" w:color="auto"/>
        <w:bottom w:val="none" w:sz="0" w:space="0" w:color="auto"/>
        <w:right w:val="none" w:sz="0" w:space="0" w:color="auto"/>
      </w:divBdr>
    </w:div>
    <w:div w:id="438068574">
      <w:bodyDiv w:val="1"/>
      <w:marLeft w:val="0"/>
      <w:marRight w:val="0"/>
      <w:marTop w:val="0"/>
      <w:marBottom w:val="0"/>
      <w:divBdr>
        <w:top w:val="none" w:sz="0" w:space="0" w:color="auto"/>
        <w:left w:val="none" w:sz="0" w:space="0" w:color="auto"/>
        <w:bottom w:val="none" w:sz="0" w:space="0" w:color="auto"/>
        <w:right w:val="none" w:sz="0" w:space="0" w:color="auto"/>
      </w:divBdr>
      <w:divsChild>
        <w:div w:id="1562054568">
          <w:marLeft w:val="0"/>
          <w:marRight w:val="0"/>
          <w:marTop w:val="0"/>
          <w:marBottom w:val="0"/>
          <w:divBdr>
            <w:top w:val="none" w:sz="0" w:space="0" w:color="auto"/>
            <w:left w:val="none" w:sz="0" w:space="0" w:color="auto"/>
            <w:bottom w:val="none" w:sz="0" w:space="0" w:color="auto"/>
            <w:right w:val="none" w:sz="0" w:space="0" w:color="auto"/>
          </w:divBdr>
        </w:div>
      </w:divsChild>
    </w:div>
    <w:div w:id="445582961">
      <w:bodyDiv w:val="1"/>
      <w:marLeft w:val="0"/>
      <w:marRight w:val="0"/>
      <w:marTop w:val="0"/>
      <w:marBottom w:val="0"/>
      <w:divBdr>
        <w:top w:val="none" w:sz="0" w:space="0" w:color="auto"/>
        <w:left w:val="none" w:sz="0" w:space="0" w:color="auto"/>
        <w:bottom w:val="none" w:sz="0" w:space="0" w:color="auto"/>
        <w:right w:val="none" w:sz="0" w:space="0" w:color="auto"/>
      </w:divBdr>
    </w:div>
    <w:div w:id="450395296">
      <w:bodyDiv w:val="1"/>
      <w:marLeft w:val="0"/>
      <w:marRight w:val="0"/>
      <w:marTop w:val="0"/>
      <w:marBottom w:val="0"/>
      <w:divBdr>
        <w:top w:val="none" w:sz="0" w:space="0" w:color="auto"/>
        <w:left w:val="none" w:sz="0" w:space="0" w:color="auto"/>
        <w:bottom w:val="none" w:sz="0" w:space="0" w:color="auto"/>
        <w:right w:val="none" w:sz="0" w:space="0" w:color="auto"/>
      </w:divBdr>
    </w:div>
    <w:div w:id="476069059">
      <w:bodyDiv w:val="1"/>
      <w:marLeft w:val="0"/>
      <w:marRight w:val="0"/>
      <w:marTop w:val="0"/>
      <w:marBottom w:val="0"/>
      <w:divBdr>
        <w:top w:val="none" w:sz="0" w:space="0" w:color="auto"/>
        <w:left w:val="none" w:sz="0" w:space="0" w:color="auto"/>
        <w:bottom w:val="none" w:sz="0" w:space="0" w:color="auto"/>
        <w:right w:val="none" w:sz="0" w:space="0" w:color="auto"/>
      </w:divBdr>
    </w:div>
    <w:div w:id="486751960">
      <w:bodyDiv w:val="1"/>
      <w:marLeft w:val="0"/>
      <w:marRight w:val="0"/>
      <w:marTop w:val="0"/>
      <w:marBottom w:val="0"/>
      <w:divBdr>
        <w:top w:val="none" w:sz="0" w:space="0" w:color="auto"/>
        <w:left w:val="none" w:sz="0" w:space="0" w:color="auto"/>
        <w:bottom w:val="none" w:sz="0" w:space="0" w:color="auto"/>
        <w:right w:val="none" w:sz="0" w:space="0" w:color="auto"/>
      </w:divBdr>
    </w:div>
    <w:div w:id="494998694">
      <w:bodyDiv w:val="1"/>
      <w:marLeft w:val="0"/>
      <w:marRight w:val="0"/>
      <w:marTop w:val="0"/>
      <w:marBottom w:val="0"/>
      <w:divBdr>
        <w:top w:val="none" w:sz="0" w:space="0" w:color="auto"/>
        <w:left w:val="none" w:sz="0" w:space="0" w:color="auto"/>
        <w:bottom w:val="none" w:sz="0" w:space="0" w:color="auto"/>
        <w:right w:val="none" w:sz="0" w:space="0" w:color="auto"/>
      </w:divBdr>
      <w:divsChild>
        <w:div w:id="399256186">
          <w:marLeft w:val="0"/>
          <w:marRight w:val="0"/>
          <w:marTop w:val="0"/>
          <w:marBottom w:val="0"/>
          <w:divBdr>
            <w:top w:val="none" w:sz="0" w:space="0" w:color="auto"/>
            <w:left w:val="none" w:sz="0" w:space="0" w:color="auto"/>
            <w:bottom w:val="none" w:sz="0" w:space="0" w:color="auto"/>
            <w:right w:val="none" w:sz="0" w:space="0" w:color="auto"/>
          </w:divBdr>
        </w:div>
      </w:divsChild>
    </w:div>
    <w:div w:id="499004812">
      <w:bodyDiv w:val="1"/>
      <w:marLeft w:val="0"/>
      <w:marRight w:val="0"/>
      <w:marTop w:val="0"/>
      <w:marBottom w:val="0"/>
      <w:divBdr>
        <w:top w:val="none" w:sz="0" w:space="0" w:color="auto"/>
        <w:left w:val="none" w:sz="0" w:space="0" w:color="auto"/>
        <w:bottom w:val="none" w:sz="0" w:space="0" w:color="auto"/>
        <w:right w:val="none" w:sz="0" w:space="0" w:color="auto"/>
      </w:divBdr>
    </w:div>
    <w:div w:id="510722362">
      <w:bodyDiv w:val="1"/>
      <w:marLeft w:val="0"/>
      <w:marRight w:val="0"/>
      <w:marTop w:val="0"/>
      <w:marBottom w:val="0"/>
      <w:divBdr>
        <w:top w:val="none" w:sz="0" w:space="0" w:color="auto"/>
        <w:left w:val="none" w:sz="0" w:space="0" w:color="auto"/>
        <w:bottom w:val="none" w:sz="0" w:space="0" w:color="auto"/>
        <w:right w:val="none" w:sz="0" w:space="0" w:color="auto"/>
      </w:divBdr>
      <w:divsChild>
        <w:div w:id="628172293">
          <w:marLeft w:val="0"/>
          <w:marRight w:val="0"/>
          <w:marTop w:val="0"/>
          <w:marBottom w:val="0"/>
          <w:divBdr>
            <w:top w:val="none" w:sz="0" w:space="0" w:color="auto"/>
            <w:left w:val="none" w:sz="0" w:space="0" w:color="auto"/>
            <w:bottom w:val="none" w:sz="0" w:space="0" w:color="auto"/>
            <w:right w:val="none" w:sz="0" w:space="0" w:color="auto"/>
          </w:divBdr>
        </w:div>
        <w:div w:id="1515922972">
          <w:marLeft w:val="0"/>
          <w:marRight w:val="0"/>
          <w:marTop w:val="0"/>
          <w:marBottom w:val="0"/>
          <w:divBdr>
            <w:top w:val="none" w:sz="0" w:space="0" w:color="auto"/>
            <w:left w:val="none" w:sz="0" w:space="0" w:color="auto"/>
            <w:bottom w:val="none" w:sz="0" w:space="0" w:color="auto"/>
            <w:right w:val="none" w:sz="0" w:space="0" w:color="auto"/>
          </w:divBdr>
        </w:div>
      </w:divsChild>
    </w:div>
    <w:div w:id="511070020">
      <w:bodyDiv w:val="1"/>
      <w:marLeft w:val="0"/>
      <w:marRight w:val="0"/>
      <w:marTop w:val="0"/>
      <w:marBottom w:val="0"/>
      <w:divBdr>
        <w:top w:val="none" w:sz="0" w:space="0" w:color="auto"/>
        <w:left w:val="none" w:sz="0" w:space="0" w:color="auto"/>
        <w:bottom w:val="none" w:sz="0" w:space="0" w:color="auto"/>
        <w:right w:val="none" w:sz="0" w:space="0" w:color="auto"/>
      </w:divBdr>
      <w:divsChild>
        <w:div w:id="1001783610">
          <w:marLeft w:val="0"/>
          <w:marRight w:val="0"/>
          <w:marTop w:val="0"/>
          <w:marBottom w:val="0"/>
          <w:divBdr>
            <w:top w:val="none" w:sz="0" w:space="0" w:color="auto"/>
            <w:left w:val="none" w:sz="0" w:space="0" w:color="auto"/>
            <w:bottom w:val="none" w:sz="0" w:space="0" w:color="auto"/>
            <w:right w:val="none" w:sz="0" w:space="0" w:color="auto"/>
          </w:divBdr>
        </w:div>
      </w:divsChild>
    </w:div>
    <w:div w:id="525486212">
      <w:bodyDiv w:val="1"/>
      <w:marLeft w:val="0"/>
      <w:marRight w:val="0"/>
      <w:marTop w:val="0"/>
      <w:marBottom w:val="0"/>
      <w:divBdr>
        <w:top w:val="none" w:sz="0" w:space="0" w:color="auto"/>
        <w:left w:val="none" w:sz="0" w:space="0" w:color="auto"/>
        <w:bottom w:val="none" w:sz="0" w:space="0" w:color="auto"/>
        <w:right w:val="none" w:sz="0" w:space="0" w:color="auto"/>
      </w:divBdr>
    </w:div>
    <w:div w:id="544368594">
      <w:bodyDiv w:val="1"/>
      <w:marLeft w:val="0"/>
      <w:marRight w:val="0"/>
      <w:marTop w:val="0"/>
      <w:marBottom w:val="0"/>
      <w:divBdr>
        <w:top w:val="none" w:sz="0" w:space="0" w:color="auto"/>
        <w:left w:val="none" w:sz="0" w:space="0" w:color="auto"/>
        <w:bottom w:val="none" w:sz="0" w:space="0" w:color="auto"/>
        <w:right w:val="none" w:sz="0" w:space="0" w:color="auto"/>
      </w:divBdr>
      <w:divsChild>
        <w:div w:id="1043747180">
          <w:marLeft w:val="0"/>
          <w:marRight w:val="0"/>
          <w:marTop w:val="0"/>
          <w:marBottom w:val="0"/>
          <w:divBdr>
            <w:top w:val="none" w:sz="0" w:space="0" w:color="auto"/>
            <w:left w:val="none" w:sz="0" w:space="0" w:color="auto"/>
            <w:bottom w:val="none" w:sz="0" w:space="0" w:color="auto"/>
            <w:right w:val="none" w:sz="0" w:space="0" w:color="auto"/>
          </w:divBdr>
          <w:divsChild>
            <w:div w:id="1764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6519">
      <w:bodyDiv w:val="1"/>
      <w:marLeft w:val="0"/>
      <w:marRight w:val="0"/>
      <w:marTop w:val="0"/>
      <w:marBottom w:val="0"/>
      <w:divBdr>
        <w:top w:val="none" w:sz="0" w:space="0" w:color="auto"/>
        <w:left w:val="none" w:sz="0" w:space="0" w:color="auto"/>
        <w:bottom w:val="none" w:sz="0" w:space="0" w:color="auto"/>
        <w:right w:val="none" w:sz="0" w:space="0" w:color="auto"/>
      </w:divBdr>
    </w:div>
    <w:div w:id="564530090">
      <w:bodyDiv w:val="1"/>
      <w:marLeft w:val="0"/>
      <w:marRight w:val="0"/>
      <w:marTop w:val="0"/>
      <w:marBottom w:val="0"/>
      <w:divBdr>
        <w:top w:val="none" w:sz="0" w:space="0" w:color="auto"/>
        <w:left w:val="none" w:sz="0" w:space="0" w:color="auto"/>
        <w:bottom w:val="none" w:sz="0" w:space="0" w:color="auto"/>
        <w:right w:val="none" w:sz="0" w:space="0" w:color="auto"/>
      </w:divBdr>
      <w:divsChild>
        <w:div w:id="1673987537">
          <w:marLeft w:val="0"/>
          <w:marRight w:val="0"/>
          <w:marTop w:val="0"/>
          <w:marBottom w:val="0"/>
          <w:divBdr>
            <w:top w:val="none" w:sz="0" w:space="0" w:color="auto"/>
            <w:left w:val="none" w:sz="0" w:space="0" w:color="auto"/>
            <w:bottom w:val="none" w:sz="0" w:space="0" w:color="auto"/>
            <w:right w:val="none" w:sz="0" w:space="0" w:color="auto"/>
          </w:divBdr>
        </w:div>
      </w:divsChild>
    </w:div>
    <w:div w:id="575824841">
      <w:bodyDiv w:val="1"/>
      <w:marLeft w:val="0"/>
      <w:marRight w:val="0"/>
      <w:marTop w:val="0"/>
      <w:marBottom w:val="0"/>
      <w:divBdr>
        <w:top w:val="none" w:sz="0" w:space="0" w:color="auto"/>
        <w:left w:val="none" w:sz="0" w:space="0" w:color="auto"/>
        <w:bottom w:val="none" w:sz="0" w:space="0" w:color="auto"/>
        <w:right w:val="none" w:sz="0" w:space="0" w:color="auto"/>
      </w:divBdr>
      <w:divsChild>
        <w:div w:id="2082168389">
          <w:marLeft w:val="0"/>
          <w:marRight w:val="0"/>
          <w:marTop w:val="0"/>
          <w:marBottom w:val="0"/>
          <w:divBdr>
            <w:top w:val="none" w:sz="0" w:space="0" w:color="auto"/>
            <w:left w:val="none" w:sz="0" w:space="0" w:color="auto"/>
            <w:bottom w:val="none" w:sz="0" w:space="0" w:color="auto"/>
            <w:right w:val="none" w:sz="0" w:space="0" w:color="auto"/>
          </w:divBdr>
        </w:div>
      </w:divsChild>
    </w:div>
    <w:div w:id="583301345">
      <w:bodyDiv w:val="1"/>
      <w:marLeft w:val="0"/>
      <w:marRight w:val="0"/>
      <w:marTop w:val="0"/>
      <w:marBottom w:val="0"/>
      <w:divBdr>
        <w:top w:val="none" w:sz="0" w:space="0" w:color="auto"/>
        <w:left w:val="none" w:sz="0" w:space="0" w:color="auto"/>
        <w:bottom w:val="none" w:sz="0" w:space="0" w:color="auto"/>
        <w:right w:val="none" w:sz="0" w:space="0" w:color="auto"/>
      </w:divBdr>
    </w:div>
    <w:div w:id="597257335">
      <w:bodyDiv w:val="1"/>
      <w:marLeft w:val="0"/>
      <w:marRight w:val="0"/>
      <w:marTop w:val="0"/>
      <w:marBottom w:val="0"/>
      <w:divBdr>
        <w:top w:val="none" w:sz="0" w:space="0" w:color="auto"/>
        <w:left w:val="none" w:sz="0" w:space="0" w:color="auto"/>
        <w:bottom w:val="none" w:sz="0" w:space="0" w:color="auto"/>
        <w:right w:val="none" w:sz="0" w:space="0" w:color="auto"/>
      </w:divBdr>
    </w:div>
    <w:div w:id="600383989">
      <w:bodyDiv w:val="1"/>
      <w:marLeft w:val="0"/>
      <w:marRight w:val="0"/>
      <w:marTop w:val="0"/>
      <w:marBottom w:val="0"/>
      <w:divBdr>
        <w:top w:val="none" w:sz="0" w:space="0" w:color="auto"/>
        <w:left w:val="none" w:sz="0" w:space="0" w:color="auto"/>
        <w:bottom w:val="none" w:sz="0" w:space="0" w:color="auto"/>
        <w:right w:val="none" w:sz="0" w:space="0" w:color="auto"/>
      </w:divBdr>
    </w:div>
    <w:div w:id="619141187">
      <w:bodyDiv w:val="1"/>
      <w:marLeft w:val="0"/>
      <w:marRight w:val="0"/>
      <w:marTop w:val="0"/>
      <w:marBottom w:val="0"/>
      <w:divBdr>
        <w:top w:val="none" w:sz="0" w:space="0" w:color="auto"/>
        <w:left w:val="none" w:sz="0" w:space="0" w:color="auto"/>
        <w:bottom w:val="none" w:sz="0" w:space="0" w:color="auto"/>
        <w:right w:val="none" w:sz="0" w:space="0" w:color="auto"/>
      </w:divBdr>
    </w:div>
    <w:div w:id="619994850">
      <w:bodyDiv w:val="1"/>
      <w:marLeft w:val="0"/>
      <w:marRight w:val="0"/>
      <w:marTop w:val="0"/>
      <w:marBottom w:val="0"/>
      <w:divBdr>
        <w:top w:val="none" w:sz="0" w:space="0" w:color="auto"/>
        <w:left w:val="none" w:sz="0" w:space="0" w:color="auto"/>
        <w:bottom w:val="none" w:sz="0" w:space="0" w:color="auto"/>
        <w:right w:val="none" w:sz="0" w:space="0" w:color="auto"/>
      </w:divBdr>
      <w:divsChild>
        <w:div w:id="1163086691">
          <w:marLeft w:val="0"/>
          <w:marRight w:val="0"/>
          <w:marTop w:val="0"/>
          <w:marBottom w:val="0"/>
          <w:divBdr>
            <w:top w:val="none" w:sz="0" w:space="0" w:color="auto"/>
            <w:left w:val="none" w:sz="0" w:space="0" w:color="auto"/>
            <w:bottom w:val="none" w:sz="0" w:space="0" w:color="auto"/>
            <w:right w:val="none" w:sz="0" w:space="0" w:color="auto"/>
          </w:divBdr>
        </w:div>
      </w:divsChild>
    </w:div>
    <w:div w:id="625820245">
      <w:bodyDiv w:val="1"/>
      <w:marLeft w:val="0"/>
      <w:marRight w:val="0"/>
      <w:marTop w:val="0"/>
      <w:marBottom w:val="0"/>
      <w:divBdr>
        <w:top w:val="none" w:sz="0" w:space="0" w:color="auto"/>
        <w:left w:val="none" w:sz="0" w:space="0" w:color="auto"/>
        <w:bottom w:val="none" w:sz="0" w:space="0" w:color="auto"/>
        <w:right w:val="none" w:sz="0" w:space="0" w:color="auto"/>
      </w:divBdr>
      <w:divsChild>
        <w:div w:id="382757503">
          <w:marLeft w:val="0"/>
          <w:marRight w:val="0"/>
          <w:marTop w:val="0"/>
          <w:marBottom w:val="0"/>
          <w:divBdr>
            <w:top w:val="none" w:sz="0" w:space="0" w:color="auto"/>
            <w:left w:val="none" w:sz="0" w:space="0" w:color="auto"/>
            <w:bottom w:val="none" w:sz="0" w:space="0" w:color="auto"/>
            <w:right w:val="none" w:sz="0" w:space="0" w:color="auto"/>
          </w:divBdr>
          <w:divsChild>
            <w:div w:id="54358044">
              <w:marLeft w:val="0"/>
              <w:marRight w:val="0"/>
              <w:marTop w:val="0"/>
              <w:marBottom w:val="0"/>
              <w:divBdr>
                <w:top w:val="none" w:sz="0" w:space="0" w:color="auto"/>
                <w:left w:val="none" w:sz="0" w:space="0" w:color="auto"/>
                <w:bottom w:val="none" w:sz="0" w:space="0" w:color="auto"/>
                <w:right w:val="none" w:sz="0" w:space="0" w:color="auto"/>
              </w:divBdr>
              <w:divsChild>
                <w:div w:id="1863396048">
                  <w:marLeft w:val="0"/>
                  <w:marRight w:val="0"/>
                  <w:marTop w:val="0"/>
                  <w:marBottom w:val="0"/>
                  <w:divBdr>
                    <w:top w:val="none" w:sz="0" w:space="0" w:color="auto"/>
                    <w:left w:val="none" w:sz="0" w:space="0" w:color="auto"/>
                    <w:bottom w:val="none" w:sz="0" w:space="0" w:color="auto"/>
                    <w:right w:val="none" w:sz="0" w:space="0" w:color="auto"/>
                  </w:divBdr>
                  <w:divsChild>
                    <w:div w:id="470949623">
                      <w:marLeft w:val="0"/>
                      <w:marRight w:val="0"/>
                      <w:marTop w:val="0"/>
                      <w:marBottom w:val="0"/>
                      <w:divBdr>
                        <w:top w:val="none" w:sz="0" w:space="0" w:color="auto"/>
                        <w:left w:val="none" w:sz="0" w:space="0" w:color="auto"/>
                        <w:bottom w:val="none" w:sz="0" w:space="0" w:color="auto"/>
                        <w:right w:val="none" w:sz="0" w:space="0" w:color="auto"/>
                      </w:divBdr>
                      <w:divsChild>
                        <w:div w:id="1199471195">
                          <w:marLeft w:val="0"/>
                          <w:marRight w:val="0"/>
                          <w:marTop w:val="0"/>
                          <w:marBottom w:val="0"/>
                          <w:divBdr>
                            <w:top w:val="none" w:sz="0" w:space="0" w:color="auto"/>
                            <w:left w:val="none" w:sz="0" w:space="0" w:color="auto"/>
                            <w:bottom w:val="none" w:sz="0" w:space="0" w:color="auto"/>
                            <w:right w:val="none" w:sz="0" w:space="0" w:color="auto"/>
                          </w:divBdr>
                          <w:divsChild>
                            <w:div w:id="2126070273">
                              <w:marLeft w:val="0"/>
                              <w:marRight w:val="0"/>
                              <w:marTop w:val="0"/>
                              <w:marBottom w:val="0"/>
                              <w:divBdr>
                                <w:top w:val="none" w:sz="0" w:space="0" w:color="auto"/>
                                <w:left w:val="none" w:sz="0" w:space="0" w:color="auto"/>
                                <w:bottom w:val="none" w:sz="0" w:space="0" w:color="auto"/>
                                <w:right w:val="none" w:sz="0" w:space="0" w:color="auto"/>
                              </w:divBdr>
                              <w:divsChild>
                                <w:div w:id="1379432146">
                                  <w:marLeft w:val="0"/>
                                  <w:marRight w:val="0"/>
                                  <w:marTop w:val="0"/>
                                  <w:marBottom w:val="0"/>
                                  <w:divBdr>
                                    <w:top w:val="none" w:sz="0" w:space="0" w:color="auto"/>
                                    <w:left w:val="none" w:sz="0" w:space="0" w:color="auto"/>
                                    <w:bottom w:val="none" w:sz="0" w:space="0" w:color="auto"/>
                                    <w:right w:val="none" w:sz="0" w:space="0" w:color="auto"/>
                                  </w:divBdr>
                                  <w:divsChild>
                                    <w:div w:id="450172114">
                                      <w:marLeft w:val="0"/>
                                      <w:marRight w:val="0"/>
                                      <w:marTop w:val="0"/>
                                      <w:marBottom w:val="0"/>
                                      <w:divBdr>
                                        <w:top w:val="none" w:sz="0" w:space="0" w:color="auto"/>
                                        <w:left w:val="none" w:sz="0" w:space="0" w:color="auto"/>
                                        <w:bottom w:val="none" w:sz="0" w:space="0" w:color="auto"/>
                                        <w:right w:val="none" w:sz="0" w:space="0" w:color="auto"/>
                                      </w:divBdr>
                                      <w:divsChild>
                                        <w:div w:id="1756633097">
                                          <w:marLeft w:val="0"/>
                                          <w:marRight w:val="0"/>
                                          <w:marTop w:val="0"/>
                                          <w:marBottom w:val="0"/>
                                          <w:divBdr>
                                            <w:top w:val="none" w:sz="0" w:space="0" w:color="auto"/>
                                            <w:left w:val="none" w:sz="0" w:space="0" w:color="auto"/>
                                            <w:bottom w:val="none" w:sz="0" w:space="0" w:color="auto"/>
                                            <w:right w:val="none" w:sz="0" w:space="0" w:color="auto"/>
                                          </w:divBdr>
                                          <w:divsChild>
                                            <w:div w:id="423693879">
                                              <w:marLeft w:val="0"/>
                                              <w:marRight w:val="0"/>
                                              <w:marTop w:val="0"/>
                                              <w:marBottom w:val="0"/>
                                              <w:divBdr>
                                                <w:top w:val="none" w:sz="0" w:space="0" w:color="auto"/>
                                                <w:left w:val="none" w:sz="0" w:space="0" w:color="auto"/>
                                                <w:bottom w:val="none" w:sz="0" w:space="0" w:color="auto"/>
                                                <w:right w:val="none" w:sz="0" w:space="0" w:color="auto"/>
                                              </w:divBdr>
                                              <w:divsChild>
                                                <w:div w:id="130247198">
                                                  <w:marLeft w:val="0"/>
                                                  <w:marRight w:val="0"/>
                                                  <w:marTop w:val="0"/>
                                                  <w:marBottom w:val="0"/>
                                                  <w:divBdr>
                                                    <w:top w:val="none" w:sz="0" w:space="0" w:color="auto"/>
                                                    <w:left w:val="none" w:sz="0" w:space="0" w:color="auto"/>
                                                    <w:bottom w:val="none" w:sz="0" w:space="0" w:color="auto"/>
                                                    <w:right w:val="none" w:sz="0" w:space="0" w:color="auto"/>
                                                  </w:divBdr>
                                                  <w:divsChild>
                                                    <w:div w:id="1016686426">
                                                      <w:marLeft w:val="0"/>
                                                      <w:marRight w:val="0"/>
                                                      <w:marTop w:val="0"/>
                                                      <w:marBottom w:val="0"/>
                                                      <w:divBdr>
                                                        <w:top w:val="none" w:sz="0" w:space="0" w:color="auto"/>
                                                        <w:left w:val="none" w:sz="0" w:space="0" w:color="auto"/>
                                                        <w:bottom w:val="none" w:sz="0" w:space="0" w:color="auto"/>
                                                        <w:right w:val="none" w:sz="0" w:space="0" w:color="auto"/>
                                                      </w:divBdr>
                                                      <w:divsChild>
                                                        <w:div w:id="1089348135">
                                                          <w:marLeft w:val="0"/>
                                                          <w:marRight w:val="0"/>
                                                          <w:marTop w:val="0"/>
                                                          <w:marBottom w:val="0"/>
                                                          <w:divBdr>
                                                            <w:top w:val="none" w:sz="0" w:space="0" w:color="auto"/>
                                                            <w:left w:val="none" w:sz="0" w:space="0" w:color="auto"/>
                                                            <w:bottom w:val="none" w:sz="0" w:space="0" w:color="auto"/>
                                                            <w:right w:val="none" w:sz="0" w:space="0" w:color="auto"/>
                                                          </w:divBdr>
                                                          <w:divsChild>
                                                            <w:div w:id="553590057">
                                                              <w:marLeft w:val="0"/>
                                                              <w:marRight w:val="0"/>
                                                              <w:marTop w:val="0"/>
                                                              <w:marBottom w:val="0"/>
                                                              <w:divBdr>
                                                                <w:top w:val="none" w:sz="0" w:space="0" w:color="auto"/>
                                                                <w:left w:val="none" w:sz="0" w:space="0" w:color="auto"/>
                                                                <w:bottom w:val="none" w:sz="0" w:space="0" w:color="auto"/>
                                                                <w:right w:val="none" w:sz="0" w:space="0" w:color="auto"/>
                                                              </w:divBdr>
                                                              <w:divsChild>
                                                                <w:div w:id="19370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684034">
      <w:bodyDiv w:val="1"/>
      <w:marLeft w:val="0"/>
      <w:marRight w:val="0"/>
      <w:marTop w:val="0"/>
      <w:marBottom w:val="0"/>
      <w:divBdr>
        <w:top w:val="none" w:sz="0" w:space="0" w:color="auto"/>
        <w:left w:val="none" w:sz="0" w:space="0" w:color="auto"/>
        <w:bottom w:val="none" w:sz="0" w:space="0" w:color="auto"/>
        <w:right w:val="none" w:sz="0" w:space="0" w:color="auto"/>
      </w:divBdr>
      <w:divsChild>
        <w:div w:id="1541743533">
          <w:marLeft w:val="0"/>
          <w:marRight w:val="0"/>
          <w:marTop w:val="0"/>
          <w:marBottom w:val="0"/>
          <w:divBdr>
            <w:top w:val="none" w:sz="0" w:space="0" w:color="auto"/>
            <w:left w:val="none" w:sz="0" w:space="0" w:color="auto"/>
            <w:bottom w:val="none" w:sz="0" w:space="0" w:color="auto"/>
            <w:right w:val="none" w:sz="0" w:space="0" w:color="auto"/>
          </w:divBdr>
        </w:div>
      </w:divsChild>
    </w:div>
    <w:div w:id="646663978">
      <w:bodyDiv w:val="1"/>
      <w:marLeft w:val="0"/>
      <w:marRight w:val="0"/>
      <w:marTop w:val="0"/>
      <w:marBottom w:val="0"/>
      <w:divBdr>
        <w:top w:val="none" w:sz="0" w:space="0" w:color="auto"/>
        <w:left w:val="none" w:sz="0" w:space="0" w:color="auto"/>
        <w:bottom w:val="none" w:sz="0" w:space="0" w:color="auto"/>
        <w:right w:val="none" w:sz="0" w:space="0" w:color="auto"/>
      </w:divBdr>
    </w:div>
    <w:div w:id="659584300">
      <w:bodyDiv w:val="1"/>
      <w:marLeft w:val="0"/>
      <w:marRight w:val="0"/>
      <w:marTop w:val="0"/>
      <w:marBottom w:val="0"/>
      <w:divBdr>
        <w:top w:val="none" w:sz="0" w:space="0" w:color="auto"/>
        <w:left w:val="none" w:sz="0" w:space="0" w:color="auto"/>
        <w:bottom w:val="none" w:sz="0" w:space="0" w:color="auto"/>
        <w:right w:val="none" w:sz="0" w:space="0" w:color="auto"/>
      </w:divBdr>
      <w:divsChild>
        <w:div w:id="1571036900">
          <w:marLeft w:val="0"/>
          <w:marRight w:val="0"/>
          <w:marTop w:val="0"/>
          <w:marBottom w:val="0"/>
          <w:divBdr>
            <w:top w:val="none" w:sz="0" w:space="0" w:color="auto"/>
            <w:left w:val="none" w:sz="0" w:space="0" w:color="auto"/>
            <w:bottom w:val="none" w:sz="0" w:space="0" w:color="auto"/>
            <w:right w:val="none" w:sz="0" w:space="0" w:color="auto"/>
          </w:divBdr>
          <w:divsChild>
            <w:div w:id="8128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3668">
      <w:bodyDiv w:val="1"/>
      <w:marLeft w:val="0"/>
      <w:marRight w:val="0"/>
      <w:marTop w:val="0"/>
      <w:marBottom w:val="0"/>
      <w:divBdr>
        <w:top w:val="none" w:sz="0" w:space="0" w:color="auto"/>
        <w:left w:val="none" w:sz="0" w:space="0" w:color="auto"/>
        <w:bottom w:val="none" w:sz="0" w:space="0" w:color="auto"/>
        <w:right w:val="none" w:sz="0" w:space="0" w:color="auto"/>
      </w:divBdr>
    </w:div>
    <w:div w:id="699476742">
      <w:bodyDiv w:val="1"/>
      <w:marLeft w:val="0"/>
      <w:marRight w:val="0"/>
      <w:marTop w:val="0"/>
      <w:marBottom w:val="0"/>
      <w:divBdr>
        <w:top w:val="none" w:sz="0" w:space="0" w:color="auto"/>
        <w:left w:val="none" w:sz="0" w:space="0" w:color="auto"/>
        <w:bottom w:val="none" w:sz="0" w:space="0" w:color="auto"/>
        <w:right w:val="none" w:sz="0" w:space="0" w:color="auto"/>
      </w:divBdr>
      <w:divsChild>
        <w:div w:id="471292762">
          <w:marLeft w:val="0"/>
          <w:marRight w:val="0"/>
          <w:marTop w:val="0"/>
          <w:marBottom w:val="0"/>
          <w:divBdr>
            <w:top w:val="none" w:sz="0" w:space="0" w:color="auto"/>
            <w:left w:val="none" w:sz="0" w:space="0" w:color="auto"/>
            <w:bottom w:val="none" w:sz="0" w:space="0" w:color="auto"/>
            <w:right w:val="none" w:sz="0" w:space="0" w:color="auto"/>
          </w:divBdr>
        </w:div>
        <w:div w:id="810949914">
          <w:marLeft w:val="0"/>
          <w:marRight w:val="0"/>
          <w:marTop w:val="0"/>
          <w:marBottom w:val="0"/>
          <w:divBdr>
            <w:top w:val="none" w:sz="0" w:space="0" w:color="auto"/>
            <w:left w:val="none" w:sz="0" w:space="0" w:color="auto"/>
            <w:bottom w:val="none" w:sz="0" w:space="0" w:color="auto"/>
            <w:right w:val="none" w:sz="0" w:space="0" w:color="auto"/>
          </w:divBdr>
        </w:div>
        <w:div w:id="2077971746">
          <w:marLeft w:val="0"/>
          <w:marRight w:val="0"/>
          <w:marTop w:val="0"/>
          <w:marBottom w:val="0"/>
          <w:divBdr>
            <w:top w:val="none" w:sz="0" w:space="0" w:color="auto"/>
            <w:left w:val="none" w:sz="0" w:space="0" w:color="auto"/>
            <w:bottom w:val="none" w:sz="0" w:space="0" w:color="auto"/>
            <w:right w:val="none" w:sz="0" w:space="0" w:color="auto"/>
          </w:divBdr>
        </w:div>
      </w:divsChild>
    </w:div>
    <w:div w:id="703336167">
      <w:bodyDiv w:val="1"/>
      <w:marLeft w:val="0"/>
      <w:marRight w:val="0"/>
      <w:marTop w:val="0"/>
      <w:marBottom w:val="0"/>
      <w:divBdr>
        <w:top w:val="none" w:sz="0" w:space="0" w:color="auto"/>
        <w:left w:val="none" w:sz="0" w:space="0" w:color="auto"/>
        <w:bottom w:val="none" w:sz="0" w:space="0" w:color="auto"/>
        <w:right w:val="none" w:sz="0" w:space="0" w:color="auto"/>
      </w:divBdr>
    </w:div>
    <w:div w:id="716130170">
      <w:bodyDiv w:val="1"/>
      <w:marLeft w:val="0"/>
      <w:marRight w:val="0"/>
      <w:marTop w:val="0"/>
      <w:marBottom w:val="0"/>
      <w:divBdr>
        <w:top w:val="none" w:sz="0" w:space="0" w:color="auto"/>
        <w:left w:val="none" w:sz="0" w:space="0" w:color="auto"/>
        <w:bottom w:val="none" w:sz="0" w:space="0" w:color="auto"/>
        <w:right w:val="none" w:sz="0" w:space="0" w:color="auto"/>
      </w:divBdr>
    </w:div>
    <w:div w:id="724179760">
      <w:bodyDiv w:val="1"/>
      <w:marLeft w:val="0"/>
      <w:marRight w:val="0"/>
      <w:marTop w:val="0"/>
      <w:marBottom w:val="0"/>
      <w:divBdr>
        <w:top w:val="none" w:sz="0" w:space="0" w:color="auto"/>
        <w:left w:val="none" w:sz="0" w:space="0" w:color="auto"/>
        <w:bottom w:val="none" w:sz="0" w:space="0" w:color="auto"/>
        <w:right w:val="none" w:sz="0" w:space="0" w:color="auto"/>
      </w:divBdr>
    </w:div>
    <w:div w:id="724841311">
      <w:bodyDiv w:val="1"/>
      <w:marLeft w:val="0"/>
      <w:marRight w:val="0"/>
      <w:marTop w:val="0"/>
      <w:marBottom w:val="0"/>
      <w:divBdr>
        <w:top w:val="none" w:sz="0" w:space="0" w:color="auto"/>
        <w:left w:val="none" w:sz="0" w:space="0" w:color="auto"/>
        <w:bottom w:val="none" w:sz="0" w:space="0" w:color="auto"/>
        <w:right w:val="none" w:sz="0" w:space="0" w:color="auto"/>
      </w:divBdr>
      <w:divsChild>
        <w:div w:id="1294336468">
          <w:marLeft w:val="0"/>
          <w:marRight w:val="0"/>
          <w:marTop w:val="0"/>
          <w:marBottom w:val="0"/>
          <w:divBdr>
            <w:top w:val="none" w:sz="0" w:space="0" w:color="auto"/>
            <w:left w:val="none" w:sz="0" w:space="0" w:color="auto"/>
            <w:bottom w:val="none" w:sz="0" w:space="0" w:color="auto"/>
            <w:right w:val="none" w:sz="0" w:space="0" w:color="auto"/>
          </w:divBdr>
        </w:div>
      </w:divsChild>
    </w:div>
    <w:div w:id="735905032">
      <w:bodyDiv w:val="1"/>
      <w:marLeft w:val="0"/>
      <w:marRight w:val="0"/>
      <w:marTop w:val="0"/>
      <w:marBottom w:val="0"/>
      <w:divBdr>
        <w:top w:val="none" w:sz="0" w:space="0" w:color="auto"/>
        <w:left w:val="none" w:sz="0" w:space="0" w:color="auto"/>
        <w:bottom w:val="none" w:sz="0" w:space="0" w:color="auto"/>
        <w:right w:val="none" w:sz="0" w:space="0" w:color="auto"/>
      </w:divBdr>
    </w:div>
    <w:div w:id="73840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2353">
          <w:marLeft w:val="0"/>
          <w:marRight w:val="0"/>
          <w:marTop w:val="0"/>
          <w:marBottom w:val="0"/>
          <w:divBdr>
            <w:top w:val="none" w:sz="0" w:space="0" w:color="auto"/>
            <w:left w:val="none" w:sz="0" w:space="0" w:color="auto"/>
            <w:bottom w:val="none" w:sz="0" w:space="0" w:color="auto"/>
            <w:right w:val="none" w:sz="0" w:space="0" w:color="auto"/>
          </w:divBdr>
          <w:divsChild>
            <w:div w:id="12419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9284">
      <w:bodyDiv w:val="1"/>
      <w:marLeft w:val="0"/>
      <w:marRight w:val="0"/>
      <w:marTop w:val="0"/>
      <w:marBottom w:val="0"/>
      <w:divBdr>
        <w:top w:val="none" w:sz="0" w:space="0" w:color="auto"/>
        <w:left w:val="none" w:sz="0" w:space="0" w:color="auto"/>
        <w:bottom w:val="none" w:sz="0" w:space="0" w:color="auto"/>
        <w:right w:val="none" w:sz="0" w:space="0" w:color="auto"/>
      </w:divBdr>
    </w:div>
    <w:div w:id="757141856">
      <w:bodyDiv w:val="1"/>
      <w:marLeft w:val="0"/>
      <w:marRight w:val="0"/>
      <w:marTop w:val="0"/>
      <w:marBottom w:val="0"/>
      <w:divBdr>
        <w:top w:val="none" w:sz="0" w:space="0" w:color="auto"/>
        <w:left w:val="none" w:sz="0" w:space="0" w:color="auto"/>
        <w:bottom w:val="none" w:sz="0" w:space="0" w:color="auto"/>
        <w:right w:val="none" w:sz="0" w:space="0" w:color="auto"/>
      </w:divBdr>
      <w:divsChild>
        <w:div w:id="2116635484">
          <w:marLeft w:val="0"/>
          <w:marRight w:val="0"/>
          <w:marTop w:val="0"/>
          <w:marBottom w:val="0"/>
          <w:divBdr>
            <w:top w:val="none" w:sz="0" w:space="0" w:color="auto"/>
            <w:left w:val="none" w:sz="0" w:space="0" w:color="auto"/>
            <w:bottom w:val="none" w:sz="0" w:space="0" w:color="auto"/>
            <w:right w:val="none" w:sz="0" w:space="0" w:color="auto"/>
          </w:divBdr>
          <w:divsChild>
            <w:div w:id="21013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2846">
      <w:bodyDiv w:val="1"/>
      <w:marLeft w:val="0"/>
      <w:marRight w:val="0"/>
      <w:marTop w:val="0"/>
      <w:marBottom w:val="0"/>
      <w:divBdr>
        <w:top w:val="none" w:sz="0" w:space="0" w:color="auto"/>
        <w:left w:val="none" w:sz="0" w:space="0" w:color="auto"/>
        <w:bottom w:val="none" w:sz="0" w:space="0" w:color="auto"/>
        <w:right w:val="none" w:sz="0" w:space="0" w:color="auto"/>
      </w:divBdr>
    </w:div>
    <w:div w:id="765661286">
      <w:bodyDiv w:val="1"/>
      <w:marLeft w:val="0"/>
      <w:marRight w:val="0"/>
      <w:marTop w:val="0"/>
      <w:marBottom w:val="0"/>
      <w:divBdr>
        <w:top w:val="none" w:sz="0" w:space="0" w:color="auto"/>
        <w:left w:val="none" w:sz="0" w:space="0" w:color="auto"/>
        <w:bottom w:val="none" w:sz="0" w:space="0" w:color="auto"/>
        <w:right w:val="none" w:sz="0" w:space="0" w:color="auto"/>
      </w:divBdr>
    </w:div>
    <w:div w:id="768280330">
      <w:bodyDiv w:val="1"/>
      <w:marLeft w:val="0"/>
      <w:marRight w:val="0"/>
      <w:marTop w:val="0"/>
      <w:marBottom w:val="0"/>
      <w:divBdr>
        <w:top w:val="none" w:sz="0" w:space="0" w:color="auto"/>
        <w:left w:val="none" w:sz="0" w:space="0" w:color="auto"/>
        <w:bottom w:val="none" w:sz="0" w:space="0" w:color="auto"/>
        <w:right w:val="none" w:sz="0" w:space="0" w:color="auto"/>
      </w:divBdr>
    </w:div>
    <w:div w:id="769593177">
      <w:bodyDiv w:val="1"/>
      <w:marLeft w:val="0"/>
      <w:marRight w:val="0"/>
      <w:marTop w:val="0"/>
      <w:marBottom w:val="0"/>
      <w:divBdr>
        <w:top w:val="none" w:sz="0" w:space="0" w:color="auto"/>
        <w:left w:val="none" w:sz="0" w:space="0" w:color="auto"/>
        <w:bottom w:val="none" w:sz="0" w:space="0" w:color="auto"/>
        <w:right w:val="none" w:sz="0" w:space="0" w:color="auto"/>
      </w:divBdr>
      <w:divsChild>
        <w:div w:id="1990860339">
          <w:marLeft w:val="0"/>
          <w:marRight w:val="0"/>
          <w:marTop w:val="0"/>
          <w:marBottom w:val="0"/>
          <w:divBdr>
            <w:top w:val="none" w:sz="0" w:space="0" w:color="auto"/>
            <w:left w:val="none" w:sz="0" w:space="0" w:color="auto"/>
            <w:bottom w:val="none" w:sz="0" w:space="0" w:color="auto"/>
            <w:right w:val="none" w:sz="0" w:space="0" w:color="auto"/>
          </w:divBdr>
        </w:div>
      </w:divsChild>
    </w:div>
    <w:div w:id="776101464">
      <w:bodyDiv w:val="1"/>
      <w:marLeft w:val="0"/>
      <w:marRight w:val="0"/>
      <w:marTop w:val="0"/>
      <w:marBottom w:val="0"/>
      <w:divBdr>
        <w:top w:val="none" w:sz="0" w:space="0" w:color="auto"/>
        <w:left w:val="none" w:sz="0" w:space="0" w:color="auto"/>
        <w:bottom w:val="none" w:sz="0" w:space="0" w:color="auto"/>
        <w:right w:val="none" w:sz="0" w:space="0" w:color="auto"/>
      </w:divBdr>
      <w:divsChild>
        <w:div w:id="562528116">
          <w:marLeft w:val="0"/>
          <w:marRight w:val="0"/>
          <w:marTop w:val="0"/>
          <w:marBottom w:val="0"/>
          <w:divBdr>
            <w:top w:val="none" w:sz="0" w:space="0" w:color="auto"/>
            <w:left w:val="none" w:sz="0" w:space="0" w:color="auto"/>
            <w:bottom w:val="none" w:sz="0" w:space="0" w:color="auto"/>
            <w:right w:val="none" w:sz="0" w:space="0" w:color="auto"/>
          </w:divBdr>
        </w:div>
      </w:divsChild>
    </w:div>
    <w:div w:id="776369883">
      <w:bodyDiv w:val="1"/>
      <w:marLeft w:val="0"/>
      <w:marRight w:val="0"/>
      <w:marTop w:val="0"/>
      <w:marBottom w:val="0"/>
      <w:divBdr>
        <w:top w:val="none" w:sz="0" w:space="0" w:color="auto"/>
        <w:left w:val="none" w:sz="0" w:space="0" w:color="auto"/>
        <w:bottom w:val="none" w:sz="0" w:space="0" w:color="auto"/>
        <w:right w:val="none" w:sz="0" w:space="0" w:color="auto"/>
      </w:divBdr>
    </w:div>
    <w:div w:id="782922367">
      <w:bodyDiv w:val="1"/>
      <w:marLeft w:val="0"/>
      <w:marRight w:val="0"/>
      <w:marTop w:val="0"/>
      <w:marBottom w:val="0"/>
      <w:divBdr>
        <w:top w:val="none" w:sz="0" w:space="0" w:color="auto"/>
        <w:left w:val="none" w:sz="0" w:space="0" w:color="auto"/>
        <w:bottom w:val="none" w:sz="0" w:space="0" w:color="auto"/>
        <w:right w:val="none" w:sz="0" w:space="0" w:color="auto"/>
      </w:divBdr>
    </w:div>
    <w:div w:id="793644910">
      <w:bodyDiv w:val="1"/>
      <w:marLeft w:val="0"/>
      <w:marRight w:val="0"/>
      <w:marTop w:val="0"/>
      <w:marBottom w:val="0"/>
      <w:divBdr>
        <w:top w:val="none" w:sz="0" w:space="0" w:color="auto"/>
        <w:left w:val="none" w:sz="0" w:space="0" w:color="auto"/>
        <w:bottom w:val="none" w:sz="0" w:space="0" w:color="auto"/>
        <w:right w:val="none" w:sz="0" w:space="0" w:color="auto"/>
      </w:divBdr>
      <w:divsChild>
        <w:div w:id="251352408">
          <w:marLeft w:val="0"/>
          <w:marRight w:val="0"/>
          <w:marTop w:val="0"/>
          <w:marBottom w:val="0"/>
          <w:divBdr>
            <w:top w:val="none" w:sz="0" w:space="0" w:color="auto"/>
            <w:left w:val="none" w:sz="0" w:space="0" w:color="auto"/>
            <w:bottom w:val="none" w:sz="0" w:space="0" w:color="auto"/>
            <w:right w:val="none" w:sz="0" w:space="0" w:color="auto"/>
          </w:divBdr>
          <w:divsChild>
            <w:div w:id="19546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709">
      <w:bodyDiv w:val="1"/>
      <w:marLeft w:val="0"/>
      <w:marRight w:val="0"/>
      <w:marTop w:val="0"/>
      <w:marBottom w:val="0"/>
      <w:divBdr>
        <w:top w:val="none" w:sz="0" w:space="0" w:color="auto"/>
        <w:left w:val="none" w:sz="0" w:space="0" w:color="auto"/>
        <w:bottom w:val="none" w:sz="0" w:space="0" w:color="auto"/>
        <w:right w:val="none" w:sz="0" w:space="0" w:color="auto"/>
      </w:divBdr>
    </w:div>
    <w:div w:id="820846757">
      <w:bodyDiv w:val="1"/>
      <w:marLeft w:val="0"/>
      <w:marRight w:val="0"/>
      <w:marTop w:val="0"/>
      <w:marBottom w:val="0"/>
      <w:divBdr>
        <w:top w:val="none" w:sz="0" w:space="0" w:color="auto"/>
        <w:left w:val="none" w:sz="0" w:space="0" w:color="auto"/>
        <w:bottom w:val="none" w:sz="0" w:space="0" w:color="auto"/>
        <w:right w:val="none" w:sz="0" w:space="0" w:color="auto"/>
      </w:divBdr>
      <w:divsChild>
        <w:div w:id="309021956">
          <w:marLeft w:val="0"/>
          <w:marRight w:val="0"/>
          <w:marTop w:val="0"/>
          <w:marBottom w:val="0"/>
          <w:divBdr>
            <w:top w:val="none" w:sz="0" w:space="0" w:color="auto"/>
            <w:left w:val="none" w:sz="0" w:space="0" w:color="auto"/>
            <w:bottom w:val="none" w:sz="0" w:space="0" w:color="auto"/>
            <w:right w:val="none" w:sz="0" w:space="0" w:color="auto"/>
          </w:divBdr>
          <w:divsChild>
            <w:div w:id="403570832">
              <w:marLeft w:val="0"/>
              <w:marRight w:val="0"/>
              <w:marTop w:val="0"/>
              <w:marBottom w:val="0"/>
              <w:divBdr>
                <w:top w:val="none" w:sz="0" w:space="0" w:color="auto"/>
                <w:left w:val="none" w:sz="0" w:space="0" w:color="auto"/>
                <w:bottom w:val="none" w:sz="0" w:space="0" w:color="auto"/>
                <w:right w:val="none" w:sz="0" w:space="0" w:color="auto"/>
              </w:divBdr>
              <w:divsChild>
                <w:div w:id="1927497630">
                  <w:marLeft w:val="0"/>
                  <w:marRight w:val="0"/>
                  <w:marTop w:val="0"/>
                  <w:marBottom w:val="0"/>
                  <w:divBdr>
                    <w:top w:val="none" w:sz="0" w:space="0" w:color="auto"/>
                    <w:left w:val="none" w:sz="0" w:space="0" w:color="auto"/>
                    <w:bottom w:val="none" w:sz="0" w:space="0" w:color="auto"/>
                    <w:right w:val="none" w:sz="0" w:space="0" w:color="auto"/>
                  </w:divBdr>
                  <w:divsChild>
                    <w:div w:id="1281566052">
                      <w:marLeft w:val="0"/>
                      <w:marRight w:val="0"/>
                      <w:marTop w:val="0"/>
                      <w:marBottom w:val="0"/>
                      <w:divBdr>
                        <w:top w:val="none" w:sz="0" w:space="0" w:color="auto"/>
                        <w:left w:val="none" w:sz="0" w:space="0" w:color="auto"/>
                        <w:bottom w:val="none" w:sz="0" w:space="0" w:color="auto"/>
                        <w:right w:val="none" w:sz="0" w:space="0" w:color="auto"/>
                      </w:divBdr>
                      <w:divsChild>
                        <w:div w:id="7676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07289">
          <w:marLeft w:val="0"/>
          <w:marRight w:val="0"/>
          <w:marTop w:val="0"/>
          <w:marBottom w:val="0"/>
          <w:divBdr>
            <w:top w:val="none" w:sz="0" w:space="0" w:color="auto"/>
            <w:left w:val="none" w:sz="0" w:space="0" w:color="auto"/>
            <w:bottom w:val="none" w:sz="0" w:space="0" w:color="auto"/>
            <w:right w:val="none" w:sz="0" w:space="0" w:color="auto"/>
          </w:divBdr>
          <w:divsChild>
            <w:div w:id="411003673">
              <w:marLeft w:val="0"/>
              <w:marRight w:val="0"/>
              <w:marTop w:val="0"/>
              <w:marBottom w:val="0"/>
              <w:divBdr>
                <w:top w:val="none" w:sz="0" w:space="0" w:color="auto"/>
                <w:left w:val="none" w:sz="0" w:space="0" w:color="auto"/>
                <w:bottom w:val="none" w:sz="0" w:space="0" w:color="auto"/>
                <w:right w:val="none" w:sz="0" w:space="0" w:color="auto"/>
              </w:divBdr>
              <w:divsChild>
                <w:div w:id="17286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8770">
      <w:bodyDiv w:val="1"/>
      <w:marLeft w:val="0"/>
      <w:marRight w:val="0"/>
      <w:marTop w:val="0"/>
      <w:marBottom w:val="0"/>
      <w:divBdr>
        <w:top w:val="none" w:sz="0" w:space="0" w:color="auto"/>
        <w:left w:val="none" w:sz="0" w:space="0" w:color="auto"/>
        <w:bottom w:val="none" w:sz="0" w:space="0" w:color="auto"/>
        <w:right w:val="none" w:sz="0" w:space="0" w:color="auto"/>
      </w:divBdr>
      <w:divsChild>
        <w:div w:id="1933858516">
          <w:marLeft w:val="0"/>
          <w:marRight w:val="0"/>
          <w:marTop w:val="0"/>
          <w:marBottom w:val="0"/>
          <w:divBdr>
            <w:top w:val="none" w:sz="0" w:space="0" w:color="auto"/>
            <w:left w:val="none" w:sz="0" w:space="0" w:color="auto"/>
            <w:bottom w:val="none" w:sz="0" w:space="0" w:color="auto"/>
            <w:right w:val="none" w:sz="0" w:space="0" w:color="auto"/>
          </w:divBdr>
        </w:div>
      </w:divsChild>
    </w:div>
    <w:div w:id="831994058">
      <w:bodyDiv w:val="1"/>
      <w:marLeft w:val="0"/>
      <w:marRight w:val="0"/>
      <w:marTop w:val="0"/>
      <w:marBottom w:val="0"/>
      <w:divBdr>
        <w:top w:val="none" w:sz="0" w:space="0" w:color="auto"/>
        <w:left w:val="none" w:sz="0" w:space="0" w:color="auto"/>
        <w:bottom w:val="none" w:sz="0" w:space="0" w:color="auto"/>
        <w:right w:val="none" w:sz="0" w:space="0" w:color="auto"/>
      </w:divBdr>
      <w:divsChild>
        <w:div w:id="11567032">
          <w:marLeft w:val="0"/>
          <w:marRight w:val="0"/>
          <w:marTop w:val="0"/>
          <w:marBottom w:val="0"/>
          <w:divBdr>
            <w:top w:val="none" w:sz="0" w:space="0" w:color="auto"/>
            <w:left w:val="none" w:sz="0" w:space="0" w:color="auto"/>
            <w:bottom w:val="none" w:sz="0" w:space="0" w:color="auto"/>
            <w:right w:val="none" w:sz="0" w:space="0" w:color="auto"/>
          </w:divBdr>
          <w:divsChild>
            <w:div w:id="1986666335">
              <w:marLeft w:val="0"/>
              <w:marRight w:val="0"/>
              <w:marTop w:val="0"/>
              <w:marBottom w:val="0"/>
              <w:divBdr>
                <w:top w:val="none" w:sz="0" w:space="0" w:color="auto"/>
                <w:left w:val="none" w:sz="0" w:space="0" w:color="auto"/>
                <w:bottom w:val="none" w:sz="0" w:space="0" w:color="auto"/>
                <w:right w:val="none" w:sz="0" w:space="0" w:color="auto"/>
              </w:divBdr>
              <w:divsChild>
                <w:div w:id="14874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778">
          <w:marLeft w:val="0"/>
          <w:marRight w:val="0"/>
          <w:marTop w:val="0"/>
          <w:marBottom w:val="0"/>
          <w:divBdr>
            <w:top w:val="none" w:sz="0" w:space="0" w:color="auto"/>
            <w:left w:val="none" w:sz="0" w:space="0" w:color="auto"/>
            <w:bottom w:val="none" w:sz="0" w:space="0" w:color="auto"/>
            <w:right w:val="none" w:sz="0" w:space="0" w:color="auto"/>
          </w:divBdr>
          <w:divsChild>
            <w:div w:id="1889879091">
              <w:marLeft w:val="0"/>
              <w:marRight w:val="0"/>
              <w:marTop w:val="0"/>
              <w:marBottom w:val="0"/>
              <w:divBdr>
                <w:top w:val="none" w:sz="0" w:space="0" w:color="auto"/>
                <w:left w:val="none" w:sz="0" w:space="0" w:color="auto"/>
                <w:bottom w:val="none" w:sz="0" w:space="0" w:color="auto"/>
                <w:right w:val="none" w:sz="0" w:space="0" w:color="auto"/>
              </w:divBdr>
              <w:divsChild>
                <w:div w:id="405953535">
                  <w:marLeft w:val="0"/>
                  <w:marRight w:val="0"/>
                  <w:marTop w:val="0"/>
                  <w:marBottom w:val="0"/>
                  <w:divBdr>
                    <w:top w:val="none" w:sz="0" w:space="0" w:color="auto"/>
                    <w:left w:val="none" w:sz="0" w:space="0" w:color="auto"/>
                    <w:bottom w:val="none" w:sz="0" w:space="0" w:color="auto"/>
                    <w:right w:val="none" w:sz="0" w:space="0" w:color="auto"/>
                  </w:divBdr>
                  <w:divsChild>
                    <w:div w:id="174423096">
                      <w:marLeft w:val="0"/>
                      <w:marRight w:val="0"/>
                      <w:marTop w:val="0"/>
                      <w:marBottom w:val="0"/>
                      <w:divBdr>
                        <w:top w:val="none" w:sz="0" w:space="0" w:color="auto"/>
                        <w:left w:val="none" w:sz="0" w:space="0" w:color="auto"/>
                        <w:bottom w:val="none" w:sz="0" w:space="0" w:color="auto"/>
                        <w:right w:val="none" w:sz="0" w:space="0" w:color="auto"/>
                      </w:divBdr>
                      <w:divsChild>
                        <w:div w:id="14491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198675">
      <w:bodyDiv w:val="1"/>
      <w:marLeft w:val="0"/>
      <w:marRight w:val="0"/>
      <w:marTop w:val="0"/>
      <w:marBottom w:val="0"/>
      <w:divBdr>
        <w:top w:val="none" w:sz="0" w:space="0" w:color="auto"/>
        <w:left w:val="none" w:sz="0" w:space="0" w:color="auto"/>
        <w:bottom w:val="none" w:sz="0" w:space="0" w:color="auto"/>
        <w:right w:val="none" w:sz="0" w:space="0" w:color="auto"/>
      </w:divBdr>
      <w:divsChild>
        <w:div w:id="902914383">
          <w:marLeft w:val="0"/>
          <w:marRight w:val="0"/>
          <w:marTop w:val="0"/>
          <w:marBottom w:val="0"/>
          <w:divBdr>
            <w:top w:val="none" w:sz="0" w:space="0" w:color="auto"/>
            <w:left w:val="none" w:sz="0" w:space="0" w:color="auto"/>
            <w:bottom w:val="none" w:sz="0" w:space="0" w:color="auto"/>
            <w:right w:val="none" w:sz="0" w:space="0" w:color="auto"/>
          </w:divBdr>
        </w:div>
        <w:div w:id="1223828347">
          <w:marLeft w:val="0"/>
          <w:marRight w:val="0"/>
          <w:marTop w:val="0"/>
          <w:marBottom w:val="0"/>
          <w:divBdr>
            <w:top w:val="none" w:sz="0" w:space="0" w:color="auto"/>
            <w:left w:val="none" w:sz="0" w:space="0" w:color="auto"/>
            <w:bottom w:val="none" w:sz="0" w:space="0" w:color="auto"/>
            <w:right w:val="none" w:sz="0" w:space="0" w:color="auto"/>
          </w:divBdr>
        </w:div>
      </w:divsChild>
    </w:div>
    <w:div w:id="853882392">
      <w:bodyDiv w:val="1"/>
      <w:marLeft w:val="0"/>
      <w:marRight w:val="0"/>
      <w:marTop w:val="0"/>
      <w:marBottom w:val="0"/>
      <w:divBdr>
        <w:top w:val="none" w:sz="0" w:space="0" w:color="auto"/>
        <w:left w:val="none" w:sz="0" w:space="0" w:color="auto"/>
        <w:bottom w:val="none" w:sz="0" w:space="0" w:color="auto"/>
        <w:right w:val="none" w:sz="0" w:space="0" w:color="auto"/>
      </w:divBdr>
      <w:divsChild>
        <w:div w:id="405686212">
          <w:marLeft w:val="0"/>
          <w:marRight w:val="0"/>
          <w:marTop w:val="0"/>
          <w:marBottom w:val="0"/>
          <w:divBdr>
            <w:top w:val="none" w:sz="0" w:space="0" w:color="auto"/>
            <w:left w:val="none" w:sz="0" w:space="0" w:color="auto"/>
            <w:bottom w:val="none" w:sz="0" w:space="0" w:color="auto"/>
            <w:right w:val="none" w:sz="0" w:space="0" w:color="auto"/>
          </w:divBdr>
          <w:divsChild>
            <w:div w:id="18805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4788">
      <w:bodyDiv w:val="1"/>
      <w:marLeft w:val="0"/>
      <w:marRight w:val="0"/>
      <w:marTop w:val="0"/>
      <w:marBottom w:val="0"/>
      <w:divBdr>
        <w:top w:val="none" w:sz="0" w:space="0" w:color="auto"/>
        <w:left w:val="none" w:sz="0" w:space="0" w:color="auto"/>
        <w:bottom w:val="none" w:sz="0" w:space="0" w:color="auto"/>
        <w:right w:val="none" w:sz="0" w:space="0" w:color="auto"/>
      </w:divBdr>
    </w:div>
    <w:div w:id="865604004">
      <w:bodyDiv w:val="1"/>
      <w:marLeft w:val="0"/>
      <w:marRight w:val="0"/>
      <w:marTop w:val="0"/>
      <w:marBottom w:val="0"/>
      <w:divBdr>
        <w:top w:val="none" w:sz="0" w:space="0" w:color="auto"/>
        <w:left w:val="none" w:sz="0" w:space="0" w:color="auto"/>
        <w:bottom w:val="none" w:sz="0" w:space="0" w:color="auto"/>
        <w:right w:val="none" w:sz="0" w:space="0" w:color="auto"/>
      </w:divBdr>
      <w:divsChild>
        <w:div w:id="462649917">
          <w:marLeft w:val="0"/>
          <w:marRight w:val="0"/>
          <w:marTop w:val="0"/>
          <w:marBottom w:val="0"/>
          <w:divBdr>
            <w:top w:val="none" w:sz="0" w:space="0" w:color="auto"/>
            <w:left w:val="none" w:sz="0" w:space="0" w:color="auto"/>
            <w:bottom w:val="none" w:sz="0" w:space="0" w:color="auto"/>
            <w:right w:val="none" w:sz="0" w:space="0" w:color="auto"/>
          </w:divBdr>
          <w:divsChild>
            <w:div w:id="1193614168">
              <w:marLeft w:val="0"/>
              <w:marRight w:val="0"/>
              <w:marTop w:val="0"/>
              <w:marBottom w:val="0"/>
              <w:divBdr>
                <w:top w:val="none" w:sz="0" w:space="0" w:color="auto"/>
                <w:left w:val="none" w:sz="0" w:space="0" w:color="auto"/>
                <w:bottom w:val="none" w:sz="0" w:space="0" w:color="auto"/>
                <w:right w:val="none" w:sz="0" w:space="0" w:color="auto"/>
              </w:divBdr>
              <w:divsChild>
                <w:div w:id="1628732230">
                  <w:marLeft w:val="0"/>
                  <w:marRight w:val="0"/>
                  <w:marTop w:val="0"/>
                  <w:marBottom w:val="0"/>
                  <w:divBdr>
                    <w:top w:val="none" w:sz="0" w:space="0" w:color="auto"/>
                    <w:left w:val="none" w:sz="0" w:space="0" w:color="auto"/>
                    <w:bottom w:val="none" w:sz="0" w:space="0" w:color="auto"/>
                    <w:right w:val="none" w:sz="0" w:space="0" w:color="auto"/>
                  </w:divBdr>
                  <w:divsChild>
                    <w:div w:id="2049141697">
                      <w:marLeft w:val="0"/>
                      <w:marRight w:val="0"/>
                      <w:marTop w:val="0"/>
                      <w:marBottom w:val="0"/>
                      <w:divBdr>
                        <w:top w:val="none" w:sz="0" w:space="0" w:color="auto"/>
                        <w:left w:val="none" w:sz="0" w:space="0" w:color="auto"/>
                        <w:bottom w:val="none" w:sz="0" w:space="0" w:color="auto"/>
                        <w:right w:val="none" w:sz="0" w:space="0" w:color="auto"/>
                      </w:divBdr>
                      <w:divsChild>
                        <w:div w:id="9115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2150">
      <w:bodyDiv w:val="1"/>
      <w:marLeft w:val="0"/>
      <w:marRight w:val="0"/>
      <w:marTop w:val="0"/>
      <w:marBottom w:val="0"/>
      <w:divBdr>
        <w:top w:val="none" w:sz="0" w:space="0" w:color="auto"/>
        <w:left w:val="none" w:sz="0" w:space="0" w:color="auto"/>
        <w:bottom w:val="none" w:sz="0" w:space="0" w:color="auto"/>
        <w:right w:val="none" w:sz="0" w:space="0" w:color="auto"/>
      </w:divBdr>
    </w:div>
    <w:div w:id="883560527">
      <w:bodyDiv w:val="1"/>
      <w:marLeft w:val="0"/>
      <w:marRight w:val="0"/>
      <w:marTop w:val="0"/>
      <w:marBottom w:val="0"/>
      <w:divBdr>
        <w:top w:val="none" w:sz="0" w:space="0" w:color="auto"/>
        <w:left w:val="none" w:sz="0" w:space="0" w:color="auto"/>
        <w:bottom w:val="none" w:sz="0" w:space="0" w:color="auto"/>
        <w:right w:val="none" w:sz="0" w:space="0" w:color="auto"/>
      </w:divBdr>
    </w:div>
    <w:div w:id="884372263">
      <w:bodyDiv w:val="1"/>
      <w:marLeft w:val="0"/>
      <w:marRight w:val="0"/>
      <w:marTop w:val="0"/>
      <w:marBottom w:val="0"/>
      <w:divBdr>
        <w:top w:val="none" w:sz="0" w:space="0" w:color="auto"/>
        <w:left w:val="none" w:sz="0" w:space="0" w:color="auto"/>
        <w:bottom w:val="none" w:sz="0" w:space="0" w:color="auto"/>
        <w:right w:val="none" w:sz="0" w:space="0" w:color="auto"/>
      </w:divBdr>
    </w:div>
    <w:div w:id="894704333">
      <w:bodyDiv w:val="1"/>
      <w:marLeft w:val="0"/>
      <w:marRight w:val="0"/>
      <w:marTop w:val="0"/>
      <w:marBottom w:val="0"/>
      <w:divBdr>
        <w:top w:val="none" w:sz="0" w:space="0" w:color="auto"/>
        <w:left w:val="none" w:sz="0" w:space="0" w:color="auto"/>
        <w:bottom w:val="none" w:sz="0" w:space="0" w:color="auto"/>
        <w:right w:val="none" w:sz="0" w:space="0" w:color="auto"/>
      </w:divBdr>
    </w:div>
    <w:div w:id="895239774">
      <w:bodyDiv w:val="1"/>
      <w:marLeft w:val="0"/>
      <w:marRight w:val="0"/>
      <w:marTop w:val="0"/>
      <w:marBottom w:val="0"/>
      <w:divBdr>
        <w:top w:val="none" w:sz="0" w:space="0" w:color="auto"/>
        <w:left w:val="none" w:sz="0" w:space="0" w:color="auto"/>
        <w:bottom w:val="none" w:sz="0" w:space="0" w:color="auto"/>
        <w:right w:val="none" w:sz="0" w:space="0" w:color="auto"/>
      </w:divBdr>
    </w:div>
    <w:div w:id="901797910">
      <w:bodyDiv w:val="1"/>
      <w:marLeft w:val="0"/>
      <w:marRight w:val="0"/>
      <w:marTop w:val="0"/>
      <w:marBottom w:val="0"/>
      <w:divBdr>
        <w:top w:val="none" w:sz="0" w:space="0" w:color="auto"/>
        <w:left w:val="none" w:sz="0" w:space="0" w:color="auto"/>
        <w:bottom w:val="none" w:sz="0" w:space="0" w:color="auto"/>
        <w:right w:val="none" w:sz="0" w:space="0" w:color="auto"/>
      </w:divBdr>
      <w:divsChild>
        <w:div w:id="104278162">
          <w:marLeft w:val="0"/>
          <w:marRight w:val="0"/>
          <w:marTop w:val="0"/>
          <w:marBottom w:val="0"/>
          <w:divBdr>
            <w:top w:val="none" w:sz="0" w:space="0" w:color="auto"/>
            <w:left w:val="none" w:sz="0" w:space="0" w:color="auto"/>
            <w:bottom w:val="none" w:sz="0" w:space="0" w:color="auto"/>
            <w:right w:val="none" w:sz="0" w:space="0" w:color="auto"/>
          </w:divBdr>
          <w:divsChild>
            <w:div w:id="1708291988">
              <w:marLeft w:val="0"/>
              <w:marRight w:val="0"/>
              <w:marTop w:val="0"/>
              <w:marBottom w:val="0"/>
              <w:divBdr>
                <w:top w:val="none" w:sz="0" w:space="0" w:color="auto"/>
                <w:left w:val="none" w:sz="0" w:space="0" w:color="auto"/>
                <w:bottom w:val="none" w:sz="0" w:space="0" w:color="auto"/>
                <w:right w:val="none" w:sz="0" w:space="0" w:color="auto"/>
              </w:divBdr>
              <w:divsChild>
                <w:div w:id="2139714444">
                  <w:marLeft w:val="0"/>
                  <w:marRight w:val="0"/>
                  <w:marTop w:val="0"/>
                  <w:marBottom w:val="0"/>
                  <w:divBdr>
                    <w:top w:val="none" w:sz="0" w:space="0" w:color="auto"/>
                    <w:left w:val="none" w:sz="0" w:space="0" w:color="auto"/>
                    <w:bottom w:val="none" w:sz="0" w:space="0" w:color="auto"/>
                    <w:right w:val="none" w:sz="0" w:space="0" w:color="auto"/>
                  </w:divBdr>
                  <w:divsChild>
                    <w:div w:id="275721868">
                      <w:marLeft w:val="0"/>
                      <w:marRight w:val="0"/>
                      <w:marTop w:val="0"/>
                      <w:marBottom w:val="0"/>
                      <w:divBdr>
                        <w:top w:val="none" w:sz="0" w:space="0" w:color="auto"/>
                        <w:left w:val="none" w:sz="0" w:space="0" w:color="auto"/>
                        <w:bottom w:val="none" w:sz="0" w:space="0" w:color="auto"/>
                        <w:right w:val="none" w:sz="0" w:space="0" w:color="auto"/>
                      </w:divBdr>
                    </w:div>
                    <w:div w:id="1444107173">
                      <w:marLeft w:val="0"/>
                      <w:marRight w:val="0"/>
                      <w:marTop w:val="0"/>
                      <w:marBottom w:val="0"/>
                      <w:divBdr>
                        <w:top w:val="none" w:sz="0" w:space="0" w:color="auto"/>
                        <w:left w:val="none" w:sz="0" w:space="0" w:color="auto"/>
                        <w:bottom w:val="none" w:sz="0" w:space="0" w:color="auto"/>
                        <w:right w:val="none" w:sz="0" w:space="0" w:color="auto"/>
                      </w:divBdr>
                    </w:div>
                    <w:div w:id="2019967971">
                      <w:marLeft w:val="0"/>
                      <w:marRight w:val="0"/>
                      <w:marTop w:val="0"/>
                      <w:marBottom w:val="0"/>
                      <w:divBdr>
                        <w:top w:val="none" w:sz="0" w:space="0" w:color="auto"/>
                        <w:left w:val="none" w:sz="0" w:space="0" w:color="auto"/>
                        <w:bottom w:val="none" w:sz="0" w:space="0" w:color="auto"/>
                        <w:right w:val="none" w:sz="0" w:space="0" w:color="auto"/>
                      </w:divBdr>
                      <w:divsChild>
                        <w:div w:id="1776751620">
                          <w:marLeft w:val="0"/>
                          <w:marRight w:val="0"/>
                          <w:marTop w:val="0"/>
                          <w:marBottom w:val="0"/>
                          <w:divBdr>
                            <w:top w:val="none" w:sz="0" w:space="0" w:color="auto"/>
                            <w:left w:val="none" w:sz="0" w:space="0" w:color="auto"/>
                            <w:bottom w:val="none" w:sz="0" w:space="0" w:color="auto"/>
                            <w:right w:val="none" w:sz="0" w:space="0" w:color="auto"/>
                          </w:divBdr>
                        </w:div>
                      </w:divsChild>
                    </w:div>
                    <w:div w:id="21170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89260">
          <w:marLeft w:val="0"/>
          <w:marRight w:val="0"/>
          <w:marTop w:val="0"/>
          <w:marBottom w:val="0"/>
          <w:divBdr>
            <w:top w:val="none" w:sz="0" w:space="0" w:color="auto"/>
            <w:left w:val="none" w:sz="0" w:space="0" w:color="auto"/>
            <w:bottom w:val="none" w:sz="0" w:space="0" w:color="auto"/>
            <w:right w:val="none" w:sz="0" w:space="0" w:color="auto"/>
          </w:divBdr>
          <w:divsChild>
            <w:div w:id="980887372">
              <w:marLeft w:val="0"/>
              <w:marRight w:val="0"/>
              <w:marTop w:val="0"/>
              <w:marBottom w:val="0"/>
              <w:divBdr>
                <w:top w:val="none" w:sz="0" w:space="0" w:color="auto"/>
                <w:left w:val="none" w:sz="0" w:space="0" w:color="auto"/>
                <w:bottom w:val="none" w:sz="0" w:space="0" w:color="auto"/>
                <w:right w:val="none" w:sz="0" w:space="0" w:color="auto"/>
              </w:divBdr>
              <w:divsChild>
                <w:div w:id="1334533318">
                  <w:marLeft w:val="0"/>
                  <w:marRight w:val="0"/>
                  <w:marTop w:val="0"/>
                  <w:marBottom w:val="0"/>
                  <w:divBdr>
                    <w:top w:val="none" w:sz="0" w:space="0" w:color="auto"/>
                    <w:left w:val="none" w:sz="0" w:space="0" w:color="auto"/>
                    <w:bottom w:val="none" w:sz="0" w:space="0" w:color="auto"/>
                    <w:right w:val="none" w:sz="0" w:space="0" w:color="auto"/>
                  </w:divBdr>
                  <w:divsChild>
                    <w:div w:id="442770093">
                      <w:marLeft w:val="0"/>
                      <w:marRight w:val="0"/>
                      <w:marTop w:val="0"/>
                      <w:marBottom w:val="0"/>
                      <w:divBdr>
                        <w:top w:val="none" w:sz="0" w:space="0" w:color="auto"/>
                        <w:left w:val="none" w:sz="0" w:space="0" w:color="auto"/>
                        <w:bottom w:val="none" w:sz="0" w:space="0" w:color="auto"/>
                        <w:right w:val="none" w:sz="0" w:space="0" w:color="auto"/>
                      </w:divBdr>
                      <w:divsChild>
                        <w:div w:id="863715683">
                          <w:marLeft w:val="0"/>
                          <w:marRight w:val="0"/>
                          <w:marTop w:val="0"/>
                          <w:marBottom w:val="0"/>
                          <w:divBdr>
                            <w:top w:val="none" w:sz="0" w:space="0" w:color="auto"/>
                            <w:left w:val="none" w:sz="0" w:space="0" w:color="auto"/>
                            <w:bottom w:val="none" w:sz="0" w:space="0" w:color="auto"/>
                            <w:right w:val="none" w:sz="0" w:space="0" w:color="auto"/>
                          </w:divBdr>
                          <w:divsChild>
                            <w:div w:id="868374055">
                              <w:marLeft w:val="0"/>
                              <w:marRight w:val="0"/>
                              <w:marTop w:val="0"/>
                              <w:marBottom w:val="0"/>
                              <w:divBdr>
                                <w:top w:val="none" w:sz="0" w:space="0" w:color="auto"/>
                                <w:left w:val="none" w:sz="0" w:space="0" w:color="auto"/>
                                <w:bottom w:val="none" w:sz="0" w:space="0" w:color="auto"/>
                                <w:right w:val="none" w:sz="0" w:space="0" w:color="auto"/>
                              </w:divBdr>
                              <w:divsChild>
                                <w:div w:id="14044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839711">
          <w:marLeft w:val="0"/>
          <w:marRight w:val="0"/>
          <w:marTop w:val="0"/>
          <w:marBottom w:val="0"/>
          <w:divBdr>
            <w:top w:val="none" w:sz="0" w:space="0" w:color="auto"/>
            <w:left w:val="none" w:sz="0" w:space="0" w:color="auto"/>
            <w:bottom w:val="none" w:sz="0" w:space="0" w:color="auto"/>
            <w:right w:val="none" w:sz="0" w:space="0" w:color="auto"/>
          </w:divBdr>
          <w:divsChild>
            <w:div w:id="1144001959">
              <w:marLeft w:val="0"/>
              <w:marRight w:val="0"/>
              <w:marTop w:val="0"/>
              <w:marBottom w:val="0"/>
              <w:divBdr>
                <w:top w:val="none" w:sz="0" w:space="0" w:color="auto"/>
                <w:left w:val="none" w:sz="0" w:space="0" w:color="auto"/>
                <w:bottom w:val="none" w:sz="0" w:space="0" w:color="auto"/>
                <w:right w:val="none" w:sz="0" w:space="0" w:color="auto"/>
              </w:divBdr>
              <w:divsChild>
                <w:div w:id="484591202">
                  <w:marLeft w:val="0"/>
                  <w:marRight w:val="0"/>
                  <w:marTop w:val="0"/>
                  <w:marBottom w:val="0"/>
                  <w:divBdr>
                    <w:top w:val="none" w:sz="0" w:space="0" w:color="auto"/>
                    <w:left w:val="none" w:sz="0" w:space="0" w:color="auto"/>
                    <w:bottom w:val="none" w:sz="0" w:space="0" w:color="auto"/>
                    <w:right w:val="none" w:sz="0" w:space="0" w:color="auto"/>
                  </w:divBdr>
                  <w:divsChild>
                    <w:div w:id="2087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2337">
          <w:marLeft w:val="0"/>
          <w:marRight w:val="0"/>
          <w:marTop w:val="0"/>
          <w:marBottom w:val="0"/>
          <w:divBdr>
            <w:top w:val="none" w:sz="0" w:space="0" w:color="auto"/>
            <w:left w:val="none" w:sz="0" w:space="0" w:color="auto"/>
            <w:bottom w:val="none" w:sz="0" w:space="0" w:color="auto"/>
            <w:right w:val="none" w:sz="0" w:space="0" w:color="auto"/>
          </w:divBdr>
          <w:divsChild>
            <w:div w:id="321783187">
              <w:marLeft w:val="0"/>
              <w:marRight w:val="0"/>
              <w:marTop w:val="0"/>
              <w:marBottom w:val="0"/>
              <w:divBdr>
                <w:top w:val="none" w:sz="0" w:space="0" w:color="auto"/>
                <w:left w:val="none" w:sz="0" w:space="0" w:color="auto"/>
                <w:bottom w:val="none" w:sz="0" w:space="0" w:color="auto"/>
                <w:right w:val="none" w:sz="0" w:space="0" w:color="auto"/>
              </w:divBdr>
              <w:divsChild>
                <w:div w:id="1491873475">
                  <w:marLeft w:val="0"/>
                  <w:marRight w:val="0"/>
                  <w:marTop w:val="0"/>
                  <w:marBottom w:val="0"/>
                  <w:divBdr>
                    <w:top w:val="none" w:sz="0" w:space="0" w:color="auto"/>
                    <w:left w:val="none" w:sz="0" w:space="0" w:color="auto"/>
                    <w:bottom w:val="none" w:sz="0" w:space="0" w:color="auto"/>
                    <w:right w:val="none" w:sz="0" w:space="0" w:color="auto"/>
                  </w:divBdr>
                  <w:divsChild>
                    <w:div w:id="8129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3537">
          <w:marLeft w:val="0"/>
          <w:marRight w:val="0"/>
          <w:marTop w:val="0"/>
          <w:marBottom w:val="0"/>
          <w:divBdr>
            <w:top w:val="none" w:sz="0" w:space="0" w:color="auto"/>
            <w:left w:val="none" w:sz="0" w:space="0" w:color="auto"/>
            <w:bottom w:val="none" w:sz="0" w:space="0" w:color="auto"/>
            <w:right w:val="none" w:sz="0" w:space="0" w:color="auto"/>
          </w:divBdr>
          <w:divsChild>
            <w:div w:id="927693215">
              <w:marLeft w:val="0"/>
              <w:marRight w:val="0"/>
              <w:marTop w:val="0"/>
              <w:marBottom w:val="0"/>
              <w:divBdr>
                <w:top w:val="none" w:sz="0" w:space="0" w:color="auto"/>
                <w:left w:val="none" w:sz="0" w:space="0" w:color="auto"/>
                <w:bottom w:val="none" w:sz="0" w:space="0" w:color="auto"/>
                <w:right w:val="none" w:sz="0" w:space="0" w:color="auto"/>
              </w:divBdr>
              <w:divsChild>
                <w:div w:id="13708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1366">
      <w:bodyDiv w:val="1"/>
      <w:marLeft w:val="0"/>
      <w:marRight w:val="0"/>
      <w:marTop w:val="0"/>
      <w:marBottom w:val="0"/>
      <w:divBdr>
        <w:top w:val="none" w:sz="0" w:space="0" w:color="auto"/>
        <w:left w:val="none" w:sz="0" w:space="0" w:color="auto"/>
        <w:bottom w:val="none" w:sz="0" w:space="0" w:color="auto"/>
        <w:right w:val="none" w:sz="0" w:space="0" w:color="auto"/>
      </w:divBdr>
    </w:div>
    <w:div w:id="914826428">
      <w:bodyDiv w:val="1"/>
      <w:marLeft w:val="0"/>
      <w:marRight w:val="0"/>
      <w:marTop w:val="0"/>
      <w:marBottom w:val="0"/>
      <w:divBdr>
        <w:top w:val="none" w:sz="0" w:space="0" w:color="auto"/>
        <w:left w:val="none" w:sz="0" w:space="0" w:color="auto"/>
        <w:bottom w:val="none" w:sz="0" w:space="0" w:color="auto"/>
        <w:right w:val="none" w:sz="0" w:space="0" w:color="auto"/>
      </w:divBdr>
    </w:div>
    <w:div w:id="922303435">
      <w:bodyDiv w:val="1"/>
      <w:marLeft w:val="0"/>
      <w:marRight w:val="0"/>
      <w:marTop w:val="0"/>
      <w:marBottom w:val="0"/>
      <w:divBdr>
        <w:top w:val="none" w:sz="0" w:space="0" w:color="auto"/>
        <w:left w:val="none" w:sz="0" w:space="0" w:color="auto"/>
        <w:bottom w:val="none" w:sz="0" w:space="0" w:color="auto"/>
        <w:right w:val="none" w:sz="0" w:space="0" w:color="auto"/>
      </w:divBdr>
      <w:divsChild>
        <w:div w:id="992296984">
          <w:marLeft w:val="0"/>
          <w:marRight w:val="0"/>
          <w:marTop w:val="0"/>
          <w:marBottom w:val="0"/>
          <w:divBdr>
            <w:top w:val="none" w:sz="0" w:space="0" w:color="auto"/>
            <w:left w:val="none" w:sz="0" w:space="0" w:color="auto"/>
            <w:bottom w:val="none" w:sz="0" w:space="0" w:color="auto"/>
            <w:right w:val="none" w:sz="0" w:space="0" w:color="auto"/>
          </w:divBdr>
          <w:divsChild>
            <w:div w:id="7906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0615">
      <w:bodyDiv w:val="1"/>
      <w:marLeft w:val="0"/>
      <w:marRight w:val="0"/>
      <w:marTop w:val="0"/>
      <w:marBottom w:val="0"/>
      <w:divBdr>
        <w:top w:val="none" w:sz="0" w:space="0" w:color="auto"/>
        <w:left w:val="none" w:sz="0" w:space="0" w:color="auto"/>
        <w:bottom w:val="none" w:sz="0" w:space="0" w:color="auto"/>
        <w:right w:val="none" w:sz="0" w:space="0" w:color="auto"/>
      </w:divBdr>
    </w:div>
    <w:div w:id="934438866">
      <w:bodyDiv w:val="1"/>
      <w:marLeft w:val="0"/>
      <w:marRight w:val="0"/>
      <w:marTop w:val="0"/>
      <w:marBottom w:val="0"/>
      <w:divBdr>
        <w:top w:val="none" w:sz="0" w:space="0" w:color="auto"/>
        <w:left w:val="none" w:sz="0" w:space="0" w:color="auto"/>
        <w:bottom w:val="none" w:sz="0" w:space="0" w:color="auto"/>
        <w:right w:val="none" w:sz="0" w:space="0" w:color="auto"/>
      </w:divBdr>
    </w:div>
    <w:div w:id="947587345">
      <w:bodyDiv w:val="1"/>
      <w:marLeft w:val="0"/>
      <w:marRight w:val="0"/>
      <w:marTop w:val="0"/>
      <w:marBottom w:val="0"/>
      <w:divBdr>
        <w:top w:val="none" w:sz="0" w:space="0" w:color="auto"/>
        <w:left w:val="none" w:sz="0" w:space="0" w:color="auto"/>
        <w:bottom w:val="none" w:sz="0" w:space="0" w:color="auto"/>
        <w:right w:val="none" w:sz="0" w:space="0" w:color="auto"/>
      </w:divBdr>
      <w:divsChild>
        <w:div w:id="2014644973">
          <w:marLeft w:val="0"/>
          <w:marRight w:val="0"/>
          <w:marTop w:val="0"/>
          <w:marBottom w:val="0"/>
          <w:divBdr>
            <w:top w:val="none" w:sz="0" w:space="0" w:color="auto"/>
            <w:left w:val="none" w:sz="0" w:space="0" w:color="auto"/>
            <w:bottom w:val="none" w:sz="0" w:space="0" w:color="auto"/>
            <w:right w:val="none" w:sz="0" w:space="0" w:color="auto"/>
          </w:divBdr>
          <w:divsChild>
            <w:div w:id="11032202">
              <w:marLeft w:val="0"/>
              <w:marRight w:val="0"/>
              <w:marTop w:val="0"/>
              <w:marBottom w:val="0"/>
              <w:divBdr>
                <w:top w:val="none" w:sz="0" w:space="0" w:color="auto"/>
                <w:left w:val="none" w:sz="0" w:space="0" w:color="auto"/>
                <w:bottom w:val="none" w:sz="0" w:space="0" w:color="auto"/>
                <w:right w:val="none" w:sz="0" w:space="0" w:color="auto"/>
              </w:divBdr>
            </w:div>
            <w:div w:id="53966221">
              <w:marLeft w:val="0"/>
              <w:marRight w:val="0"/>
              <w:marTop w:val="0"/>
              <w:marBottom w:val="0"/>
              <w:divBdr>
                <w:top w:val="none" w:sz="0" w:space="0" w:color="auto"/>
                <w:left w:val="none" w:sz="0" w:space="0" w:color="auto"/>
                <w:bottom w:val="none" w:sz="0" w:space="0" w:color="auto"/>
                <w:right w:val="none" w:sz="0" w:space="0" w:color="auto"/>
              </w:divBdr>
            </w:div>
            <w:div w:id="141241326">
              <w:marLeft w:val="0"/>
              <w:marRight w:val="0"/>
              <w:marTop w:val="0"/>
              <w:marBottom w:val="0"/>
              <w:divBdr>
                <w:top w:val="none" w:sz="0" w:space="0" w:color="auto"/>
                <w:left w:val="none" w:sz="0" w:space="0" w:color="auto"/>
                <w:bottom w:val="none" w:sz="0" w:space="0" w:color="auto"/>
                <w:right w:val="none" w:sz="0" w:space="0" w:color="auto"/>
              </w:divBdr>
            </w:div>
            <w:div w:id="205217725">
              <w:marLeft w:val="0"/>
              <w:marRight w:val="0"/>
              <w:marTop w:val="0"/>
              <w:marBottom w:val="0"/>
              <w:divBdr>
                <w:top w:val="none" w:sz="0" w:space="0" w:color="auto"/>
                <w:left w:val="none" w:sz="0" w:space="0" w:color="auto"/>
                <w:bottom w:val="none" w:sz="0" w:space="0" w:color="auto"/>
                <w:right w:val="none" w:sz="0" w:space="0" w:color="auto"/>
              </w:divBdr>
            </w:div>
            <w:div w:id="306589478">
              <w:marLeft w:val="0"/>
              <w:marRight w:val="0"/>
              <w:marTop w:val="0"/>
              <w:marBottom w:val="0"/>
              <w:divBdr>
                <w:top w:val="none" w:sz="0" w:space="0" w:color="auto"/>
                <w:left w:val="none" w:sz="0" w:space="0" w:color="auto"/>
                <w:bottom w:val="none" w:sz="0" w:space="0" w:color="auto"/>
                <w:right w:val="none" w:sz="0" w:space="0" w:color="auto"/>
              </w:divBdr>
            </w:div>
            <w:div w:id="366177208">
              <w:marLeft w:val="0"/>
              <w:marRight w:val="0"/>
              <w:marTop w:val="0"/>
              <w:marBottom w:val="0"/>
              <w:divBdr>
                <w:top w:val="none" w:sz="0" w:space="0" w:color="auto"/>
                <w:left w:val="none" w:sz="0" w:space="0" w:color="auto"/>
                <w:bottom w:val="none" w:sz="0" w:space="0" w:color="auto"/>
                <w:right w:val="none" w:sz="0" w:space="0" w:color="auto"/>
              </w:divBdr>
            </w:div>
            <w:div w:id="479149806">
              <w:marLeft w:val="0"/>
              <w:marRight w:val="0"/>
              <w:marTop w:val="0"/>
              <w:marBottom w:val="0"/>
              <w:divBdr>
                <w:top w:val="none" w:sz="0" w:space="0" w:color="auto"/>
                <w:left w:val="none" w:sz="0" w:space="0" w:color="auto"/>
                <w:bottom w:val="none" w:sz="0" w:space="0" w:color="auto"/>
                <w:right w:val="none" w:sz="0" w:space="0" w:color="auto"/>
              </w:divBdr>
            </w:div>
            <w:div w:id="528572809">
              <w:marLeft w:val="0"/>
              <w:marRight w:val="0"/>
              <w:marTop w:val="0"/>
              <w:marBottom w:val="0"/>
              <w:divBdr>
                <w:top w:val="none" w:sz="0" w:space="0" w:color="auto"/>
                <w:left w:val="none" w:sz="0" w:space="0" w:color="auto"/>
                <w:bottom w:val="none" w:sz="0" w:space="0" w:color="auto"/>
                <w:right w:val="none" w:sz="0" w:space="0" w:color="auto"/>
              </w:divBdr>
            </w:div>
            <w:div w:id="548148775">
              <w:marLeft w:val="0"/>
              <w:marRight w:val="0"/>
              <w:marTop w:val="0"/>
              <w:marBottom w:val="0"/>
              <w:divBdr>
                <w:top w:val="none" w:sz="0" w:space="0" w:color="auto"/>
                <w:left w:val="none" w:sz="0" w:space="0" w:color="auto"/>
                <w:bottom w:val="none" w:sz="0" w:space="0" w:color="auto"/>
                <w:right w:val="none" w:sz="0" w:space="0" w:color="auto"/>
              </w:divBdr>
            </w:div>
            <w:div w:id="608393041">
              <w:marLeft w:val="0"/>
              <w:marRight w:val="0"/>
              <w:marTop w:val="0"/>
              <w:marBottom w:val="0"/>
              <w:divBdr>
                <w:top w:val="none" w:sz="0" w:space="0" w:color="auto"/>
                <w:left w:val="none" w:sz="0" w:space="0" w:color="auto"/>
                <w:bottom w:val="none" w:sz="0" w:space="0" w:color="auto"/>
                <w:right w:val="none" w:sz="0" w:space="0" w:color="auto"/>
              </w:divBdr>
            </w:div>
            <w:div w:id="623850343">
              <w:marLeft w:val="0"/>
              <w:marRight w:val="0"/>
              <w:marTop w:val="0"/>
              <w:marBottom w:val="0"/>
              <w:divBdr>
                <w:top w:val="none" w:sz="0" w:space="0" w:color="auto"/>
                <w:left w:val="none" w:sz="0" w:space="0" w:color="auto"/>
                <w:bottom w:val="none" w:sz="0" w:space="0" w:color="auto"/>
                <w:right w:val="none" w:sz="0" w:space="0" w:color="auto"/>
              </w:divBdr>
            </w:div>
            <w:div w:id="703094777">
              <w:marLeft w:val="0"/>
              <w:marRight w:val="0"/>
              <w:marTop w:val="0"/>
              <w:marBottom w:val="0"/>
              <w:divBdr>
                <w:top w:val="none" w:sz="0" w:space="0" w:color="auto"/>
                <w:left w:val="none" w:sz="0" w:space="0" w:color="auto"/>
                <w:bottom w:val="none" w:sz="0" w:space="0" w:color="auto"/>
                <w:right w:val="none" w:sz="0" w:space="0" w:color="auto"/>
              </w:divBdr>
            </w:div>
            <w:div w:id="752704426">
              <w:marLeft w:val="0"/>
              <w:marRight w:val="0"/>
              <w:marTop w:val="0"/>
              <w:marBottom w:val="0"/>
              <w:divBdr>
                <w:top w:val="none" w:sz="0" w:space="0" w:color="auto"/>
                <w:left w:val="none" w:sz="0" w:space="0" w:color="auto"/>
                <w:bottom w:val="none" w:sz="0" w:space="0" w:color="auto"/>
                <w:right w:val="none" w:sz="0" w:space="0" w:color="auto"/>
              </w:divBdr>
            </w:div>
            <w:div w:id="780998188">
              <w:marLeft w:val="0"/>
              <w:marRight w:val="0"/>
              <w:marTop w:val="0"/>
              <w:marBottom w:val="0"/>
              <w:divBdr>
                <w:top w:val="none" w:sz="0" w:space="0" w:color="auto"/>
                <w:left w:val="none" w:sz="0" w:space="0" w:color="auto"/>
                <w:bottom w:val="none" w:sz="0" w:space="0" w:color="auto"/>
                <w:right w:val="none" w:sz="0" w:space="0" w:color="auto"/>
              </w:divBdr>
            </w:div>
            <w:div w:id="893737587">
              <w:marLeft w:val="0"/>
              <w:marRight w:val="0"/>
              <w:marTop w:val="0"/>
              <w:marBottom w:val="0"/>
              <w:divBdr>
                <w:top w:val="none" w:sz="0" w:space="0" w:color="auto"/>
                <w:left w:val="none" w:sz="0" w:space="0" w:color="auto"/>
                <w:bottom w:val="none" w:sz="0" w:space="0" w:color="auto"/>
                <w:right w:val="none" w:sz="0" w:space="0" w:color="auto"/>
              </w:divBdr>
            </w:div>
            <w:div w:id="1080908486">
              <w:marLeft w:val="0"/>
              <w:marRight w:val="0"/>
              <w:marTop w:val="0"/>
              <w:marBottom w:val="0"/>
              <w:divBdr>
                <w:top w:val="none" w:sz="0" w:space="0" w:color="auto"/>
                <w:left w:val="none" w:sz="0" w:space="0" w:color="auto"/>
                <w:bottom w:val="none" w:sz="0" w:space="0" w:color="auto"/>
                <w:right w:val="none" w:sz="0" w:space="0" w:color="auto"/>
              </w:divBdr>
            </w:div>
            <w:div w:id="1116214004">
              <w:marLeft w:val="0"/>
              <w:marRight w:val="0"/>
              <w:marTop w:val="0"/>
              <w:marBottom w:val="0"/>
              <w:divBdr>
                <w:top w:val="none" w:sz="0" w:space="0" w:color="auto"/>
                <w:left w:val="none" w:sz="0" w:space="0" w:color="auto"/>
                <w:bottom w:val="none" w:sz="0" w:space="0" w:color="auto"/>
                <w:right w:val="none" w:sz="0" w:space="0" w:color="auto"/>
              </w:divBdr>
            </w:div>
            <w:div w:id="1148086966">
              <w:marLeft w:val="0"/>
              <w:marRight w:val="0"/>
              <w:marTop w:val="0"/>
              <w:marBottom w:val="0"/>
              <w:divBdr>
                <w:top w:val="none" w:sz="0" w:space="0" w:color="auto"/>
                <w:left w:val="none" w:sz="0" w:space="0" w:color="auto"/>
                <w:bottom w:val="none" w:sz="0" w:space="0" w:color="auto"/>
                <w:right w:val="none" w:sz="0" w:space="0" w:color="auto"/>
              </w:divBdr>
            </w:div>
            <w:div w:id="1180005331">
              <w:marLeft w:val="0"/>
              <w:marRight w:val="0"/>
              <w:marTop w:val="0"/>
              <w:marBottom w:val="0"/>
              <w:divBdr>
                <w:top w:val="none" w:sz="0" w:space="0" w:color="auto"/>
                <w:left w:val="none" w:sz="0" w:space="0" w:color="auto"/>
                <w:bottom w:val="none" w:sz="0" w:space="0" w:color="auto"/>
                <w:right w:val="none" w:sz="0" w:space="0" w:color="auto"/>
              </w:divBdr>
            </w:div>
            <w:div w:id="1222517091">
              <w:marLeft w:val="0"/>
              <w:marRight w:val="0"/>
              <w:marTop w:val="0"/>
              <w:marBottom w:val="0"/>
              <w:divBdr>
                <w:top w:val="none" w:sz="0" w:space="0" w:color="auto"/>
                <w:left w:val="none" w:sz="0" w:space="0" w:color="auto"/>
                <w:bottom w:val="none" w:sz="0" w:space="0" w:color="auto"/>
                <w:right w:val="none" w:sz="0" w:space="0" w:color="auto"/>
              </w:divBdr>
            </w:div>
            <w:div w:id="1354108714">
              <w:marLeft w:val="0"/>
              <w:marRight w:val="0"/>
              <w:marTop w:val="0"/>
              <w:marBottom w:val="0"/>
              <w:divBdr>
                <w:top w:val="none" w:sz="0" w:space="0" w:color="auto"/>
                <w:left w:val="none" w:sz="0" w:space="0" w:color="auto"/>
                <w:bottom w:val="none" w:sz="0" w:space="0" w:color="auto"/>
                <w:right w:val="none" w:sz="0" w:space="0" w:color="auto"/>
              </w:divBdr>
            </w:div>
            <w:div w:id="1369915436">
              <w:marLeft w:val="0"/>
              <w:marRight w:val="0"/>
              <w:marTop w:val="0"/>
              <w:marBottom w:val="0"/>
              <w:divBdr>
                <w:top w:val="none" w:sz="0" w:space="0" w:color="auto"/>
                <w:left w:val="none" w:sz="0" w:space="0" w:color="auto"/>
                <w:bottom w:val="none" w:sz="0" w:space="0" w:color="auto"/>
                <w:right w:val="none" w:sz="0" w:space="0" w:color="auto"/>
              </w:divBdr>
            </w:div>
            <w:div w:id="1510564430">
              <w:marLeft w:val="0"/>
              <w:marRight w:val="0"/>
              <w:marTop w:val="0"/>
              <w:marBottom w:val="0"/>
              <w:divBdr>
                <w:top w:val="none" w:sz="0" w:space="0" w:color="auto"/>
                <w:left w:val="none" w:sz="0" w:space="0" w:color="auto"/>
                <w:bottom w:val="none" w:sz="0" w:space="0" w:color="auto"/>
                <w:right w:val="none" w:sz="0" w:space="0" w:color="auto"/>
              </w:divBdr>
            </w:div>
            <w:div w:id="1609776949">
              <w:marLeft w:val="0"/>
              <w:marRight w:val="0"/>
              <w:marTop w:val="0"/>
              <w:marBottom w:val="0"/>
              <w:divBdr>
                <w:top w:val="none" w:sz="0" w:space="0" w:color="auto"/>
                <w:left w:val="none" w:sz="0" w:space="0" w:color="auto"/>
                <w:bottom w:val="none" w:sz="0" w:space="0" w:color="auto"/>
                <w:right w:val="none" w:sz="0" w:space="0" w:color="auto"/>
              </w:divBdr>
            </w:div>
            <w:div w:id="1618877431">
              <w:marLeft w:val="0"/>
              <w:marRight w:val="0"/>
              <w:marTop w:val="0"/>
              <w:marBottom w:val="0"/>
              <w:divBdr>
                <w:top w:val="none" w:sz="0" w:space="0" w:color="auto"/>
                <w:left w:val="none" w:sz="0" w:space="0" w:color="auto"/>
                <w:bottom w:val="none" w:sz="0" w:space="0" w:color="auto"/>
                <w:right w:val="none" w:sz="0" w:space="0" w:color="auto"/>
              </w:divBdr>
            </w:div>
            <w:div w:id="1678459873">
              <w:marLeft w:val="0"/>
              <w:marRight w:val="0"/>
              <w:marTop w:val="0"/>
              <w:marBottom w:val="0"/>
              <w:divBdr>
                <w:top w:val="none" w:sz="0" w:space="0" w:color="auto"/>
                <w:left w:val="none" w:sz="0" w:space="0" w:color="auto"/>
                <w:bottom w:val="none" w:sz="0" w:space="0" w:color="auto"/>
                <w:right w:val="none" w:sz="0" w:space="0" w:color="auto"/>
              </w:divBdr>
            </w:div>
            <w:div w:id="1678539811">
              <w:marLeft w:val="0"/>
              <w:marRight w:val="0"/>
              <w:marTop w:val="0"/>
              <w:marBottom w:val="0"/>
              <w:divBdr>
                <w:top w:val="none" w:sz="0" w:space="0" w:color="auto"/>
                <w:left w:val="none" w:sz="0" w:space="0" w:color="auto"/>
                <w:bottom w:val="none" w:sz="0" w:space="0" w:color="auto"/>
                <w:right w:val="none" w:sz="0" w:space="0" w:color="auto"/>
              </w:divBdr>
            </w:div>
            <w:div w:id="1682858917">
              <w:marLeft w:val="0"/>
              <w:marRight w:val="0"/>
              <w:marTop w:val="0"/>
              <w:marBottom w:val="0"/>
              <w:divBdr>
                <w:top w:val="none" w:sz="0" w:space="0" w:color="auto"/>
                <w:left w:val="none" w:sz="0" w:space="0" w:color="auto"/>
                <w:bottom w:val="none" w:sz="0" w:space="0" w:color="auto"/>
                <w:right w:val="none" w:sz="0" w:space="0" w:color="auto"/>
              </w:divBdr>
            </w:div>
            <w:div w:id="1698895160">
              <w:marLeft w:val="0"/>
              <w:marRight w:val="0"/>
              <w:marTop w:val="0"/>
              <w:marBottom w:val="0"/>
              <w:divBdr>
                <w:top w:val="none" w:sz="0" w:space="0" w:color="auto"/>
                <w:left w:val="none" w:sz="0" w:space="0" w:color="auto"/>
                <w:bottom w:val="none" w:sz="0" w:space="0" w:color="auto"/>
                <w:right w:val="none" w:sz="0" w:space="0" w:color="auto"/>
              </w:divBdr>
            </w:div>
            <w:div w:id="1760640027">
              <w:marLeft w:val="0"/>
              <w:marRight w:val="0"/>
              <w:marTop w:val="0"/>
              <w:marBottom w:val="0"/>
              <w:divBdr>
                <w:top w:val="none" w:sz="0" w:space="0" w:color="auto"/>
                <w:left w:val="none" w:sz="0" w:space="0" w:color="auto"/>
                <w:bottom w:val="none" w:sz="0" w:space="0" w:color="auto"/>
                <w:right w:val="none" w:sz="0" w:space="0" w:color="auto"/>
              </w:divBdr>
            </w:div>
            <w:div w:id="1762483075">
              <w:marLeft w:val="0"/>
              <w:marRight w:val="0"/>
              <w:marTop w:val="0"/>
              <w:marBottom w:val="0"/>
              <w:divBdr>
                <w:top w:val="none" w:sz="0" w:space="0" w:color="auto"/>
                <w:left w:val="none" w:sz="0" w:space="0" w:color="auto"/>
                <w:bottom w:val="none" w:sz="0" w:space="0" w:color="auto"/>
                <w:right w:val="none" w:sz="0" w:space="0" w:color="auto"/>
              </w:divBdr>
            </w:div>
            <w:div w:id="1800370688">
              <w:marLeft w:val="0"/>
              <w:marRight w:val="0"/>
              <w:marTop w:val="0"/>
              <w:marBottom w:val="0"/>
              <w:divBdr>
                <w:top w:val="none" w:sz="0" w:space="0" w:color="auto"/>
                <w:left w:val="none" w:sz="0" w:space="0" w:color="auto"/>
                <w:bottom w:val="none" w:sz="0" w:space="0" w:color="auto"/>
                <w:right w:val="none" w:sz="0" w:space="0" w:color="auto"/>
              </w:divBdr>
            </w:div>
            <w:div w:id="1864707191">
              <w:marLeft w:val="0"/>
              <w:marRight w:val="0"/>
              <w:marTop w:val="0"/>
              <w:marBottom w:val="0"/>
              <w:divBdr>
                <w:top w:val="none" w:sz="0" w:space="0" w:color="auto"/>
                <w:left w:val="none" w:sz="0" w:space="0" w:color="auto"/>
                <w:bottom w:val="none" w:sz="0" w:space="0" w:color="auto"/>
                <w:right w:val="none" w:sz="0" w:space="0" w:color="auto"/>
              </w:divBdr>
            </w:div>
            <w:div w:id="1969315675">
              <w:marLeft w:val="0"/>
              <w:marRight w:val="0"/>
              <w:marTop w:val="0"/>
              <w:marBottom w:val="0"/>
              <w:divBdr>
                <w:top w:val="none" w:sz="0" w:space="0" w:color="auto"/>
                <w:left w:val="none" w:sz="0" w:space="0" w:color="auto"/>
                <w:bottom w:val="none" w:sz="0" w:space="0" w:color="auto"/>
                <w:right w:val="none" w:sz="0" w:space="0" w:color="auto"/>
              </w:divBdr>
            </w:div>
            <w:div w:id="2030595578">
              <w:marLeft w:val="0"/>
              <w:marRight w:val="0"/>
              <w:marTop w:val="0"/>
              <w:marBottom w:val="0"/>
              <w:divBdr>
                <w:top w:val="none" w:sz="0" w:space="0" w:color="auto"/>
                <w:left w:val="none" w:sz="0" w:space="0" w:color="auto"/>
                <w:bottom w:val="none" w:sz="0" w:space="0" w:color="auto"/>
                <w:right w:val="none" w:sz="0" w:space="0" w:color="auto"/>
              </w:divBdr>
            </w:div>
            <w:div w:id="2067483992">
              <w:marLeft w:val="0"/>
              <w:marRight w:val="0"/>
              <w:marTop w:val="0"/>
              <w:marBottom w:val="0"/>
              <w:divBdr>
                <w:top w:val="none" w:sz="0" w:space="0" w:color="auto"/>
                <w:left w:val="none" w:sz="0" w:space="0" w:color="auto"/>
                <w:bottom w:val="none" w:sz="0" w:space="0" w:color="auto"/>
                <w:right w:val="none" w:sz="0" w:space="0" w:color="auto"/>
              </w:divBdr>
            </w:div>
            <w:div w:id="2113428098">
              <w:marLeft w:val="0"/>
              <w:marRight w:val="0"/>
              <w:marTop w:val="0"/>
              <w:marBottom w:val="0"/>
              <w:divBdr>
                <w:top w:val="none" w:sz="0" w:space="0" w:color="auto"/>
                <w:left w:val="none" w:sz="0" w:space="0" w:color="auto"/>
                <w:bottom w:val="none" w:sz="0" w:space="0" w:color="auto"/>
                <w:right w:val="none" w:sz="0" w:space="0" w:color="auto"/>
              </w:divBdr>
            </w:div>
            <w:div w:id="2146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67921">
      <w:bodyDiv w:val="1"/>
      <w:marLeft w:val="0"/>
      <w:marRight w:val="0"/>
      <w:marTop w:val="0"/>
      <w:marBottom w:val="0"/>
      <w:divBdr>
        <w:top w:val="none" w:sz="0" w:space="0" w:color="auto"/>
        <w:left w:val="none" w:sz="0" w:space="0" w:color="auto"/>
        <w:bottom w:val="none" w:sz="0" w:space="0" w:color="auto"/>
        <w:right w:val="none" w:sz="0" w:space="0" w:color="auto"/>
      </w:divBdr>
      <w:divsChild>
        <w:div w:id="1488741074">
          <w:marLeft w:val="0"/>
          <w:marRight w:val="0"/>
          <w:marTop w:val="0"/>
          <w:marBottom w:val="0"/>
          <w:divBdr>
            <w:top w:val="none" w:sz="0" w:space="0" w:color="auto"/>
            <w:left w:val="none" w:sz="0" w:space="0" w:color="auto"/>
            <w:bottom w:val="none" w:sz="0" w:space="0" w:color="auto"/>
            <w:right w:val="none" w:sz="0" w:space="0" w:color="auto"/>
          </w:divBdr>
        </w:div>
      </w:divsChild>
    </w:div>
    <w:div w:id="971398579">
      <w:bodyDiv w:val="1"/>
      <w:marLeft w:val="0"/>
      <w:marRight w:val="0"/>
      <w:marTop w:val="0"/>
      <w:marBottom w:val="0"/>
      <w:divBdr>
        <w:top w:val="none" w:sz="0" w:space="0" w:color="auto"/>
        <w:left w:val="none" w:sz="0" w:space="0" w:color="auto"/>
        <w:bottom w:val="none" w:sz="0" w:space="0" w:color="auto"/>
        <w:right w:val="none" w:sz="0" w:space="0" w:color="auto"/>
      </w:divBdr>
      <w:divsChild>
        <w:div w:id="593783640">
          <w:marLeft w:val="0"/>
          <w:marRight w:val="0"/>
          <w:marTop w:val="0"/>
          <w:marBottom w:val="0"/>
          <w:divBdr>
            <w:top w:val="none" w:sz="0" w:space="0" w:color="auto"/>
            <w:left w:val="none" w:sz="0" w:space="0" w:color="auto"/>
            <w:bottom w:val="none" w:sz="0" w:space="0" w:color="auto"/>
            <w:right w:val="none" w:sz="0" w:space="0" w:color="auto"/>
          </w:divBdr>
        </w:div>
        <w:div w:id="1214272971">
          <w:marLeft w:val="0"/>
          <w:marRight w:val="0"/>
          <w:marTop w:val="0"/>
          <w:marBottom w:val="0"/>
          <w:divBdr>
            <w:top w:val="none" w:sz="0" w:space="0" w:color="auto"/>
            <w:left w:val="none" w:sz="0" w:space="0" w:color="auto"/>
            <w:bottom w:val="none" w:sz="0" w:space="0" w:color="auto"/>
            <w:right w:val="none" w:sz="0" w:space="0" w:color="auto"/>
          </w:divBdr>
          <w:divsChild>
            <w:div w:id="850215899">
              <w:marLeft w:val="0"/>
              <w:marRight w:val="0"/>
              <w:marTop w:val="0"/>
              <w:marBottom w:val="0"/>
              <w:divBdr>
                <w:top w:val="none" w:sz="0" w:space="0" w:color="auto"/>
                <w:left w:val="none" w:sz="0" w:space="0" w:color="auto"/>
                <w:bottom w:val="none" w:sz="0" w:space="0" w:color="auto"/>
                <w:right w:val="none" w:sz="0" w:space="0" w:color="auto"/>
              </w:divBdr>
            </w:div>
          </w:divsChild>
        </w:div>
        <w:div w:id="2140369753">
          <w:marLeft w:val="0"/>
          <w:marRight w:val="0"/>
          <w:marTop w:val="0"/>
          <w:marBottom w:val="0"/>
          <w:divBdr>
            <w:top w:val="none" w:sz="0" w:space="0" w:color="auto"/>
            <w:left w:val="none" w:sz="0" w:space="0" w:color="auto"/>
            <w:bottom w:val="none" w:sz="0" w:space="0" w:color="auto"/>
            <w:right w:val="none" w:sz="0" w:space="0" w:color="auto"/>
          </w:divBdr>
        </w:div>
      </w:divsChild>
    </w:div>
    <w:div w:id="980305475">
      <w:bodyDiv w:val="1"/>
      <w:marLeft w:val="0"/>
      <w:marRight w:val="0"/>
      <w:marTop w:val="0"/>
      <w:marBottom w:val="0"/>
      <w:divBdr>
        <w:top w:val="none" w:sz="0" w:space="0" w:color="auto"/>
        <w:left w:val="none" w:sz="0" w:space="0" w:color="auto"/>
        <w:bottom w:val="none" w:sz="0" w:space="0" w:color="auto"/>
        <w:right w:val="none" w:sz="0" w:space="0" w:color="auto"/>
      </w:divBdr>
      <w:divsChild>
        <w:div w:id="1371221971">
          <w:marLeft w:val="0"/>
          <w:marRight w:val="0"/>
          <w:marTop w:val="0"/>
          <w:marBottom w:val="0"/>
          <w:divBdr>
            <w:top w:val="none" w:sz="0" w:space="0" w:color="auto"/>
            <w:left w:val="none" w:sz="0" w:space="0" w:color="auto"/>
            <w:bottom w:val="none" w:sz="0" w:space="0" w:color="auto"/>
            <w:right w:val="none" w:sz="0" w:space="0" w:color="auto"/>
          </w:divBdr>
        </w:div>
      </w:divsChild>
    </w:div>
    <w:div w:id="1017541701">
      <w:bodyDiv w:val="1"/>
      <w:marLeft w:val="0"/>
      <w:marRight w:val="0"/>
      <w:marTop w:val="0"/>
      <w:marBottom w:val="0"/>
      <w:divBdr>
        <w:top w:val="none" w:sz="0" w:space="0" w:color="auto"/>
        <w:left w:val="none" w:sz="0" w:space="0" w:color="auto"/>
        <w:bottom w:val="none" w:sz="0" w:space="0" w:color="auto"/>
        <w:right w:val="none" w:sz="0" w:space="0" w:color="auto"/>
      </w:divBdr>
    </w:div>
    <w:div w:id="1035151924">
      <w:bodyDiv w:val="1"/>
      <w:marLeft w:val="0"/>
      <w:marRight w:val="0"/>
      <w:marTop w:val="0"/>
      <w:marBottom w:val="0"/>
      <w:divBdr>
        <w:top w:val="none" w:sz="0" w:space="0" w:color="auto"/>
        <w:left w:val="none" w:sz="0" w:space="0" w:color="auto"/>
        <w:bottom w:val="none" w:sz="0" w:space="0" w:color="auto"/>
        <w:right w:val="none" w:sz="0" w:space="0" w:color="auto"/>
      </w:divBdr>
      <w:divsChild>
        <w:div w:id="573978783">
          <w:marLeft w:val="0"/>
          <w:marRight w:val="0"/>
          <w:marTop w:val="0"/>
          <w:marBottom w:val="0"/>
          <w:divBdr>
            <w:top w:val="none" w:sz="0" w:space="0" w:color="auto"/>
            <w:left w:val="none" w:sz="0" w:space="0" w:color="auto"/>
            <w:bottom w:val="none" w:sz="0" w:space="0" w:color="auto"/>
            <w:right w:val="none" w:sz="0" w:space="0" w:color="auto"/>
          </w:divBdr>
        </w:div>
      </w:divsChild>
    </w:div>
    <w:div w:id="1037315229">
      <w:bodyDiv w:val="1"/>
      <w:marLeft w:val="0"/>
      <w:marRight w:val="0"/>
      <w:marTop w:val="0"/>
      <w:marBottom w:val="0"/>
      <w:divBdr>
        <w:top w:val="none" w:sz="0" w:space="0" w:color="auto"/>
        <w:left w:val="none" w:sz="0" w:space="0" w:color="auto"/>
        <w:bottom w:val="none" w:sz="0" w:space="0" w:color="auto"/>
        <w:right w:val="none" w:sz="0" w:space="0" w:color="auto"/>
      </w:divBdr>
      <w:divsChild>
        <w:div w:id="1602954211">
          <w:marLeft w:val="0"/>
          <w:marRight w:val="0"/>
          <w:marTop w:val="0"/>
          <w:marBottom w:val="0"/>
          <w:divBdr>
            <w:top w:val="none" w:sz="0" w:space="0" w:color="auto"/>
            <w:left w:val="none" w:sz="0" w:space="0" w:color="auto"/>
            <w:bottom w:val="none" w:sz="0" w:space="0" w:color="auto"/>
            <w:right w:val="none" w:sz="0" w:space="0" w:color="auto"/>
          </w:divBdr>
        </w:div>
      </w:divsChild>
    </w:div>
    <w:div w:id="1040738414">
      <w:bodyDiv w:val="1"/>
      <w:marLeft w:val="0"/>
      <w:marRight w:val="0"/>
      <w:marTop w:val="0"/>
      <w:marBottom w:val="0"/>
      <w:divBdr>
        <w:top w:val="none" w:sz="0" w:space="0" w:color="auto"/>
        <w:left w:val="none" w:sz="0" w:space="0" w:color="auto"/>
        <w:bottom w:val="none" w:sz="0" w:space="0" w:color="auto"/>
        <w:right w:val="none" w:sz="0" w:space="0" w:color="auto"/>
      </w:divBdr>
    </w:div>
    <w:div w:id="1044408947">
      <w:bodyDiv w:val="1"/>
      <w:marLeft w:val="0"/>
      <w:marRight w:val="0"/>
      <w:marTop w:val="0"/>
      <w:marBottom w:val="0"/>
      <w:divBdr>
        <w:top w:val="none" w:sz="0" w:space="0" w:color="auto"/>
        <w:left w:val="none" w:sz="0" w:space="0" w:color="auto"/>
        <w:bottom w:val="none" w:sz="0" w:space="0" w:color="auto"/>
        <w:right w:val="none" w:sz="0" w:space="0" w:color="auto"/>
      </w:divBdr>
      <w:divsChild>
        <w:div w:id="1462116279">
          <w:marLeft w:val="0"/>
          <w:marRight w:val="0"/>
          <w:marTop w:val="0"/>
          <w:marBottom w:val="0"/>
          <w:divBdr>
            <w:top w:val="none" w:sz="0" w:space="0" w:color="auto"/>
            <w:left w:val="none" w:sz="0" w:space="0" w:color="auto"/>
            <w:bottom w:val="none" w:sz="0" w:space="0" w:color="auto"/>
            <w:right w:val="none" w:sz="0" w:space="0" w:color="auto"/>
          </w:divBdr>
        </w:div>
      </w:divsChild>
    </w:div>
    <w:div w:id="1054161030">
      <w:bodyDiv w:val="1"/>
      <w:marLeft w:val="0"/>
      <w:marRight w:val="0"/>
      <w:marTop w:val="0"/>
      <w:marBottom w:val="0"/>
      <w:divBdr>
        <w:top w:val="none" w:sz="0" w:space="0" w:color="auto"/>
        <w:left w:val="none" w:sz="0" w:space="0" w:color="auto"/>
        <w:bottom w:val="none" w:sz="0" w:space="0" w:color="auto"/>
        <w:right w:val="none" w:sz="0" w:space="0" w:color="auto"/>
      </w:divBdr>
    </w:div>
    <w:div w:id="1074737183">
      <w:bodyDiv w:val="1"/>
      <w:marLeft w:val="0"/>
      <w:marRight w:val="0"/>
      <w:marTop w:val="0"/>
      <w:marBottom w:val="0"/>
      <w:divBdr>
        <w:top w:val="none" w:sz="0" w:space="0" w:color="auto"/>
        <w:left w:val="none" w:sz="0" w:space="0" w:color="auto"/>
        <w:bottom w:val="none" w:sz="0" w:space="0" w:color="auto"/>
        <w:right w:val="none" w:sz="0" w:space="0" w:color="auto"/>
      </w:divBdr>
    </w:div>
    <w:div w:id="1093479573">
      <w:bodyDiv w:val="1"/>
      <w:marLeft w:val="0"/>
      <w:marRight w:val="0"/>
      <w:marTop w:val="0"/>
      <w:marBottom w:val="0"/>
      <w:divBdr>
        <w:top w:val="none" w:sz="0" w:space="0" w:color="auto"/>
        <w:left w:val="none" w:sz="0" w:space="0" w:color="auto"/>
        <w:bottom w:val="none" w:sz="0" w:space="0" w:color="auto"/>
        <w:right w:val="none" w:sz="0" w:space="0" w:color="auto"/>
      </w:divBdr>
    </w:div>
    <w:div w:id="1100954127">
      <w:bodyDiv w:val="1"/>
      <w:marLeft w:val="0"/>
      <w:marRight w:val="0"/>
      <w:marTop w:val="0"/>
      <w:marBottom w:val="0"/>
      <w:divBdr>
        <w:top w:val="none" w:sz="0" w:space="0" w:color="auto"/>
        <w:left w:val="none" w:sz="0" w:space="0" w:color="auto"/>
        <w:bottom w:val="none" w:sz="0" w:space="0" w:color="auto"/>
        <w:right w:val="none" w:sz="0" w:space="0" w:color="auto"/>
      </w:divBdr>
    </w:div>
    <w:div w:id="1111513680">
      <w:bodyDiv w:val="1"/>
      <w:marLeft w:val="0"/>
      <w:marRight w:val="0"/>
      <w:marTop w:val="0"/>
      <w:marBottom w:val="0"/>
      <w:divBdr>
        <w:top w:val="none" w:sz="0" w:space="0" w:color="auto"/>
        <w:left w:val="none" w:sz="0" w:space="0" w:color="auto"/>
        <w:bottom w:val="none" w:sz="0" w:space="0" w:color="auto"/>
        <w:right w:val="none" w:sz="0" w:space="0" w:color="auto"/>
      </w:divBdr>
      <w:divsChild>
        <w:div w:id="677804816">
          <w:marLeft w:val="0"/>
          <w:marRight w:val="0"/>
          <w:marTop w:val="0"/>
          <w:marBottom w:val="0"/>
          <w:divBdr>
            <w:top w:val="none" w:sz="0" w:space="0" w:color="auto"/>
            <w:left w:val="none" w:sz="0" w:space="0" w:color="auto"/>
            <w:bottom w:val="none" w:sz="0" w:space="0" w:color="auto"/>
            <w:right w:val="none" w:sz="0" w:space="0" w:color="auto"/>
          </w:divBdr>
        </w:div>
      </w:divsChild>
    </w:div>
    <w:div w:id="1122845414">
      <w:bodyDiv w:val="1"/>
      <w:marLeft w:val="0"/>
      <w:marRight w:val="0"/>
      <w:marTop w:val="0"/>
      <w:marBottom w:val="0"/>
      <w:divBdr>
        <w:top w:val="none" w:sz="0" w:space="0" w:color="auto"/>
        <w:left w:val="none" w:sz="0" w:space="0" w:color="auto"/>
        <w:bottom w:val="none" w:sz="0" w:space="0" w:color="auto"/>
        <w:right w:val="none" w:sz="0" w:space="0" w:color="auto"/>
      </w:divBdr>
    </w:div>
    <w:div w:id="1123427318">
      <w:bodyDiv w:val="1"/>
      <w:marLeft w:val="0"/>
      <w:marRight w:val="0"/>
      <w:marTop w:val="0"/>
      <w:marBottom w:val="0"/>
      <w:divBdr>
        <w:top w:val="none" w:sz="0" w:space="0" w:color="auto"/>
        <w:left w:val="none" w:sz="0" w:space="0" w:color="auto"/>
        <w:bottom w:val="none" w:sz="0" w:space="0" w:color="auto"/>
        <w:right w:val="none" w:sz="0" w:space="0" w:color="auto"/>
      </w:divBdr>
      <w:divsChild>
        <w:div w:id="280502324">
          <w:marLeft w:val="0"/>
          <w:marRight w:val="0"/>
          <w:marTop w:val="0"/>
          <w:marBottom w:val="0"/>
          <w:divBdr>
            <w:top w:val="none" w:sz="0" w:space="0" w:color="auto"/>
            <w:left w:val="none" w:sz="0" w:space="0" w:color="auto"/>
            <w:bottom w:val="none" w:sz="0" w:space="0" w:color="auto"/>
            <w:right w:val="none" w:sz="0" w:space="0" w:color="auto"/>
          </w:divBdr>
          <w:divsChild>
            <w:div w:id="1755709764">
              <w:marLeft w:val="0"/>
              <w:marRight w:val="0"/>
              <w:marTop w:val="0"/>
              <w:marBottom w:val="0"/>
              <w:divBdr>
                <w:top w:val="none" w:sz="0" w:space="0" w:color="auto"/>
                <w:left w:val="none" w:sz="0" w:space="0" w:color="auto"/>
                <w:bottom w:val="none" w:sz="0" w:space="0" w:color="auto"/>
                <w:right w:val="none" w:sz="0" w:space="0" w:color="auto"/>
              </w:divBdr>
              <w:divsChild>
                <w:div w:id="17853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8774">
          <w:marLeft w:val="0"/>
          <w:marRight w:val="0"/>
          <w:marTop w:val="0"/>
          <w:marBottom w:val="0"/>
          <w:divBdr>
            <w:top w:val="none" w:sz="0" w:space="0" w:color="auto"/>
            <w:left w:val="none" w:sz="0" w:space="0" w:color="auto"/>
            <w:bottom w:val="none" w:sz="0" w:space="0" w:color="auto"/>
            <w:right w:val="none" w:sz="0" w:space="0" w:color="auto"/>
          </w:divBdr>
          <w:divsChild>
            <w:div w:id="108623325">
              <w:marLeft w:val="0"/>
              <w:marRight w:val="0"/>
              <w:marTop w:val="0"/>
              <w:marBottom w:val="0"/>
              <w:divBdr>
                <w:top w:val="none" w:sz="0" w:space="0" w:color="auto"/>
                <w:left w:val="none" w:sz="0" w:space="0" w:color="auto"/>
                <w:bottom w:val="none" w:sz="0" w:space="0" w:color="auto"/>
                <w:right w:val="none" w:sz="0" w:space="0" w:color="auto"/>
              </w:divBdr>
              <w:divsChild>
                <w:div w:id="651913187">
                  <w:marLeft w:val="0"/>
                  <w:marRight w:val="0"/>
                  <w:marTop w:val="0"/>
                  <w:marBottom w:val="0"/>
                  <w:divBdr>
                    <w:top w:val="none" w:sz="0" w:space="0" w:color="auto"/>
                    <w:left w:val="none" w:sz="0" w:space="0" w:color="auto"/>
                    <w:bottom w:val="none" w:sz="0" w:space="0" w:color="auto"/>
                    <w:right w:val="none" w:sz="0" w:space="0" w:color="auto"/>
                  </w:divBdr>
                  <w:divsChild>
                    <w:div w:id="604189183">
                      <w:marLeft w:val="0"/>
                      <w:marRight w:val="0"/>
                      <w:marTop w:val="0"/>
                      <w:marBottom w:val="0"/>
                      <w:divBdr>
                        <w:top w:val="none" w:sz="0" w:space="0" w:color="auto"/>
                        <w:left w:val="none" w:sz="0" w:space="0" w:color="auto"/>
                        <w:bottom w:val="none" w:sz="0" w:space="0" w:color="auto"/>
                        <w:right w:val="none" w:sz="0" w:space="0" w:color="auto"/>
                      </w:divBdr>
                      <w:divsChild>
                        <w:div w:id="2563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50427">
          <w:marLeft w:val="0"/>
          <w:marRight w:val="0"/>
          <w:marTop w:val="0"/>
          <w:marBottom w:val="0"/>
          <w:divBdr>
            <w:top w:val="none" w:sz="0" w:space="0" w:color="auto"/>
            <w:left w:val="none" w:sz="0" w:space="0" w:color="auto"/>
            <w:bottom w:val="none" w:sz="0" w:space="0" w:color="auto"/>
            <w:right w:val="none" w:sz="0" w:space="0" w:color="auto"/>
          </w:divBdr>
          <w:divsChild>
            <w:div w:id="913705918">
              <w:marLeft w:val="0"/>
              <w:marRight w:val="0"/>
              <w:marTop w:val="0"/>
              <w:marBottom w:val="0"/>
              <w:divBdr>
                <w:top w:val="none" w:sz="0" w:space="0" w:color="auto"/>
                <w:left w:val="none" w:sz="0" w:space="0" w:color="auto"/>
                <w:bottom w:val="none" w:sz="0" w:space="0" w:color="auto"/>
                <w:right w:val="none" w:sz="0" w:space="0" w:color="auto"/>
              </w:divBdr>
              <w:divsChild>
                <w:div w:id="1334799686">
                  <w:marLeft w:val="0"/>
                  <w:marRight w:val="0"/>
                  <w:marTop w:val="0"/>
                  <w:marBottom w:val="0"/>
                  <w:divBdr>
                    <w:top w:val="none" w:sz="0" w:space="0" w:color="auto"/>
                    <w:left w:val="none" w:sz="0" w:space="0" w:color="auto"/>
                    <w:bottom w:val="none" w:sz="0" w:space="0" w:color="auto"/>
                    <w:right w:val="none" w:sz="0" w:space="0" w:color="auto"/>
                  </w:divBdr>
                  <w:divsChild>
                    <w:div w:id="379860160">
                      <w:marLeft w:val="0"/>
                      <w:marRight w:val="0"/>
                      <w:marTop w:val="0"/>
                      <w:marBottom w:val="0"/>
                      <w:divBdr>
                        <w:top w:val="none" w:sz="0" w:space="0" w:color="auto"/>
                        <w:left w:val="none" w:sz="0" w:space="0" w:color="auto"/>
                        <w:bottom w:val="none" w:sz="0" w:space="0" w:color="auto"/>
                        <w:right w:val="none" w:sz="0" w:space="0" w:color="auto"/>
                      </w:divBdr>
                      <w:divsChild>
                        <w:div w:id="1333794645">
                          <w:marLeft w:val="0"/>
                          <w:marRight w:val="0"/>
                          <w:marTop w:val="0"/>
                          <w:marBottom w:val="0"/>
                          <w:divBdr>
                            <w:top w:val="none" w:sz="0" w:space="0" w:color="auto"/>
                            <w:left w:val="none" w:sz="0" w:space="0" w:color="auto"/>
                            <w:bottom w:val="none" w:sz="0" w:space="0" w:color="auto"/>
                            <w:right w:val="none" w:sz="0" w:space="0" w:color="auto"/>
                          </w:divBdr>
                          <w:divsChild>
                            <w:div w:id="1202354997">
                              <w:marLeft w:val="0"/>
                              <w:marRight w:val="0"/>
                              <w:marTop w:val="0"/>
                              <w:marBottom w:val="0"/>
                              <w:divBdr>
                                <w:top w:val="none" w:sz="0" w:space="0" w:color="auto"/>
                                <w:left w:val="none" w:sz="0" w:space="0" w:color="auto"/>
                                <w:bottom w:val="none" w:sz="0" w:space="0" w:color="auto"/>
                                <w:right w:val="none" w:sz="0" w:space="0" w:color="auto"/>
                              </w:divBdr>
                              <w:divsChild>
                                <w:div w:id="805004187">
                                  <w:marLeft w:val="0"/>
                                  <w:marRight w:val="0"/>
                                  <w:marTop w:val="0"/>
                                  <w:marBottom w:val="0"/>
                                  <w:divBdr>
                                    <w:top w:val="none" w:sz="0" w:space="0" w:color="auto"/>
                                    <w:left w:val="none" w:sz="0" w:space="0" w:color="auto"/>
                                    <w:bottom w:val="none" w:sz="0" w:space="0" w:color="auto"/>
                                    <w:right w:val="none" w:sz="0" w:space="0" w:color="auto"/>
                                  </w:divBdr>
                                  <w:divsChild>
                                    <w:div w:id="1569801802">
                                      <w:marLeft w:val="0"/>
                                      <w:marRight w:val="0"/>
                                      <w:marTop w:val="0"/>
                                      <w:marBottom w:val="0"/>
                                      <w:divBdr>
                                        <w:top w:val="none" w:sz="0" w:space="0" w:color="auto"/>
                                        <w:left w:val="none" w:sz="0" w:space="0" w:color="auto"/>
                                        <w:bottom w:val="none" w:sz="0" w:space="0" w:color="auto"/>
                                        <w:right w:val="none" w:sz="0" w:space="0" w:color="auto"/>
                                      </w:divBdr>
                                      <w:divsChild>
                                        <w:div w:id="839926604">
                                          <w:marLeft w:val="0"/>
                                          <w:marRight w:val="0"/>
                                          <w:marTop w:val="0"/>
                                          <w:marBottom w:val="0"/>
                                          <w:divBdr>
                                            <w:top w:val="none" w:sz="0" w:space="0" w:color="auto"/>
                                            <w:left w:val="none" w:sz="0" w:space="0" w:color="auto"/>
                                            <w:bottom w:val="none" w:sz="0" w:space="0" w:color="auto"/>
                                            <w:right w:val="none" w:sz="0" w:space="0" w:color="auto"/>
                                          </w:divBdr>
                                          <w:divsChild>
                                            <w:div w:id="11491639">
                                              <w:marLeft w:val="0"/>
                                              <w:marRight w:val="0"/>
                                              <w:marTop w:val="0"/>
                                              <w:marBottom w:val="0"/>
                                              <w:divBdr>
                                                <w:top w:val="none" w:sz="0" w:space="0" w:color="auto"/>
                                                <w:left w:val="none" w:sz="0" w:space="0" w:color="auto"/>
                                                <w:bottom w:val="none" w:sz="0" w:space="0" w:color="auto"/>
                                                <w:right w:val="none" w:sz="0" w:space="0" w:color="auto"/>
                                              </w:divBdr>
                                              <w:divsChild>
                                                <w:div w:id="1487286322">
                                                  <w:marLeft w:val="0"/>
                                                  <w:marRight w:val="0"/>
                                                  <w:marTop w:val="0"/>
                                                  <w:marBottom w:val="0"/>
                                                  <w:divBdr>
                                                    <w:top w:val="none" w:sz="0" w:space="0" w:color="auto"/>
                                                    <w:left w:val="none" w:sz="0" w:space="0" w:color="auto"/>
                                                    <w:bottom w:val="none" w:sz="0" w:space="0" w:color="auto"/>
                                                    <w:right w:val="none" w:sz="0" w:space="0" w:color="auto"/>
                                                  </w:divBdr>
                                                  <w:divsChild>
                                                    <w:div w:id="16839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057113">
      <w:bodyDiv w:val="1"/>
      <w:marLeft w:val="0"/>
      <w:marRight w:val="0"/>
      <w:marTop w:val="0"/>
      <w:marBottom w:val="0"/>
      <w:divBdr>
        <w:top w:val="none" w:sz="0" w:space="0" w:color="auto"/>
        <w:left w:val="none" w:sz="0" w:space="0" w:color="auto"/>
        <w:bottom w:val="none" w:sz="0" w:space="0" w:color="auto"/>
        <w:right w:val="none" w:sz="0" w:space="0" w:color="auto"/>
      </w:divBdr>
    </w:div>
    <w:div w:id="1133253295">
      <w:bodyDiv w:val="1"/>
      <w:marLeft w:val="0"/>
      <w:marRight w:val="0"/>
      <w:marTop w:val="0"/>
      <w:marBottom w:val="0"/>
      <w:divBdr>
        <w:top w:val="none" w:sz="0" w:space="0" w:color="auto"/>
        <w:left w:val="none" w:sz="0" w:space="0" w:color="auto"/>
        <w:bottom w:val="none" w:sz="0" w:space="0" w:color="auto"/>
        <w:right w:val="none" w:sz="0" w:space="0" w:color="auto"/>
      </w:divBdr>
    </w:div>
    <w:div w:id="1136219445">
      <w:bodyDiv w:val="1"/>
      <w:marLeft w:val="0"/>
      <w:marRight w:val="0"/>
      <w:marTop w:val="0"/>
      <w:marBottom w:val="0"/>
      <w:divBdr>
        <w:top w:val="none" w:sz="0" w:space="0" w:color="auto"/>
        <w:left w:val="none" w:sz="0" w:space="0" w:color="auto"/>
        <w:bottom w:val="none" w:sz="0" w:space="0" w:color="auto"/>
        <w:right w:val="none" w:sz="0" w:space="0" w:color="auto"/>
      </w:divBdr>
      <w:divsChild>
        <w:div w:id="273634548">
          <w:marLeft w:val="0"/>
          <w:marRight w:val="0"/>
          <w:marTop w:val="0"/>
          <w:marBottom w:val="0"/>
          <w:divBdr>
            <w:top w:val="none" w:sz="0" w:space="0" w:color="auto"/>
            <w:left w:val="none" w:sz="0" w:space="0" w:color="auto"/>
            <w:bottom w:val="none" w:sz="0" w:space="0" w:color="auto"/>
            <w:right w:val="none" w:sz="0" w:space="0" w:color="auto"/>
          </w:divBdr>
        </w:div>
      </w:divsChild>
    </w:div>
    <w:div w:id="1147278236">
      <w:bodyDiv w:val="1"/>
      <w:marLeft w:val="0"/>
      <w:marRight w:val="0"/>
      <w:marTop w:val="0"/>
      <w:marBottom w:val="0"/>
      <w:divBdr>
        <w:top w:val="none" w:sz="0" w:space="0" w:color="auto"/>
        <w:left w:val="none" w:sz="0" w:space="0" w:color="auto"/>
        <w:bottom w:val="none" w:sz="0" w:space="0" w:color="auto"/>
        <w:right w:val="none" w:sz="0" w:space="0" w:color="auto"/>
      </w:divBdr>
    </w:div>
    <w:div w:id="1148133216">
      <w:bodyDiv w:val="1"/>
      <w:marLeft w:val="0"/>
      <w:marRight w:val="0"/>
      <w:marTop w:val="0"/>
      <w:marBottom w:val="0"/>
      <w:divBdr>
        <w:top w:val="none" w:sz="0" w:space="0" w:color="auto"/>
        <w:left w:val="none" w:sz="0" w:space="0" w:color="auto"/>
        <w:bottom w:val="none" w:sz="0" w:space="0" w:color="auto"/>
        <w:right w:val="none" w:sz="0" w:space="0" w:color="auto"/>
      </w:divBdr>
    </w:div>
    <w:div w:id="1177617752">
      <w:bodyDiv w:val="1"/>
      <w:marLeft w:val="0"/>
      <w:marRight w:val="0"/>
      <w:marTop w:val="0"/>
      <w:marBottom w:val="0"/>
      <w:divBdr>
        <w:top w:val="none" w:sz="0" w:space="0" w:color="auto"/>
        <w:left w:val="none" w:sz="0" w:space="0" w:color="auto"/>
        <w:bottom w:val="none" w:sz="0" w:space="0" w:color="auto"/>
        <w:right w:val="none" w:sz="0" w:space="0" w:color="auto"/>
      </w:divBdr>
      <w:divsChild>
        <w:div w:id="901137394">
          <w:marLeft w:val="0"/>
          <w:marRight w:val="0"/>
          <w:marTop w:val="0"/>
          <w:marBottom w:val="0"/>
          <w:divBdr>
            <w:top w:val="none" w:sz="0" w:space="0" w:color="auto"/>
            <w:left w:val="none" w:sz="0" w:space="0" w:color="auto"/>
            <w:bottom w:val="none" w:sz="0" w:space="0" w:color="auto"/>
            <w:right w:val="none" w:sz="0" w:space="0" w:color="auto"/>
          </w:divBdr>
          <w:divsChild>
            <w:div w:id="760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7504">
      <w:bodyDiv w:val="1"/>
      <w:marLeft w:val="0"/>
      <w:marRight w:val="0"/>
      <w:marTop w:val="0"/>
      <w:marBottom w:val="0"/>
      <w:divBdr>
        <w:top w:val="none" w:sz="0" w:space="0" w:color="auto"/>
        <w:left w:val="none" w:sz="0" w:space="0" w:color="auto"/>
        <w:bottom w:val="none" w:sz="0" w:space="0" w:color="auto"/>
        <w:right w:val="none" w:sz="0" w:space="0" w:color="auto"/>
      </w:divBdr>
    </w:div>
    <w:div w:id="1192718715">
      <w:bodyDiv w:val="1"/>
      <w:marLeft w:val="0"/>
      <w:marRight w:val="0"/>
      <w:marTop w:val="0"/>
      <w:marBottom w:val="0"/>
      <w:divBdr>
        <w:top w:val="none" w:sz="0" w:space="0" w:color="auto"/>
        <w:left w:val="none" w:sz="0" w:space="0" w:color="auto"/>
        <w:bottom w:val="none" w:sz="0" w:space="0" w:color="auto"/>
        <w:right w:val="none" w:sz="0" w:space="0" w:color="auto"/>
      </w:divBdr>
    </w:div>
    <w:div w:id="1197625370">
      <w:bodyDiv w:val="1"/>
      <w:marLeft w:val="0"/>
      <w:marRight w:val="0"/>
      <w:marTop w:val="0"/>
      <w:marBottom w:val="0"/>
      <w:divBdr>
        <w:top w:val="none" w:sz="0" w:space="0" w:color="auto"/>
        <w:left w:val="none" w:sz="0" w:space="0" w:color="auto"/>
        <w:bottom w:val="none" w:sz="0" w:space="0" w:color="auto"/>
        <w:right w:val="none" w:sz="0" w:space="0" w:color="auto"/>
      </w:divBdr>
      <w:divsChild>
        <w:div w:id="1514494450">
          <w:marLeft w:val="0"/>
          <w:marRight w:val="0"/>
          <w:marTop w:val="0"/>
          <w:marBottom w:val="0"/>
          <w:divBdr>
            <w:top w:val="none" w:sz="0" w:space="0" w:color="auto"/>
            <w:left w:val="none" w:sz="0" w:space="0" w:color="auto"/>
            <w:bottom w:val="none" w:sz="0" w:space="0" w:color="auto"/>
            <w:right w:val="none" w:sz="0" w:space="0" w:color="auto"/>
          </w:divBdr>
        </w:div>
      </w:divsChild>
    </w:div>
    <w:div w:id="1199317491">
      <w:bodyDiv w:val="1"/>
      <w:marLeft w:val="0"/>
      <w:marRight w:val="0"/>
      <w:marTop w:val="0"/>
      <w:marBottom w:val="0"/>
      <w:divBdr>
        <w:top w:val="none" w:sz="0" w:space="0" w:color="auto"/>
        <w:left w:val="none" w:sz="0" w:space="0" w:color="auto"/>
        <w:bottom w:val="none" w:sz="0" w:space="0" w:color="auto"/>
        <w:right w:val="none" w:sz="0" w:space="0" w:color="auto"/>
      </w:divBdr>
      <w:divsChild>
        <w:div w:id="1240098471">
          <w:marLeft w:val="0"/>
          <w:marRight w:val="0"/>
          <w:marTop w:val="0"/>
          <w:marBottom w:val="0"/>
          <w:divBdr>
            <w:top w:val="none" w:sz="0" w:space="0" w:color="auto"/>
            <w:left w:val="none" w:sz="0" w:space="0" w:color="auto"/>
            <w:bottom w:val="none" w:sz="0" w:space="0" w:color="auto"/>
            <w:right w:val="none" w:sz="0" w:space="0" w:color="auto"/>
          </w:divBdr>
        </w:div>
      </w:divsChild>
    </w:div>
    <w:div w:id="1211697224">
      <w:bodyDiv w:val="1"/>
      <w:marLeft w:val="0"/>
      <w:marRight w:val="0"/>
      <w:marTop w:val="0"/>
      <w:marBottom w:val="0"/>
      <w:divBdr>
        <w:top w:val="none" w:sz="0" w:space="0" w:color="auto"/>
        <w:left w:val="none" w:sz="0" w:space="0" w:color="auto"/>
        <w:bottom w:val="none" w:sz="0" w:space="0" w:color="auto"/>
        <w:right w:val="none" w:sz="0" w:space="0" w:color="auto"/>
      </w:divBdr>
    </w:div>
    <w:div w:id="1246960507">
      <w:bodyDiv w:val="1"/>
      <w:marLeft w:val="0"/>
      <w:marRight w:val="0"/>
      <w:marTop w:val="0"/>
      <w:marBottom w:val="0"/>
      <w:divBdr>
        <w:top w:val="none" w:sz="0" w:space="0" w:color="auto"/>
        <w:left w:val="none" w:sz="0" w:space="0" w:color="auto"/>
        <w:bottom w:val="none" w:sz="0" w:space="0" w:color="auto"/>
        <w:right w:val="none" w:sz="0" w:space="0" w:color="auto"/>
      </w:divBdr>
    </w:div>
    <w:div w:id="1247031538">
      <w:bodyDiv w:val="1"/>
      <w:marLeft w:val="0"/>
      <w:marRight w:val="0"/>
      <w:marTop w:val="0"/>
      <w:marBottom w:val="0"/>
      <w:divBdr>
        <w:top w:val="none" w:sz="0" w:space="0" w:color="auto"/>
        <w:left w:val="none" w:sz="0" w:space="0" w:color="auto"/>
        <w:bottom w:val="none" w:sz="0" w:space="0" w:color="auto"/>
        <w:right w:val="none" w:sz="0" w:space="0" w:color="auto"/>
      </w:divBdr>
    </w:div>
    <w:div w:id="1256937941">
      <w:bodyDiv w:val="1"/>
      <w:marLeft w:val="0"/>
      <w:marRight w:val="0"/>
      <w:marTop w:val="0"/>
      <w:marBottom w:val="0"/>
      <w:divBdr>
        <w:top w:val="none" w:sz="0" w:space="0" w:color="auto"/>
        <w:left w:val="none" w:sz="0" w:space="0" w:color="auto"/>
        <w:bottom w:val="none" w:sz="0" w:space="0" w:color="auto"/>
        <w:right w:val="none" w:sz="0" w:space="0" w:color="auto"/>
      </w:divBdr>
    </w:div>
    <w:div w:id="1259414160">
      <w:bodyDiv w:val="1"/>
      <w:marLeft w:val="0"/>
      <w:marRight w:val="0"/>
      <w:marTop w:val="0"/>
      <w:marBottom w:val="0"/>
      <w:divBdr>
        <w:top w:val="none" w:sz="0" w:space="0" w:color="auto"/>
        <w:left w:val="none" w:sz="0" w:space="0" w:color="auto"/>
        <w:bottom w:val="none" w:sz="0" w:space="0" w:color="auto"/>
        <w:right w:val="none" w:sz="0" w:space="0" w:color="auto"/>
      </w:divBdr>
    </w:div>
    <w:div w:id="1268662993">
      <w:bodyDiv w:val="1"/>
      <w:marLeft w:val="0"/>
      <w:marRight w:val="0"/>
      <w:marTop w:val="0"/>
      <w:marBottom w:val="0"/>
      <w:divBdr>
        <w:top w:val="none" w:sz="0" w:space="0" w:color="auto"/>
        <w:left w:val="none" w:sz="0" w:space="0" w:color="auto"/>
        <w:bottom w:val="none" w:sz="0" w:space="0" w:color="auto"/>
        <w:right w:val="none" w:sz="0" w:space="0" w:color="auto"/>
      </w:divBdr>
      <w:divsChild>
        <w:div w:id="1290084520">
          <w:marLeft w:val="0"/>
          <w:marRight w:val="0"/>
          <w:marTop w:val="0"/>
          <w:marBottom w:val="0"/>
          <w:divBdr>
            <w:top w:val="none" w:sz="0" w:space="0" w:color="auto"/>
            <w:left w:val="none" w:sz="0" w:space="0" w:color="auto"/>
            <w:bottom w:val="none" w:sz="0" w:space="0" w:color="auto"/>
            <w:right w:val="none" w:sz="0" w:space="0" w:color="auto"/>
          </w:divBdr>
        </w:div>
      </w:divsChild>
    </w:div>
    <w:div w:id="1280453058">
      <w:bodyDiv w:val="1"/>
      <w:marLeft w:val="0"/>
      <w:marRight w:val="0"/>
      <w:marTop w:val="0"/>
      <w:marBottom w:val="0"/>
      <w:divBdr>
        <w:top w:val="none" w:sz="0" w:space="0" w:color="auto"/>
        <w:left w:val="none" w:sz="0" w:space="0" w:color="auto"/>
        <w:bottom w:val="none" w:sz="0" w:space="0" w:color="auto"/>
        <w:right w:val="none" w:sz="0" w:space="0" w:color="auto"/>
      </w:divBdr>
      <w:divsChild>
        <w:div w:id="517426363">
          <w:marLeft w:val="0"/>
          <w:marRight w:val="0"/>
          <w:marTop w:val="0"/>
          <w:marBottom w:val="0"/>
          <w:divBdr>
            <w:top w:val="none" w:sz="0" w:space="0" w:color="auto"/>
            <w:left w:val="none" w:sz="0" w:space="0" w:color="auto"/>
            <w:bottom w:val="none" w:sz="0" w:space="0" w:color="auto"/>
            <w:right w:val="none" w:sz="0" w:space="0" w:color="auto"/>
          </w:divBdr>
          <w:divsChild>
            <w:div w:id="14243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1099">
      <w:bodyDiv w:val="1"/>
      <w:marLeft w:val="0"/>
      <w:marRight w:val="0"/>
      <w:marTop w:val="0"/>
      <w:marBottom w:val="0"/>
      <w:divBdr>
        <w:top w:val="none" w:sz="0" w:space="0" w:color="auto"/>
        <w:left w:val="none" w:sz="0" w:space="0" w:color="auto"/>
        <w:bottom w:val="none" w:sz="0" w:space="0" w:color="auto"/>
        <w:right w:val="none" w:sz="0" w:space="0" w:color="auto"/>
      </w:divBdr>
      <w:divsChild>
        <w:div w:id="402029828">
          <w:marLeft w:val="0"/>
          <w:marRight w:val="0"/>
          <w:marTop w:val="0"/>
          <w:marBottom w:val="0"/>
          <w:divBdr>
            <w:top w:val="none" w:sz="0" w:space="0" w:color="auto"/>
            <w:left w:val="none" w:sz="0" w:space="0" w:color="auto"/>
            <w:bottom w:val="none" w:sz="0" w:space="0" w:color="auto"/>
            <w:right w:val="none" w:sz="0" w:space="0" w:color="auto"/>
          </w:divBdr>
        </w:div>
        <w:div w:id="505562074">
          <w:marLeft w:val="0"/>
          <w:marRight w:val="0"/>
          <w:marTop w:val="0"/>
          <w:marBottom w:val="0"/>
          <w:divBdr>
            <w:top w:val="none" w:sz="0" w:space="0" w:color="auto"/>
            <w:left w:val="none" w:sz="0" w:space="0" w:color="auto"/>
            <w:bottom w:val="none" w:sz="0" w:space="0" w:color="auto"/>
            <w:right w:val="none" w:sz="0" w:space="0" w:color="auto"/>
          </w:divBdr>
        </w:div>
        <w:div w:id="663511931">
          <w:marLeft w:val="0"/>
          <w:marRight w:val="0"/>
          <w:marTop w:val="0"/>
          <w:marBottom w:val="0"/>
          <w:divBdr>
            <w:top w:val="none" w:sz="0" w:space="0" w:color="auto"/>
            <w:left w:val="none" w:sz="0" w:space="0" w:color="auto"/>
            <w:bottom w:val="none" w:sz="0" w:space="0" w:color="auto"/>
            <w:right w:val="none" w:sz="0" w:space="0" w:color="auto"/>
          </w:divBdr>
        </w:div>
        <w:div w:id="792745661">
          <w:marLeft w:val="0"/>
          <w:marRight w:val="0"/>
          <w:marTop w:val="0"/>
          <w:marBottom w:val="0"/>
          <w:divBdr>
            <w:top w:val="none" w:sz="0" w:space="0" w:color="auto"/>
            <w:left w:val="none" w:sz="0" w:space="0" w:color="auto"/>
            <w:bottom w:val="none" w:sz="0" w:space="0" w:color="auto"/>
            <w:right w:val="none" w:sz="0" w:space="0" w:color="auto"/>
          </w:divBdr>
        </w:div>
        <w:div w:id="904874992">
          <w:marLeft w:val="0"/>
          <w:marRight w:val="0"/>
          <w:marTop w:val="0"/>
          <w:marBottom w:val="0"/>
          <w:divBdr>
            <w:top w:val="none" w:sz="0" w:space="0" w:color="auto"/>
            <w:left w:val="none" w:sz="0" w:space="0" w:color="auto"/>
            <w:bottom w:val="none" w:sz="0" w:space="0" w:color="auto"/>
            <w:right w:val="none" w:sz="0" w:space="0" w:color="auto"/>
          </w:divBdr>
        </w:div>
        <w:div w:id="986007450">
          <w:marLeft w:val="0"/>
          <w:marRight w:val="0"/>
          <w:marTop w:val="0"/>
          <w:marBottom w:val="0"/>
          <w:divBdr>
            <w:top w:val="none" w:sz="0" w:space="0" w:color="auto"/>
            <w:left w:val="none" w:sz="0" w:space="0" w:color="auto"/>
            <w:bottom w:val="none" w:sz="0" w:space="0" w:color="auto"/>
            <w:right w:val="none" w:sz="0" w:space="0" w:color="auto"/>
          </w:divBdr>
        </w:div>
        <w:div w:id="1627154042">
          <w:marLeft w:val="0"/>
          <w:marRight w:val="0"/>
          <w:marTop w:val="0"/>
          <w:marBottom w:val="0"/>
          <w:divBdr>
            <w:top w:val="none" w:sz="0" w:space="0" w:color="auto"/>
            <w:left w:val="none" w:sz="0" w:space="0" w:color="auto"/>
            <w:bottom w:val="none" w:sz="0" w:space="0" w:color="auto"/>
            <w:right w:val="none" w:sz="0" w:space="0" w:color="auto"/>
          </w:divBdr>
        </w:div>
        <w:div w:id="2034918188">
          <w:marLeft w:val="0"/>
          <w:marRight w:val="0"/>
          <w:marTop w:val="0"/>
          <w:marBottom w:val="0"/>
          <w:divBdr>
            <w:top w:val="none" w:sz="0" w:space="0" w:color="auto"/>
            <w:left w:val="none" w:sz="0" w:space="0" w:color="auto"/>
            <w:bottom w:val="none" w:sz="0" w:space="0" w:color="auto"/>
            <w:right w:val="none" w:sz="0" w:space="0" w:color="auto"/>
          </w:divBdr>
        </w:div>
        <w:div w:id="2054500564">
          <w:marLeft w:val="0"/>
          <w:marRight w:val="0"/>
          <w:marTop w:val="0"/>
          <w:marBottom w:val="0"/>
          <w:divBdr>
            <w:top w:val="none" w:sz="0" w:space="0" w:color="auto"/>
            <w:left w:val="none" w:sz="0" w:space="0" w:color="auto"/>
            <w:bottom w:val="none" w:sz="0" w:space="0" w:color="auto"/>
            <w:right w:val="none" w:sz="0" w:space="0" w:color="auto"/>
          </w:divBdr>
        </w:div>
      </w:divsChild>
    </w:div>
    <w:div w:id="1283614323">
      <w:bodyDiv w:val="1"/>
      <w:marLeft w:val="0"/>
      <w:marRight w:val="0"/>
      <w:marTop w:val="0"/>
      <w:marBottom w:val="0"/>
      <w:divBdr>
        <w:top w:val="none" w:sz="0" w:space="0" w:color="auto"/>
        <w:left w:val="none" w:sz="0" w:space="0" w:color="auto"/>
        <w:bottom w:val="none" w:sz="0" w:space="0" w:color="auto"/>
        <w:right w:val="none" w:sz="0" w:space="0" w:color="auto"/>
      </w:divBdr>
    </w:div>
    <w:div w:id="1287854243">
      <w:bodyDiv w:val="1"/>
      <w:marLeft w:val="0"/>
      <w:marRight w:val="0"/>
      <w:marTop w:val="0"/>
      <w:marBottom w:val="0"/>
      <w:divBdr>
        <w:top w:val="none" w:sz="0" w:space="0" w:color="auto"/>
        <w:left w:val="none" w:sz="0" w:space="0" w:color="auto"/>
        <w:bottom w:val="none" w:sz="0" w:space="0" w:color="auto"/>
        <w:right w:val="none" w:sz="0" w:space="0" w:color="auto"/>
      </w:divBdr>
    </w:div>
    <w:div w:id="1293367550">
      <w:bodyDiv w:val="1"/>
      <w:marLeft w:val="0"/>
      <w:marRight w:val="0"/>
      <w:marTop w:val="0"/>
      <w:marBottom w:val="0"/>
      <w:divBdr>
        <w:top w:val="none" w:sz="0" w:space="0" w:color="auto"/>
        <w:left w:val="none" w:sz="0" w:space="0" w:color="auto"/>
        <w:bottom w:val="none" w:sz="0" w:space="0" w:color="auto"/>
        <w:right w:val="none" w:sz="0" w:space="0" w:color="auto"/>
      </w:divBdr>
    </w:div>
    <w:div w:id="1302225393">
      <w:bodyDiv w:val="1"/>
      <w:marLeft w:val="0"/>
      <w:marRight w:val="0"/>
      <w:marTop w:val="0"/>
      <w:marBottom w:val="0"/>
      <w:divBdr>
        <w:top w:val="none" w:sz="0" w:space="0" w:color="auto"/>
        <w:left w:val="none" w:sz="0" w:space="0" w:color="auto"/>
        <w:bottom w:val="none" w:sz="0" w:space="0" w:color="auto"/>
        <w:right w:val="none" w:sz="0" w:space="0" w:color="auto"/>
      </w:divBdr>
      <w:divsChild>
        <w:div w:id="1246308415">
          <w:marLeft w:val="0"/>
          <w:marRight w:val="0"/>
          <w:marTop w:val="0"/>
          <w:marBottom w:val="0"/>
          <w:divBdr>
            <w:top w:val="none" w:sz="0" w:space="0" w:color="auto"/>
            <w:left w:val="none" w:sz="0" w:space="0" w:color="auto"/>
            <w:bottom w:val="none" w:sz="0" w:space="0" w:color="auto"/>
            <w:right w:val="none" w:sz="0" w:space="0" w:color="auto"/>
          </w:divBdr>
          <w:divsChild>
            <w:div w:id="6766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018">
      <w:bodyDiv w:val="1"/>
      <w:marLeft w:val="0"/>
      <w:marRight w:val="0"/>
      <w:marTop w:val="0"/>
      <w:marBottom w:val="0"/>
      <w:divBdr>
        <w:top w:val="none" w:sz="0" w:space="0" w:color="auto"/>
        <w:left w:val="none" w:sz="0" w:space="0" w:color="auto"/>
        <w:bottom w:val="none" w:sz="0" w:space="0" w:color="auto"/>
        <w:right w:val="none" w:sz="0" w:space="0" w:color="auto"/>
      </w:divBdr>
    </w:div>
    <w:div w:id="1313607732">
      <w:bodyDiv w:val="1"/>
      <w:marLeft w:val="0"/>
      <w:marRight w:val="0"/>
      <w:marTop w:val="0"/>
      <w:marBottom w:val="0"/>
      <w:divBdr>
        <w:top w:val="none" w:sz="0" w:space="0" w:color="auto"/>
        <w:left w:val="none" w:sz="0" w:space="0" w:color="auto"/>
        <w:bottom w:val="none" w:sz="0" w:space="0" w:color="auto"/>
        <w:right w:val="none" w:sz="0" w:space="0" w:color="auto"/>
      </w:divBdr>
    </w:div>
    <w:div w:id="1319455006">
      <w:bodyDiv w:val="1"/>
      <w:marLeft w:val="0"/>
      <w:marRight w:val="0"/>
      <w:marTop w:val="0"/>
      <w:marBottom w:val="0"/>
      <w:divBdr>
        <w:top w:val="none" w:sz="0" w:space="0" w:color="auto"/>
        <w:left w:val="none" w:sz="0" w:space="0" w:color="auto"/>
        <w:bottom w:val="none" w:sz="0" w:space="0" w:color="auto"/>
        <w:right w:val="none" w:sz="0" w:space="0" w:color="auto"/>
      </w:divBdr>
    </w:div>
    <w:div w:id="1323777380">
      <w:bodyDiv w:val="1"/>
      <w:marLeft w:val="0"/>
      <w:marRight w:val="0"/>
      <w:marTop w:val="0"/>
      <w:marBottom w:val="0"/>
      <w:divBdr>
        <w:top w:val="none" w:sz="0" w:space="0" w:color="auto"/>
        <w:left w:val="none" w:sz="0" w:space="0" w:color="auto"/>
        <w:bottom w:val="none" w:sz="0" w:space="0" w:color="auto"/>
        <w:right w:val="none" w:sz="0" w:space="0" w:color="auto"/>
      </w:divBdr>
    </w:div>
    <w:div w:id="1332564728">
      <w:bodyDiv w:val="1"/>
      <w:marLeft w:val="0"/>
      <w:marRight w:val="0"/>
      <w:marTop w:val="0"/>
      <w:marBottom w:val="0"/>
      <w:divBdr>
        <w:top w:val="none" w:sz="0" w:space="0" w:color="auto"/>
        <w:left w:val="none" w:sz="0" w:space="0" w:color="auto"/>
        <w:bottom w:val="none" w:sz="0" w:space="0" w:color="auto"/>
        <w:right w:val="none" w:sz="0" w:space="0" w:color="auto"/>
      </w:divBdr>
    </w:div>
    <w:div w:id="1354527437">
      <w:bodyDiv w:val="1"/>
      <w:marLeft w:val="0"/>
      <w:marRight w:val="0"/>
      <w:marTop w:val="0"/>
      <w:marBottom w:val="0"/>
      <w:divBdr>
        <w:top w:val="none" w:sz="0" w:space="0" w:color="auto"/>
        <w:left w:val="none" w:sz="0" w:space="0" w:color="auto"/>
        <w:bottom w:val="none" w:sz="0" w:space="0" w:color="auto"/>
        <w:right w:val="none" w:sz="0" w:space="0" w:color="auto"/>
      </w:divBdr>
      <w:divsChild>
        <w:div w:id="1262907209">
          <w:marLeft w:val="0"/>
          <w:marRight w:val="0"/>
          <w:marTop w:val="0"/>
          <w:marBottom w:val="0"/>
          <w:divBdr>
            <w:top w:val="none" w:sz="0" w:space="0" w:color="auto"/>
            <w:left w:val="none" w:sz="0" w:space="0" w:color="auto"/>
            <w:bottom w:val="none" w:sz="0" w:space="0" w:color="auto"/>
            <w:right w:val="none" w:sz="0" w:space="0" w:color="auto"/>
          </w:divBdr>
          <w:divsChild>
            <w:div w:id="4667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1330">
      <w:bodyDiv w:val="1"/>
      <w:marLeft w:val="0"/>
      <w:marRight w:val="0"/>
      <w:marTop w:val="0"/>
      <w:marBottom w:val="0"/>
      <w:divBdr>
        <w:top w:val="none" w:sz="0" w:space="0" w:color="auto"/>
        <w:left w:val="none" w:sz="0" w:space="0" w:color="auto"/>
        <w:bottom w:val="none" w:sz="0" w:space="0" w:color="auto"/>
        <w:right w:val="none" w:sz="0" w:space="0" w:color="auto"/>
      </w:divBdr>
      <w:divsChild>
        <w:div w:id="166211840">
          <w:marLeft w:val="0"/>
          <w:marRight w:val="0"/>
          <w:marTop w:val="0"/>
          <w:marBottom w:val="0"/>
          <w:divBdr>
            <w:top w:val="none" w:sz="0" w:space="0" w:color="auto"/>
            <w:left w:val="none" w:sz="0" w:space="0" w:color="auto"/>
            <w:bottom w:val="none" w:sz="0" w:space="0" w:color="auto"/>
            <w:right w:val="none" w:sz="0" w:space="0" w:color="auto"/>
          </w:divBdr>
          <w:divsChild>
            <w:div w:id="102191510">
              <w:marLeft w:val="0"/>
              <w:marRight w:val="0"/>
              <w:marTop w:val="0"/>
              <w:marBottom w:val="0"/>
              <w:divBdr>
                <w:top w:val="none" w:sz="0" w:space="0" w:color="auto"/>
                <w:left w:val="none" w:sz="0" w:space="0" w:color="auto"/>
                <w:bottom w:val="none" w:sz="0" w:space="0" w:color="auto"/>
                <w:right w:val="none" w:sz="0" w:space="0" w:color="auto"/>
              </w:divBdr>
              <w:divsChild>
                <w:div w:id="1145971191">
                  <w:marLeft w:val="0"/>
                  <w:marRight w:val="0"/>
                  <w:marTop w:val="0"/>
                  <w:marBottom w:val="0"/>
                  <w:divBdr>
                    <w:top w:val="none" w:sz="0" w:space="0" w:color="auto"/>
                    <w:left w:val="none" w:sz="0" w:space="0" w:color="auto"/>
                    <w:bottom w:val="none" w:sz="0" w:space="0" w:color="auto"/>
                    <w:right w:val="none" w:sz="0" w:space="0" w:color="auto"/>
                  </w:divBdr>
                  <w:divsChild>
                    <w:div w:id="200636893">
                      <w:marLeft w:val="0"/>
                      <w:marRight w:val="0"/>
                      <w:marTop w:val="0"/>
                      <w:marBottom w:val="0"/>
                      <w:divBdr>
                        <w:top w:val="none" w:sz="0" w:space="0" w:color="auto"/>
                        <w:left w:val="none" w:sz="0" w:space="0" w:color="auto"/>
                        <w:bottom w:val="none" w:sz="0" w:space="0" w:color="auto"/>
                        <w:right w:val="none" w:sz="0" w:space="0" w:color="auto"/>
                      </w:divBdr>
                      <w:divsChild>
                        <w:div w:id="1202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28487">
      <w:bodyDiv w:val="1"/>
      <w:marLeft w:val="0"/>
      <w:marRight w:val="0"/>
      <w:marTop w:val="0"/>
      <w:marBottom w:val="0"/>
      <w:divBdr>
        <w:top w:val="none" w:sz="0" w:space="0" w:color="auto"/>
        <w:left w:val="none" w:sz="0" w:space="0" w:color="auto"/>
        <w:bottom w:val="none" w:sz="0" w:space="0" w:color="auto"/>
        <w:right w:val="none" w:sz="0" w:space="0" w:color="auto"/>
      </w:divBdr>
    </w:div>
    <w:div w:id="1389842616">
      <w:bodyDiv w:val="1"/>
      <w:marLeft w:val="0"/>
      <w:marRight w:val="0"/>
      <w:marTop w:val="0"/>
      <w:marBottom w:val="0"/>
      <w:divBdr>
        <w:top w:val="none" w:sz="0" w:space="0" w:color="auto"/>
        <w:left w:val="none" w:sz="0" w:space="0" w:color="auto"/>
        <w:bottom w:val="none" w:sz="0" w:space="0" w:color="auto"/>
        <w:right w:val="none" w:sz="0" w:space="0" w:color="auto"/>
      </w:divBdr>
      <w:divsChild>
        <w:div w:id="1722241726">
          <w:marLeft w:val="0"/>
          <w:marRight w:val="0"/>
          <w:marTop w:val="0"/>
          <w:marBottom w:val="0"/>
          <w:divBdr>
            <w:top w:val="none" w:sz="0" w:space="0" w:color="auto"/>
            <w:left w:val="none" w:sz="0" w:space="0" w:color="auto"/>
            <w:bottom w:val="none" w:sz="0" w:space="0" w:color="auto"/>
            <w:right w:val="none" w:sz="0" w:space="0" w:color="auto"/>
          </w:divBdr>
        </w:div>
      </w:divsChild>
    </w:div>
    <w:div w:id="1392729697">
      <w:bodyDiv w:val="1"/>
      <w:marLeft w:val="0"/>
      <w:marRight w:val="0"/>
      <w:marTop w:val="0"/>
      <w:marBottom w:val="0"/>
      <w:divBdr>
        <w:top w:val="none" w:sz="0" w:space="0" w:color="auto"/>
        <w:left w:val="none" w:sz="0" w:space="0" w:color="auto"/>
        <w:bottom w:val="none" w:sz="0" w:space="0" w:color="auto"/>
        <w:right w:val="none" w:sz="0" w:space="0" w:color="auto"/>
      </w:divBdr>
      <w:divsChild>
        <w:div w:id="507796238">
          <w:marLeft w:val="0"/>
          <w:marRight w:val="0"/>
          <w:marTop w:val="0"/>
          <w:marBottom w:val="0"/>
          <w:divBdr>
            <w:top w:val="none" w:sz="0" w:space="0" w:color="auto"/>
            <w:left w:val="none" w:sz="0" w:space="0" w:color="auto"/>
            <w:bottom w:val="none" w:sz="0" w:space="0" w:color="auto"/>
            <w:right w:val="none" w:sz="0" w:space="0" w:color="auto"/>
          </w:divBdr>
          <w:divsChild>
            <w:div w:id="818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4120">
      <w:bodyDiv w:val="1"/>
      <w:marLeft w:val="0"/>
      <w:marRight w:val="0"/>
      <w:marTop w:val="0"/>
      <w:marBottom w:val="0"/>
      <w:divBdr>
        <w:top w:val="none" w:sz="0" w:space="0" w:color="auto"/>
        <w:left w:val="none" w:sz="0" w:space="0" w:color="auto"/>
        <w:bottom w:val="none" w:sz="0" w:space="0" w:color="auto"/>
        <w:right w:val="none" w:sz="0" w:space="0" w:color="auto"/>
      </w:divBdr>
      <w:divsChild>
        <w:div w:id="1341154843">
          <w:marLeft w:val="0"/>
          <w:marRight w:val="0"/>
          <w:marTop w:val="0"/>
          <w:marBottom w:val="0"/>
          <w:divBdr>
            <w:top w:val="none" w:sz="0" w:space="0" w:color="auto"/>
            <w:left w:val="none" w:sz="0" w:space="0" w:color="auto"/>
            <w:bottom w:val="none" w:sz="0" w:space="0" w:color="auto"/>
            <w:right w:val="none" w:sz="0" w:space="0" w:color="auto"/>
          </w:divBdr>
        </w:div>
      </w:divsChild>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13356899">
      <w:bodyDiv w:val="1"/>
      <w:marLeft w:val="0"/>
      <w:marRight w:val="0"/>
      <w:marTop w:val="0"/>
      <w:marBottom w:val="0"/>
      <w:divBdr>
        <w:top w:val="none" w:sz="0" w:space="0" w:color="auto"/>
        <w:left w:val="none" w:sz="0" w:space="0" w:color="auto"/>
        <w:bottom w:val="none" w:sz="0" w:space="0" w:color="auto"/>
        <w:right w:val="none" w:sz="0" w:space="0" w:color="auto"/>
      </w:divBdr>
      <w:divsChild>
        <w:div w:id="453787364">
          <w:marLeft w:val="0"/>
          <w:marRight w:val="0"/>
          <w:marTop w:val="0"/>
          <w:marBottom w:val="0"/>
          <w:divBdr>
            <w:top w:val="none" w:sz="0" w:space="0" w:color="auto"/>
            <w:left w:val="none" w:sz="0" w:space="0" w:color="auto"/>
            <w:bottom w:val="none" w:sz="0" w:space="0" w:color="auto"/>
            <w:right w:val="none" w:sz="0" w:space="0" w:color="auto"/>
          </w:divBdr>
        </w:div>
        <w:div w:id="477455097">
          <w:marLeft w:val="0"/>
          <w:marRight w:val="0"/>
          <w:marTop w:val="0"/>
          <w:marBottom w:val="0"/>
          <w:divBdr>
            <w:top w:val="none" w:sz="0" w:space="0" w:color="auto"/>
            <w:left w:val="none" w:sz="0" w:space="0" w:color="auto"/>
            <w:bottom w:val="none" w:sz="0" w:space="0" w:color="auto"/>
            <w:right w:val="none" w:sz="0" w:space="0" w:color="auto"/>
          </w:divBdr>
          <w:divsChild>
            <w:div w:id="1309046262">
              <w:marLeft w:val="0"/>
              <w:marRight w:val="0"/>
              <w:marTop w:val="0"/>
              <w:marBottom w:val="0"/>
              <w:divBdr>
                <w:top w:val="none" w:sz="0" w:space="0" w:color="auto"/>
                <w:left w:val="none" w:sz="0" w:space="0" w:color="auto"/>
                <w:bottom w:val="none" w:sz="0" w:space="0" w:color="auto"/>
                <w:right w:val="none" w:sz="0" w:space="0" w:color="auto"/>
              </w:divBdr>
            </w:div>
          </w:divsChild>
        </w:div>
        <w:div w:id="1140342637">
          <w:marLeft w:val="0"/>
          <w:marRight w:val="0"/>
          <w:marTop w:val="0"/>
          <w:marBottom w:val="0"/>
          <w:divBdr>
            <w:top w:val="none" w:sz="0" w:space="0" w:color="auto"/>
            <w:left w:val="none" w:sz="0" w:space="0" w:color="auto"/>
            <w:bottom w:val="none" w:sz="0" w:space="0" w:color="auto"/>
            <w:right w:val="none" w:sz="0" w:space="0" w:color="auto"/>
          </w:divBdr>
        </w:div>
      </w:divsChild>
    </w:div>
    <w:div w:id="1421945483">
      <w:bodyDiv w:val="1"/>
      <w:marLeft w:val="0"/>
      <w:marRight w:val="0"/>
      <w:marTop w:val="0"/>
      <w:marBottom w:val="0"/>
      <w:divBdr>
        <w:top w:val="none" w:sz="0" w:space="0" w:color="auto"/>
        <w:left w:val="none" w:sz="0" w:space="0" w:color="auto"/>
        <w:bottom w:val="none" w:sz="0" w:space="0" w:color="auto"/>
        <w:right w:val="none" w:sz="0" w:space="0" w:color="auto"/>
      </w:divBdr>
      <w:divsChild>
        <w:div w:id="1141310500">
          <w:marLeft w:val="0"/>
          <w:marRight w:val="0"/>
          <w:marTop w:val="0"/>
          <w:marBottom w:val="0"/>
          <w:divBdr>
            <w:top w:val="none" w:sz="0" w:space="0" w:color="auto"/>
            <w:left w:val="none" w:sz="0" w:space="0" w:color="auto"/>
            <w:bottom w:val="none" w:sz="0" w:space="0" w:color="auto"/>
            <w:right w:val="none" w:sz="0" w:space="0" w:color="auto"/>
          </w:divBdr>
        </w:div>
      </w:divsChild>
    </w:div>
    <w:div w:id="1428233313">
      <w:bodyDiv w:val="1"/>
      <w:marLeft w:val="0"/>
      <w:marRight w:val="0"/>
      <w:marTop w:val="0"/>
      <w:marBottom w:val="0"/>
      <w:divBdr>
        <w:top w:val="none" w:sz="0" w:space="0" w:color="auto"/>
        <w:left w:val="none" w:sz="0" w:space="0" w:color="auto"/>
        <w:bottom w:val="none" w:sz="0" w:space="0" w:color="auto"/>
        <w:right w:val="none" w:sz="0" w:space="0" w:color="auto"/>
      </w:divBdr>
      <w:divsChild>
        <w:div w:id="1774468859">
          <w:marLeft w:val="0"/>
          <w:marRight w:val="0"/>
          <w:marTop w:val="0"/>
          <w:marBottom w:val="0"/>
          <w:divBdr>
            <w:top w:val="none" w:sz="0" w:space="0" w:color="auto"/>
            <w:left w:val="none" w:sz="0" w:space="0" w:color="auto"/>
            <w:bottom w:val="none" w:sz="0" w:space="0" w:color="auto"/>
            <w:right w:val="none" w:sz="0" w:space="0" w:color="auto"/>
          </w:divBdr>
          <w:divsChild>
            <w:div w:id="15941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5778">
      <w:bodyDiv w:val="1"/>
      <w:marLeft w:val="0"/>
      <w:marRight w:val="0"/>
      <w:marTop w:val="0"/>
      <w:marBottom w:val="0"/>
      <w:divBdr>
        <w:top w:val="none" w:sz="0" w:space="0" w:color="auto"/>
        <w:left w:val="none" w:sz="0" w:space="0" w:color="auto"/>
        <w:bottom w:val="none" w:sz="0" w:space="0" w:color="auto"/>
        <w:right w:val="none" w:sz="0" w:space="0" w:color="auto"/>
      </w:divBdr>
      <w:divsChild>
        <w:div w:id="1380782621">
          <w:marLeft w:val="0"/>
          <w:marRight w:val="0"/>
          <w:marTop w:val="0"/>
          <w:marBottom w:val="0"/>
          <w:divBdr>
            <w:top w:val="none" w:sz="0" w:space="0" w:color="auto"/>
            <w:left w:val="none" w:sz="0" w:space="0" w:color="auto"/>
            <w:bottom w:val="none" w:sz="0" w:space="0" w:color="auto"/>
            <w:right w:val="none" w:sz="0" w:space="0" w:color="auto"/>
          </w:divBdr>
        </w:div>
        <w:div w:id="1576042127">
          <w:marLeft w:val="0"/>
          <w:marRight w:val="0"/>
          <w:marTop w:val="0"/>
          <w:marBottom w:val="0"/>
          <w:divBdr>
            <w:top w:val="none" w:sz="0" w:space="0" w:color="auto"/>
            <w:left w:val="none" w:sz="0" w:space="0" w:color="auto"/>
            <w:bottom w:val="none" w:sz="0" w:space="0" w:color="auto"/>
            <w:right w:val="none" w:sz="0" w:space="0" w:color="auto"/>
          </w:divBdr>
        </w:div>
      </w:divsChild>
    </w:div>
    <w:div w:id="1439377000">
      <w:bodyDiv w:val="1"/>
      <w:marLeft w:val="0"/>
      <w:marRight w:val="0"/>
      <w:marTop w:val="0"/>
      <w:marBottom w:val="0"/>
      <w:divBdr>
        <w:top w:val="none" w:sz="0" w:space="0" w:color="auto"/>
        <w:left w:val="none" w:sz="0" w:space="0" w:color="auto"/>
        <w:bottom w:val="none" w:sz="0" w:space="0" w:color="auto"/>
        <w:right w:val="none" w:sz="0" w:space="0" w:color="auto"/>
      </w:divBdr>
      <w:divsChild>
        <w:div w:id="496850325">
          <w:marLeft w:val="0"/>
          <w:marRight w:val="0"/>
          <w:marTop w:val="0"/>
          <w:marBottom w:val="0"/>
          <w:divBdr>
            <w:top w:val="none" w:sz="0" w:space="0" w:color="auto"/>
            <w:left w:val="none" w:sz="0" w:space="0" w:color="auto"/>
            <w:bottom w:val="none" w:sz="0" w:space="0" w:color="auto"/>
            <w:right w:val="none" w:sz="0" w:space="0" w:color="auto"/>
          </w:divBdr>
        </w:div>
      </w:divsChild>
    </w:div>
    <w:div w:id="1452433778">
      <w:bodyDiv w:val="1"/>
      <w:marLeft w:val="0"/>
      <w:marRight w:val="0"/>
      <w:marTop w:val="0"/>
      <w:marBottom w:val="0"/>
      <w:divBdr>
        <w:top w:val="none" w:sz="0" w:space="0" w:color="auto"/>
        <w:left w:val="none" w:sz="0" w:space="0" w:color="auto"/>
        <w:bottom w:val="none" w:sz="0" w:space="0" w:color="auto"/>
        <w:right w:val="none" w:sz="0" w:space="0" w:color="auto"/>
      </w:divBdr>
    </w:div>
    <w:div w:id="1460493780">
      <w:bodyDiv w:val="1"/>
      <w:marLeft w:val="0"/>
      <w:marRight w:val="0"/>
      <w:marTop w:val="0"/>
      <w:marBottom w:val="0"/>
      <w:divBdr>
        <w:top w:val="none" w:sz="0" w:space="0" w:color="auto"/>
        <w:left w:val="none" w:sz="0" w:space="0" w:color="auto"/>
        <w:bottom w:val="none" w:sz="0" w:space="0" w:color="auto"/>
        <w:right w:val="none" w:sz="0" w:space="0" w:color="auto"/>
      </w:divBdr>
    </w:div>
    <w:div w:id="1460956569">
      <w:bodyDiv w:val="1"/>
      <w:marLeft w:val="0"/>
      <w:marRight w:val="0"/>
      <w:marTop w:val="0"/>
      <w:marBottom w:val="0"/>
      <w:divBdr>
        <w:top w:val="none" w:sz="0" w:space="0" w:color="auto"/>
        <w:left w:val="none" w:sz="0" w:space="0" w:color="auto"/>
        <w:bottom w:val="none" w:sz="0" w:space="0" w:color="auto"/>
        <w:right w:val="none" w:sz="0" w:space="0" w:color="auto"/>
      </w:divBdr>
    </w:div>
    <w:div w:id="1514957147">
      <w:bodyDiv w:val="1"/>
      <w:marLeft w:val="0"/>
      <w:marRight w:val="0"/>
      <w:marTop w:val="0"/>
      <w:marBottom w:val="0"/>
      <w:divBdr>
        <w:top w:val="none" w:sz="0" w:space="0" w:color="auto"/>
        <w:left w:val="none" w:sz="0" w:space="0" w:color="auto"/>
        <w:bottom w:val="none" w:sz="0" w:space="0" w:color="auto"/>
        <w:right w:val="none" w:sz="0" w:space="0" w:color="auto"/>
      </w:divBdr>
    </w:div>
    <w:div w:id="1515849818">
      <w:bodyDiv w:val="1"/>
      <w:marLeft w:val="0"/>
      <w:marRight w:val="0"/>
      <w:marTop w:val="0"/>
      <w:marBottom w:val="0"/>
      <w:divBdr>
        <w:top w:val="none" w:sz="0" w:space="0" w:color="auto"/>
        <w:left w:val="none" w:sz="0" w:space="0" w:color="auto"/>
        <w:bottom w:val="none" w:sz="0" w:space="0" w:color="auto"/>
        <w:right w:val="none" w:sz="0" w:space="0" w:color="auto"/>
      </w:divBdr>
    </w:div>
    <w:div w:id="1536381184">
      <w:bodyDiv w:val="1"/>
      <w:marLeft w:val="0"/>
      <w:marRight w:val="0"/>
      <w:marTop w:val="0"/>
      <w:marBottom w:val="0"/>
      <w:divBdr>
        <w:top w:val="none" w:sz="0" w:space="0" w:color="auto"/>
        <w:left w:val="none" w:sz="0" w:space="0" w:color="auto"/>
        <w:bottom w:val="none" w:sz="0" w:space="0" w:color="auto"/>
        <w:right w:val="none" w:sz="0" w:space="0" w:color="auto"/>
      </w:divBdr>
      <w:divsChild>
        <w:div w:id="48918549">
          <w:marLeft w:val="0"/>
          <w:marRight w:val="0"/>
          <w:marTop w:val="0"/>
          <w:marBottom w:val="0"/>
          <w:divBdr>
            <w:top w:val="none" w:sz="0" w:space="0" w:color="auto"/>
            <w:left w:val="none" w:sz="0" w:space="0" w:color="auto"/>
            <w:bottom w:val="none" w:sz="0" w:space="0" w:color="auto"/>
            <w:right w:val="none" w:sz="0" w:space="0" w:color="auto"/>
          </w:divBdr>
        </w:div>
        <w:div w:id="774331554">
          <w:marLeft w:val="0"/>
          <w:marRight w:val="0"/>
          <w:marTop w:val="0"/>
          <w:marBottom w:val="0"/>
          <w:divBdr>
            <w:top w:val="none" w:sz="0" w:space="0" w:color="auto"/>
            <w:left w:val="none" w:sz="0" w:space="0" w:color="auto"/>
            <w:bottom w:val="none" w:sz="0" w:space="0" w:color="auto"/>
            <w:right w:val="none" w:sz="0" w:space="0" w:color="auto"/>
          </w:divBdr>
        </w:div>
        <w:div w:id="2081757010">
          <w:marLeft w:val="0"/>
          <w:marRight w:val="0"/>
          <w:marTop w:val="0"/>
          <w:marBottom w:val="0"/>
          <w:divBdr>
            <w:top w:val="none" w:sz="0" w:space="0" w:color="auto"/>
            <w:left w:val="none" w:sz="0" w:space="0" w:color="auto"/>
            <w:bottom w:val="none" w:sz="0" w:space="0" w:color="auto"/>
            <w:right w:val="none" w:sz="0" w:space="0" w:color="auto"/>
          </w:divBdr>
        </w:div>
      </w:divsChild>
    </w:div>
    <w:div w:id="1596985189">
      <w:bodyDiv w:val="1"/>
      <w:marLeft w:val="0"/>
      <w:marRight w:val="0"/>
      <w:marTop w:val="0"/>
      <w:marBottom w:val="0"/>
      <w:divBdr>
        <w:top w:val="none" w:sz="0" w:space="0" w:color="auto"/>
        <w:left w:val="none" w:sz="0" w:space="0" w:color="auto"/>
        <w:bottom w:val="none" w:sz="0" w:space="0" w:color="auto"/>
        <w:right w:val="none" w:sz="0" w:space="0" w:color="auto"/>
      </w:divBdr>
      <w:divsChild>
        <w:div w:id="252666609">
          <w:marLeft w:val="0"/>
          <w:marRight w:val="0"/>
          <w:marTop w:val="0"/>
          <w:marBottom w:val="0"/>
          <w:divBdr>
            <w:top w:val="none" w:sz="0" w:space="0" w:color="auto"/>
            <w:left w:val="none" w:sz="0" w:space="0" w:color="auto"/>
            <w:bottom w:val="none" w:sz="0" w:space="0" w:color="auto"/>
            <w:right w:val="none" w:sz="0" w:space="0" w:color="auto"/>
          </w:divBdr>
        </w:div>
        <w:div w:id="1562136777">
          <w:marLeft w:val="0"/>
          <w:marRight w:val="0"/>
          <w:marTop w:val="0"/>
          <w:marBottom w:val="0"/>
          <w:divBdr>
            <w:top w:val="none" w:sz="0" w:space="0" w:color="auto"/>
            <w:left w:val="none" w:sz="0" w:space="0" w:color="auto"/>
            <w:bottom w:val="none" w:sz="0" w:space="0" w:color="auto"/>
            <w:right w:val="none" w:sz="0" w:space="0" w:color="auto"/>
          </w:divBdr>
        </w:div>
      </w:divsChild>
    </w:div>
    <w:div w:id="1603223143">
      <w:bodyDiv w:val="1"/>
      <w:marLeft w:val="0"/>
      <w:marRight w:val="0"/>
      <w:marTop w:val="0"/>
      <w:marBottom w:val="0"/>
      <w:divBdr>
        <w:top w:val="none" w:sz="0" w:space="0" w:color="auto"/>
        <w:left w:val="none" w:sz="0" w:space="0" w:color="auto"/>
        <w:bottom w:val="none" w:sz="0" w:space="0" w:color="auto"/>
        <w:right w:val="none" w:sz="0" w:space="0" w:color="auto"/>
      </w:divBdr>
      <w:divsChild>
        <w:div w:id="1392539819">
          <w:marLeft w:val="0"/>
          <w:marRight w:val="0"/>
          <w:marTop w:val="0"/>
          <w:marBottom w:val="0"/>
          <w:divBdr>
            <w:top w:val="none" w:sz="0" w:space="0" w:color="auto"/>
            <w:left w:val="none" w:sz="0" w:space="0" w:color="auto"/>
            <w:bottom w:val="none" w:sz="0" w:space="0" w:color="auto"/>
            <w:right w:val="none" w:sz="0" w:space="0" w:color="auto"/>
          </w:divBdr>
          <w:divsChild>
            <w:div w:id="616718004">
              <w:marLeft w:val="0"/>
              <w:marRight w:val="0"/>
              <w:marTop w:val="0"/>
              <w:marBottom w:val="0"/>
              <w:divBdr>
                <w:top w:val="none" w:sz="0" w:space="0" w:color="auto"/>
                <w:left w:val="none" w:sz="0" w:space="0" w:color="auto"/>
                <w:bottom w:val="none" w:sz="0" w:space="0" w:color="auto"/>
                <w:right w:val="none" w:sz="0" w:space="0" w:color="auto"/>
              </w:divBdr>
            </w:div>
            <w:div w:id="7037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8427">
      <w:bodyDiv w:val="1"/>
      <w:marLeft w:val="0"/>
      <w:marRight w:val="0"/>
      <w:marTop w:val="0"/>
      <w:marBottom w:val="0"/>
      <w:divBdr>
        <w:top w:val="none" w:sz="0" w:space="0" w:color="auto"/>
        <w:left w:val="none" w:sz="0" w:space="0" w:color="auto"/>
        <w:bottom w:val="none" w:sz="0" w:space="0" w:color="auto"/>
        <w:right w:val="none" w:sz="0" w:space="0" w:color="auto"/>
      </w:divBdr>
    </w:div>
    <w:div w:id="1612467867">
      <w:bodyDiv w:val="1"/>
      <w:marLeft w:val="0"/>
      <w:marRight w:val="0"/>
      <w:marTop w:val="0"/>
      <w:marBottom w:val="0"/>
      <w:divBdr>
        <w:top w:val="none" w:sz="0" w:space="0" w:color="auto"/>
        <w:left w:val="none" w:sz="0" w:space="0" w:color="auto"/>
        <w:bottom w:val="none" w:sz="0" w:space="0" w:color="auto"/>
        <w:right w:val="none" w:sz="0" w:space="0" w:color="auto"/>
      </w:divBdr>
    </w:div>
    <w:div w:id="1631205490">
      <w:bodyDiv w:val="1"/>
      <w:marLeft w:val="0"/>
      <w:marRight w:val="0"/>
      <w:marTop w:val="0"/>
      <w:marBottom w:val="0"/>
      <w:divBdr>
        <w:top w:val="none" w:sz="0" w:space="0" w:color="auto"/>
        <w:left w:val="none" w:sz="0" w:space="0" w:color="auto"/>
        <w:bottom w:val="none" w:sz="0" w:space="0" w:color="auto"/>
        <w:right w:val="none" w:sz="0" w:space="0" w:color="auto"/>
      </w:divBdr>
      <w:divsChild>
        <w:div w:id="896890237">
          <w:marLeft w:val="0"/>
          <w:marRight w:val="0"/>
          <w:marTop w:val="0"/>
          <w:marBottom w:val="0"/>
          <w:divBdr>
            <w:top w:val="none" w:sz="0" w:space="0" w:color="auto"/>
            <w:left w:val="none" w:sz="0" w:space="0" w:color="auto"/>
            <w:bottom w:val="none" w:sz="0" w:space="0" w:color="auto"/>
            <w:right w:val="none" w:sz="0" w:space="0" w:color="auto"/>
          </w:divBdr>
        </w:div>
        <w:div w:id="970675984">
          <w:marLeft w:val="0"/>
          <w:marRight w:val="0"/>
          <w:marTop w:val="0"/>
          <w:marBottom w:val="0"/>
          <w:divBdr>
            <w:top w:val="none" w:sz="0" w:space="0" w:color="auto"/>
            <w:left w:val="none" w:sz="0" w:space="0" w:color="auto"/>
            <w:bottom w:val="none" w:sz="0" w:space="0" w:color="auto"/>
            <w:right w:val="none" w:sz="0" w:space="0" w:color="auto"/>
          </w:divBdr>
        </w:div>
        <w:div w:id="1230505802">
          <w:marLeft w:val="0"/>
          <w:marRight w:val="0"/>
          <w:marTop w:val="0"/>
          <w:marBottom w:val="0"/>
          <w:divBdr>
            <w:top w:val="none" w:sz="0" w:space="0" w:color="auto"/>
            <w:left w:val="none" w:sz="0" w:space="0" w:color="auto"/>
            <w:bottom w:val="none" w:sz="0" w:space="0" w:color="auto"/>
            <w:right w:val="none" w:sz="0" w:space="0" w:color="auto"/>
          </w:divBdr>
        </w:div>
      </w:divsChild>
    </w:div>
    <w:div w:id="1638949790">
      <w:bodyDiv w:val="1"/>
      <w:marLeft w:val="0"/>
      <w:marRight w:val="0"/>
      <w:marTop w:val="0"/>
      <w:marBottom w:val="0"/>
      <w:divBdr>
        <w:top w:val="none" w:sz="0" w:space="0" w:color="auto"/>
        <w:left w:val="none" w:sz="0" w:space="0" w:color="auto"/>
        <w:bottom w:val="none" w:sz="0" w:space="0" w:color="auto"/>
        <w:right w:val="none" w:sz="0" w:space="0" w:color="auto"/>
      </w:divBdr>
    </w:div>
    <w:div w:id="1645814618">
      <w:bodyDiv w:val="1"/>
      <w:marLeft w:val="0"/>
      <w:marRight w:val="0"/>
      <w:marTop w:val="0"/>
      <w:marBottom w:val="0"/>
      <w:divBdr>
        <w:top w:val="none" w:sz="0" w:space="0" w:color="auto"/>
        <w:left w:val="none" w:sz="0" w:space="0" w:color="auto"/>
        <w:bottom w:val="none" w:sz="0" w:space="0" w:color="auto"/>
        <w:right w:val="none" w:sz="0" w:space="0" w:color="auto"/>
      </w:divBdr>
    </w:div>
    <w:div w:id="1646354409">
      <w:bodyDiv w:val="1"/>
      <w:marLeft w:val="0"/>
      <w:marRight w:val="0"/>
      <w:marTop w:val="0"/>
      <w:marBottom w:val="0"/>
      <w:divBdr>
        <w:top w:val="none" w:sz="0" w:space="0" w:color="auto"/>
        <w:left w:val="none" w:sz="0" w:space="0" w:color="auto"/>
        <w:bottom w:val="none" w:sz="0" w:space="0" w:color="auto"/>
        <w:right w:val="none" w:sz="0" w:space="0" w:color="auto"/>
      </w:divBdr>
    </w:div>
    <w:div w:id="1654021453">
      <w:bodyDiv w:val="1"/>
      <w:marLeft w:val="0"/>
      <w:marRight w:val="0"/>
      <w:marTop w:val="0"/>
      <w:marBottom w:val="0"/>
      <w:divBdr>
        <w:top w:val="none" w:sz="0" w:space="0" w:color="auto"/>
        <w:left w:val="none" w:sz="0" w:space="0" w:color="auto"/>
        <w:bottom w:val="none" w:sz="0" w:space="0" w:color="auto"/>
        <w:right w:val="none" w:sz="0" w:space="0" w:color="auto"/>
      </w:divBdr>
      <w:divsChild>
        <w:div w:id="909729284">
          <w:marLeft w:val="0"/>
          <w:marRight w:val="0"/>
          <w:marTop w:val="0"/>
          <w:marBottom w:val="0"/>
          <w:divBdr>
            <w:top w:val="none" w:sz="0" w:space="0" w:color="auto"/>
            <w:left w:val="none" w:sz="0" w:space="0" w:color="auto"/>
            <w:bottom w:val="none" w:sz="0" w:space="0" w:color="auto"/>
            <w:right w:val="none" w:sz="0" w:space="0" w:color="auto"/>
          </w:divBdr>
        </w:div>
        <w:div w:id="1511918051">
          <w:marLeft w:val="0"/>
          <w:marRight w:val="0"/>
          <w:marTop w:val="0"/>
          <w:marBottom w:val="0"/>
          <w:divBdr>
            <w:top w:val="none" w:sz="0" w:space="0" w:color="auto"/>
            <w:left w:val="none" w:sz="0" w:space="0" w:color="auto"/>
            <w:bottom w:val="none" w:sz="0" w:space="0" w:color="auto"/>
            <w:right w:val="none" w:sz="0" w:space="0" w:color="auto"/>
          </w:divBdr>
        </w:div>
      </w:divsChild>
    </w:div>
    <w:div w:id="1654869153">
      <w:bodyDiv w:val="1"/>
      <w:marLeft w:val="0"/>
      <w:marRight w:val="0"/>
      <w:marTop w:val="0"/>
      <w:marBottom w:val="0"/>
      <w:divBdr>
        <w:top w:val="none" w:sz="0" w:space="0" w:color="auto"/>
        <w:left w:val="none" w:sz="0" w:space="0" w:color="auto"/>
        <w:bottom w:val="none" w:sz="0" w:space="0" w:color="auto"/>
        <w:right w:val="none" w:sz="0" w:space="0" w:color="auto"/>
      </w:divBdr>
      <w:divsChild>
        <w:div w:id="430126169">
          <w:marLeft w:val="0"/>
          <w:marRight w:val="0"/>
          <w:marTop w:val="0"/>
          <w:marBottom w:val="0"/>
          <w:divBdr>
            <w:top w:val="none" w:sz="0" w:space="0" w:color="auto"/>
            <w:left w:val="none" w:sz="0" w:space="0" w:color="auto"/>
            <w:bottom w:val="none" w:sz="0" w:space="0" w:color="auto"/>
            <w:right w:val="none" w:sz="0" w:space="0" w:color="auto"/>
          </w:divBdr>
        </w:div>
        <w:div w:id="479269375">
          <w:marLeft w:val="0"/>
          <w:marRight w:val="0"/>
          <w:marTop w:val="0"/>
          <w:marBottom w:val="0"/>
          <w:divBdr>
            <w:top w:val="none" w:sz="0" w:space="0" w:color="auto"/>
            <w:left w:val="none" w:sz="0" w:space="0" w:color="auto"/>
            <w:bottom w:val="none" w:sz="0" w:space="0" w:color="auto"/>
            <w:right w:val="none" w:sz="0" w:space="0" w:color="auto"/>
          </w:divBdr>
          <w:divsChild>
            <w:div w:id="1937471060">
              <w:marLeft w:val="0"/>
              <w:marRight w:val="0"/>
              <w:marTop w:val="0"/>
              <w:marBottom w:val="0"/>
              <w:divBdr>
                <w:top w:val="none" w:sz="0" w:space="0" w:color="auto"/>
                <w:left w:val="none" w:sz="0" w:space="0" w:color="auto"/>
                <w:bottom w:val="none" w:sz="0" w:space="0" w:color="auto"/>
                <w:right w:val="none" w:sz="0" w:space="0" w:color="auto"/>
              </w:divBdr>
            </w:div>
          </w:divsChild>
        </w:div>
        <w:div w:id="1113937663">
          <w:marLeft w:val="0"/>
          <w:marRight w:val="0"/>
          <w:marTop w:val="0"/>
          <w:marBottom w:val="0"/>
          <w:divBdr>
            <w:top w:val="none" w:sz="0" w:space="0" w:color="auto"/>
            <w:left w:val="none" w:sz="0" w:space="0" w:color="auto"/>
            <w:bottom w:val="none" w:sz="0" w:space="0" w:color="auto"/>
            <w:right w:val="none" w:sz="0" w:space="0" w:color="auto"/>
          </w:divBdr>
        </w:div>
        <w:div w:id="1248613762">
          <w:marLeft w:val="0"/>
          <w:marRight w:val="0"/>
          <w:marTop w:val="0"/>
          <w:marBottom w:val="0"/>
          <w:divBdr>
            <w:top w:val="none" w:sz="0" w:space="0" w:color="auto"/>
            <w:left w:val="none" w:sz="0" w:space="0" w:color="auto"/>
            <w:bottom w:val="none" w:sz="0" w:space="0" w:color="auto"/>
            <w:right w:val="none" w:sz="0" w:space="0" w:color="auto"/>
          </w:divBdr>
        </w:div>
      </w:divsChild>
    </w:div>
    <w:div w:id="1668165353">
      <w:bodyDiv w:val="1"/>
      <w:marLeft w:val="0"/>
      <w:marRight w:val="0"/>
      <w:marTop w:val="0"/>
      <w:marBottom w:val="0"/>
      <w:divBdr>
        <w:top w:val="none" w:sz="0" w:space="0" w:color="auto"/>
        <w:left w:val="none" w:sz="0" w:space="0" w:color="auto"/>
        <w:bottom w:val="none" w:sz="0" w:space="0" w:color="auto"/>
        <w:right w:val="none" w:sz="0" w:space="0" w:color="auto"/>
      </w:divBdr>
    </w:div>
    <w:div w:id="1672297411">
      <w:bodyDiv w:val="1"/>
      <w:marLeft w:val="0"/>
      <w:marRight w:val="0"/>
      <w:marTop w:val="0"/>
      <w:marBottom w:val="0"/>
      <w:divBdr>
        <w:top w:val="none" w:sz="0" w:space="0" w:color="auto"/>
        <w:left w:val="none" w:sz="0" w:space="0" w:color="auto"/>
        <w:bottom w:val="none" w:sz="0" w:space="0" w:color="auto"/>
        <w:right w:val="none" w:sz="0" w:space="0" w:color="auto"/>
      </w:divBdr>
    </w:div>
    <w:div w:id="1684867056">
      <w:bodyDiv w:val="1"/>
      <w:marLeft w:val="0"/>
      <w:marRight w:val="0"/>
      <w:marTop w:val="0"/>
      <w:marBottom w:val="0"/>
      <w:divBdr>
        <w:top w:val="none" w:sz="0" w:space="0" w:color="auto"/>
        <w:left w:val="none" w:sz="0" w:space="0" w:color="auto"/>
        <w:bottom w:val="none" w:sz="0" w:space="0" w:color="auto"/>
        <w:right w:val="none" w:sz="0" w:space="0" w:color="auto"/>
      </w:divBdr>
    </w:div>
    <w:div w:id="1690452258">
      <w:bodyDiv w:val="1"/>
      <w:marLeft w:val="0"/>
      <w:marRight w:val="0"/>
      <w:marTop w:val="0"/>
      <w:marBottom w:val="0"/>
      <w:divBdr>
        <w:top w:val="none" w:sz="0" w:space="0" w:color="auto"/>
        <w:left w:val="none" w:sz="0" w:space="0" w:color="auto"/>
        <w:bottom w:val="none" w:sz="0" w:space="0" w:color="auto"/>
        <w:right w:val="none" w:sz="0" w:space="0" w:color="auto"/>
      </w:divBdr>
    </w:div>
    <w:div w:id="1699771868">
      <w:bodyDiv w:val="1"/>
      <w:marLeft w:val="0"/>
      <w:marRight w:val="0"/>
      <w:marTop w:val="0"/>
      <w:marBottom w:val="0"/>
      <w:divBdr>
        <w:top w:val="none" w:sz="0" w:space="0" w:color="auto"/>
        <w:left w:val="none" w:sz="0" w:space="0" w:color="auto"/>
        <w:bottom w:val="none" w:sz="0" w:space="0" w:color="auto"/>
        <w:right w:val="none" w:sz="0" w:space="0" w:color="auto"/>
      </w:divBdr>
    </w:div>
    <w:div w:id="1710641066">
      <w:bodyDiv w:val="1"/>
      <w:marLeft w:val="0"/>
      <w:marRight w:val="0"/>
      <w:marTop w:val="0"/>
      <w:marBottom w:val="0"/>
      <w:divBdr>
        <w:top w:val="none" w:sz="0" w:space="0" w:color="auto"/>
        <w:left w:val="none" w:sz="0" w:space="0" w:color="auto"/>
        <w:bottom w:val="none" w:sz="0" w:space="0" w:color="auto"/>
        <w:right w:val="none" w:sz="0" w:space="0" w:color="auto"/>
      </w:divBdr>
    </w:div>
    <w:div w:id="1715694434">
      <w:bodyDiv w:val="1"/>
      <w:marLeft w:val="0"/>
      <w:marRight w:val="0"/>
      <w:marTop w:val="0"/>
      <w:marBottom w:val="0"/>
      <w:divBdr>
        <w:top w:val="none" w:sz="0" w:space="0" w:color="auto"/>
        <w:left w:val="none" w:sz="0" w:space="0" w:color="auto"/>
        <w:bottom w:val="none" w:sz="0" w:space="0" w:color="auto"/>
        <w:right w:val="none" w:sz="0" w:space="0" w:color="auto"/>
      </w:divBdr>
    </w:div>
    <w:div w:id="1739202564">
      <w:bodyDiv w:val="1"/>
      <w:marLeft w:val="0"/>
      <w:marRight w:val="0"/>
      <w:marTop w:val="0"/>
      <w:marBottom w:val="0"/>
      <w:divBdr>
        <w:top w:val="none" w:sz="0" w:space="0" w:color="auto"/>
        <w:left w:val="none" w:sz="0" w:space="0" w:color="auto"/>
        <w:bottom w:val="none" w:sz="0" w:space="0" w:color="auto"/>
        <w:right w:val="none" w:sz="0" w:space="0" w:color="auto"/>
      </w:divBdr>
      <w:divsChild>
        <w:div w:id="1670332463">
          <w:marLeft w:val="0"/>
          <w:marRight w:val="0"/>
          <w:marTop w:val="0"/>
          <w:marBottom w:val="0"/>
          <w:divBdr>
            <w:top w:val="none" w:sz="0" w:space="0" w:color="auto"/>
            <w:left w:val="none" w:sz="0" w:space="0" w:color="auto"/>
            <w:bottom w:val="none" w:sz="0" w:space="0" w:color="auto"/>
            <w:right w:val="none" w:sz="0" w:space="0" w:color="auto"/>
          </w:divBdr>
        </w:div>
      </w:divsChild>
    </w:div>
    <w:div w:id="1755004829">
      <w:bodyDiv w:val="1"/>
      <w:marLeft w:val="0"/>
      <w:marRight w:val="0"/>
      <w:marTop w:val="0"/>
      <w:marBottom w:val="0"/>
      <w:divBdr>
        <w:top w:val="none" w:sz="0" w:space="0" w:color="auto"/>
        <w:left w:val="none" w:sz="0" w:space="0" w:color="auto"/>
        <w:bottom w:val="none" w:sz="0" w:space="0" w:color="auto"/>
        <w:right w:val="none" w:sz="0" w:space="0" w:color="auto"/>
      </w:divBdr>
    </w:div>
    <w:div w:id="1758944531">
      <w:bodyDiv w:val="1"/>
      <w:marLeft w:val="0"/>
      <w:marRight w:val="0"/>
      <w:marTop w:val="0"/>
      <w:marBottom w:val="0"/>
      <w:divBdr>
        <w:top w:val="none" w:sz="0" w:space="0" w:color="auto"/>
        <w:left w:val="none" w:sz="0" w:space="0" w:color="auto"/>
        <w:bottom w:val="none" w:sz="0" w:space="0" w:color="auto"/>
        <w:right w:val="none" w:sz="0" w:space="0" w:color="auto"/>
      </w:divBdr>
      <w:divsChild>
        <w:div w:id="114762550">
          <w:marLeft w:val="0"/>
          <w:marRight w:val="0"/>
          <w:marTop w:val="0"/>
          <w:marBottom w:val="0"/>
          <w:divBdr>
            <w:top w:val="none" w:sz="0" w:space="0" w:color="auto"/>
            <w:left w:val="none" w:sz="0" w:space="0" w:color="auto"/>
            <w:bottom w:val="none" w:sz="0" w:space="0" w:color="auto"/>
            <w:right w:val="none" w:sz="0" w:space="0" w:color="auto"/>
          </w:divBdr>
          <w:divsChild>
            <w:div w:id="5997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2921">
      <w:bodyDiv w:val="1"/>
      <w:marLeft w:val="0"/>
      <w:marRight w:val="0"/>
      <w:marTop w:val="0"/>
      <w:marBottom w:val="0"/>
      <w:divBdr>
        <w:top w:val="none" w:sz="0" w:space="0" w:color="auto"/>
        <w:left w:val="none" w:sz="0" w:space="0" w:color="auto"/>
        <w:bottom w:val="none" w:sz="0" w:space="0" w:color="auto"/>
        <w:right w:val="none" w:sz="0" w:space="0" w:color="auto"/>
      </w:divBdr>
    </w:div>
    <w:div w:id="1767073267">
      <w:bodyDiv w:val="1"/>
      <w:marLeft w:val="0"/>
      <w:marRight w:val="0"/>
      <w:marTop w:val="0"/>
      <w:marBottom w:val="0"/>
      <w:divBdr>
        <w:top w:val="none" w:sz="0" w:space="0" w:color="auto"/>
        <w:left w:val="none" w:sz="0" w:space="0" w:color="auto"/>
        <w:bottom w:val="none" w:sz="0" w:space="0" w:color="auto"/>
        <w:right w:val="none" w:sz="0" w:space="0" w:color="auto"/>
      </w:divBdr>
      <w:divsChild>
        <w:div w:id="1178806774">
          <w:marLeft w:val="0"/>
          <w:marRight w:val="0"/>
          <w:marTop w:val="0"/>
          <w:marBottom w:val="0"/>
          <w:divBdr>
            <w:top w:val="none" w:sz="0" w:space="0" w:color="auto"/>
            <w:left w:val="none" w:sz="0" w:space="0" w:color="auto"/>
            <w:bottom w:val="none" w:sz="0" w:space="0" w:color="auto"/>
            <w:right w:val="none" w:sz="0" w:space="0" w:color="auto"/>
          </w:divBdr>
        </w:div>
      </w:divsChild>
    </w:div>
    <w:div w:id="1772427752">
      <w:bodyDiv w:val="1"/>
      <w:marLeft w:val="0"/>
      <w:marRight w:val="0"/>
      <w:marTop w:val="0"/>
      <w:marBottom w:val="0"/>
      <w:divBdr>
        <w:top w:val="none" w:sz="0" w:space="0" w:color="auto"/>
        <w:left w:val="none" w:sz="0" w:space="0" w:color="auto"/>
        <w:bottom w:val="none" w:sz="0" w:space="0" w:color="auto"/>
        <w:right w:val="none" w:sz="0" w:space="0" w:color="auto"/>
      </w:divBdr>
    </w:div>
    <w:div w:id="1795519277">
      <w:bodyDiv w:val="1"/>
      <w:marLeft w:val="0"/>
      <w:marRight w:val="0"/>
      <w:marTop w:val="0"/>
      <w:marBottom w:val="0"/>
      <w:divBdr>
        <w:top w:val="none" w:sz="0" w:space="0" w:color="auto"/>
        <w:left w:val="none" w:sz="0" w:space="0" w:color="auto"/>
        <w:bottom w:val="none" w:sz="0" w:space="0" w:color="auto"/>
        <w:right w:val="none" w:sz="0" w:space="0" w:color="auto"/>
      </w:divBdr>
    </w:div>
    <w:div w:id="1799451169">
      <w:bodyDiv w:val="1"/>
      <w:marLeft w:val="0"/>
      <w:marRight w:val="0"/>
      <w:marTop w:val="0"/>
      <w:marBottom w:val="0"/>
      <w:divBdr>
        <w:top w:val="none" w:sz="0" w:space="0" w:color="auto"/>
        <w:left w:val="none" w:sz="0" w:space="0" w:color="auto"/>
        <w:bottom w:val="none" w:sz="0" w:space="0" w:color="auto"/>
        <w:right w:val="none" w:sz="0" w:space="0" w:color="auto"/>
      </w:divBdr>
    </w:div>
    <w:div w:id="1807694632">
      <w:bodyDiv w:val="1"/>
      <w:marLeft w:val="0"/>
      <w:marRight w:val="0"/>
      <w:marTop w:val="0"/>
      <w:marBottom w:val="0"/>
      <w:divBdr>
        <w:top w:val="none" w:sz="0" w:space="0" w:color="auto"/>
        <w:left w:val="none" w:sz="0" w:space="0" w:color="auto"/>
        <w:bottom w:val="none" w:sz="0" w:space="0" w:color="auto"/>
        <w:right w:val="none" w:sz="0" w:space="0" w:color="auto"/>
      </w:divBdr>
    </w:div>
    <w:div w:id="1808352402">
      <w:bodyDiv w:val="1"/>
      <w:marLeft w:val="0"/>
      <w:marRight w:val="0"/>
      <w:marTop w:val="0"/>
      <w:marBottom w:val="0"/>
      <w:divBdr>
        <w:top w:val="none" w:sz="0" w:space="0" w:color="auto"/>
        <w:left w:val="none" w:sz="0" w:space="0" w:color="auto"/>
        <w:bottom w:val="none" w:sz="0" w:space="0" w:color="auto"/>
        <w:right w:val="none" w:sz="0" w:space="0" w:color="auto"/>
      </w:divBdr>
      <w:divsChild>
        <w:div w:id="1692140901">
          <w:marLeft w:val="0"/>
          <w:marRight w:val="0"/>
          <w:marTop w:val="0"/>
          <w:marBottom w:val="0"/>
          <w:divBdr>
            <w:top w:val="none" w:sz="0" w:space="0" w:color="auto"/>
            <w:left w:val="none" w:sz="0" w:space="0" w:color="auto"/>
            <w:bottom w:val="none" w:sz="0" w:space="0" w:color="auto"/>
            <w:right w:val="none" w:sz="0" w:space="0" w:color="auto"/>
          </w:divBdr>
        </w:div>
      </w:divsChild>
    </w:div>
    <w:div w:id="1810050564">
      <w:bodyDiv w:val="1"/>
      <w:marLeft w:val="0"/>
      <w:marRight w:val="0"/>
      <w:marTop w:val="0"/>
      <w:marBottom w:val="0"/>
      <w:divBdr>
        <w:top w:val="none" w:sz="0" w:space="0" w:color="auto"/>
        <w:left w:val="none" w:sz="0" w:space="0" w:color="auto"/>
        <w:bottom w:val="none" w:sz="0" w:space="0" w:color="auto"/>
        <w:right w:val="none" w:sz="0" w:space="0" w:color="auto"/>
      </w:divBdr>
    </w:div>
    <w:div w:id="1843278312">
      <w:bodyDiv w:val="1"/>
      <w:marLeft w:val="0"/>
      <w:marRight w:val="0"/>
      <w:marTop w:val="0"/>
      <w:marBottom w:val="0"/>
      <w:divBdr>
        <w:top w:val="none" w:sz="0" w:space="0" w:color="auto"/>
        <w:left w:val="none" w:sz="0" w:space="0" w:color="auto"/>
        <w:bottom w:val="none" w:sz="0" w:space="0" w:color="auto"/>
        <w:right w:val="none" w:sz="0" w:space="0" w:color="auto"/>
      </w:divBdr>
      <w:divsChild>
        <w:div w:id="1308361351">
          <w:marLeft w:val="0"/>
          <w:marRight w:val="0"/>
          <w:marTop w:val="0"/>
          <w:marBottom w:val="0"/>
          <w:divBdr>
            <w:top w:val="none" w:sz="0" w:space="0" w:color="auto"/>
            <w:left w:val="none" w:sz="0" w:space="0" w:color="auto"/>
            <w:bottom w:val="none" w:sz="0" w:space="0" w:color="auto"/>
            <w:right w:val="none" w:sz="0" w:space="0" w:color="auto"/>
          </w:divBdr>
          <w:divsChild>
            <w:div w:id="2254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1318">
      <w:bodyDiv w:val="1"/>
      <w:marLeft w:val="0"/>
      <w:marRight w:val="0"/>
      <w:marTop w:val="0"/>
      <w:marBottom w:val="0"/>
      <w:divBdr>
        <w:top w:val="none" w:sz="0" w:space="0" w:color="auto"/>
        <w:left w:val="none" w:sz="0" w:space="0" w:color="auto"/>
        <w:bottom w:val="none" w:sz="0" w:space="0" w:color="auto"/>
        <w:right w:val="none" w:sz="0" w:space="0" w:color="auto"/>
      </w:divBdr>
    </w:div>
    <w:div w:id="1846703806">
      <w:bodyDiv w:val="1"/>
      <w:marLeft w:val="0"/>
      <w:marRight w:val="0"/>
      <w:marTop w:val="0"/>
      <w:marBottom w:val="0"/>
      <w:divBdr>
        <w:top w:val="none" w:sz="0" w:space="0" w:color="auto"/>
        <w:left w:val="none" w:sz="0" w:space="0" w:color="auto"/>
        <w:bottom w:val="none" w:sz="0" w:space="0" w:color="auto"/>
        <w:right w:val="none" w:sz="0" w:space="0" w:color="auto"/>
      </w:divBdr>
      <w:divsChild>
        <w:div w:id="2014335322">
          <w:marLeft w:val="0"/>
          <w:marRight w:val="0"/>
          <w:marTop w:val="0"/>
          <w:marBottom w:val="0"/>
          <w:divBdr>
            <w:top w:val="none" w:sz="0" w:space="0" w:color="auto"/>
            <w:left w:val="none" w:sz="0" w:space="0" w:color="auto"/>
            <w:bottom w:val="none" w:sz="0" w:space="0" w:color="auto"/>
            <w:right w:val="none" w:sz="0" w:space="0" w:color="auto"/>
          </w:divBdr>
          <w:divsChild>
            <w:div w:id="5543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709">
      <w:bodyDiv w:val="1"/>
      <w:marLeft w:val="0"/>
      <w:marRight w:val="0"/>
      <w:marTop w:val="0"/>
      <w:marBottom w:val="0"/>
      <w:divBdr>
        <w:top w:val="none" w:sz="0" w:space="0" w:color="auto"/>
        <w:left w:val="none" w:sz="0" w:space="0" w:color="auto"/>
        <w:bottom w:val="none" w:sz="0" w:space="0" w:color="auto"/>
        <w:right w:val="none" w:sz="0" w:space="0" w:color="auto"/>
      </w:divBdr>
    </w:div>
    <w:div w:id="1864859051">
      <w:bodyDiv w:val="1"/>
      <w:marLeft w:val="0"/>
      <w:marRight w:val="0"/>
      <w:marTop w:val="0"/>
      <w:marBottom w:val="0"/>
      <w:divBdr>
        <w:top w:val="none" w:sz="0" w:space="0" w:color="auto"/>
        <w:left w:val="none" w:sz="0" w:space="0" w:color="auto"/>
        <w:bottom w:val="none" w:sz="0" w:space="0" w:color="auto"/>
        <w:right w:val="none" w:sz="0" w:space="0" w:color="auto"/>
      </w:divBdr>
    </w:div>
    <w:div w:id="1871146710">
      <w:bodyDiv w:val="1"/>
      <w:marLeft w:val="0"/>
      <w:marRight w:val="0"/>
      <w:marTop w:val="0"/>
      <w:marBottom w:val="0"/>
      <w:divBdr>
        <w:top w:val="none" w:sz="0" w:space="0" w:color="auto"/>
        <w:left w:val="none" w:sz="0" w:space="0" w:color="auto"/>
        <w:bottom w:val="none" w:sz="0" w:space="0" w:color="auto"/>
        <w:right w:val="none" w:sz="0" w:space="0" w:color="auto"/>
      </w:divBdr>
    </w:div>
    <w:div w:id="1878472740">
      <w:bodyDiv w:val="1"/>
      <w:marLeft w:val="0"/>
      <w:marRight w:val="0"/>
      <w:marTop w:val="0"/>
      <w:marBottom w:val="0"/>
      <w:divBdr>
        <w:top w:val="none" w:sz="0" w:space="0" w:color="auto"/>
        <w:left w:val="none" w:sz="0" w:space="0" w:color="auto"/>
        <w:bottom w:val="none" w:sz="0" w:space="0" w:color="auto"/>
        <w:right w:val="none" w:sz="0" w:space="0" w:color="auto"/>
      </w:divBdr>
      <w:divsChild>
        <w:div w:id="867259876">
          <w:marLeft w:val="0"/>
          <w:marRight w:val="0"/>
          <w:marTop w:val="0"/>
          <w:marBottom w:val="0"/>
          <w:divBdr>
            <w:top w:val="none" w:sz="0" w:space="0" w:color="auto"/>
            <w:left w:val="none" w:sz="0" w:space="0" w:color="auto"/>
            <w:bottom w:val="none" w:sz="0" w:space="0" w:color="auto"/>
            <w:right w:val="none" w:sz="0" w:space="0" w:color="auto"/>
          </w:divBdr>
          <w:divsChild>
            <w:div w:id="13280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1467">
      <w:bodyDiv w:val="1"/>
      <w:marLeft w:val="0"/>
      <w:marRight w:val="0"/>
      <w:marTop w:val="0"/>
      <w:marBottom w:val="0"/>
      <w:divBdr>
        <w:top w:val="none" w:sz="0" w:space="0" w:color="auto"/>
        <w:left w:val="none" w:sz="0" w:space="0" w:color="auto"/>
        <w:bottom w:val="none" w:sz="0" w:space="0" w:color="auto"/>
        <w:right w:val="none" w:sz="0" w:space="0" w:color="auto"/>
      </w:divBdr>
    </w:div>
    <w:div w:id="1881356529">
      <w:bodyDiv w:val="1"/>
      <w:marLeft w:val="0"/>
      <w:marRight w:val="0"/>
      <w:marTop w:val="0"/>
      <w:marBottom w:val="0"/>
      <w:divBdr>
        <w:top w:val="none" w:sz="0" w:space="0" w:color="auto"/>
        <w:left w:val="none" w:sz="0" w:space="0" w:color="auto"/>
        <w:bottom w:val="none" w:sz="0" w:space="0" w:color="auto"/>
        <w:right w:val="none" w:sz="0" w:space="0" w:color="auto"/>
      </w:divBdr>
      <w:divsChild>
        <w:div w:id="760836807">
          <w:marLeft w:val="0"/>
          <w:marRight w:val="0"/>
          <w:marTop w:val="0"/>
          <w:marBottom w:val="0"/>
          <w:divBdr>
            <w:top w:val="none" w:sz="0" w:space="0" w:color="auto"/>
            <w:left w:val="none" w:sz="0" w:space="0" w:color="auto"/>
            <w:bottom w:val="none" w:sz="0" w:space="0" w:color="auto"/>
            <w:right w:val="none" w:sz="0" w:space="0" w:color="auto"/>
          </w:divBdr>
        </w:div>
        <w:div w:id="914827575">
          <w:marLeft w:val="0"/>
          <w:marRight w:val="0"/>
          <w:marTop w:val="0"/>
          <w:marBottom w:val="0"/>
          <w:divBdr>
            <w:top w:val="none" w:sz="0" w:space="0" w:color="auto"/>
            <w:left w:val="none" w:sz="0" w:space="0" w:color="auto"/>
            <w:bottom w:val="none" w:sz="0" w:space="0" w:color="auto"/>
            <w:right w:val="none" w:sz="0" w:space="0" w:color="auto"/>
          </w:divBdr>
        </w:div>
      </w:divsChild>
    </w:div>
    <w:div w:id="1886067579">
      <w:bodyDiv w:val="1"/>
      <w:marLeft w:val="0"/>
      <w:marRight w:val="0"/>
      <w:marTop w:val="0"/>
      <w:marBottom w:val="0"/>
      <w:divBdr>
        <w:top w:val="none" w:sz="0" w:space="0" w:color="auto"/>
        <w:left w:val="none" w:sz="0" w:space="0" w:color="auto"/>
        <w:bottom w:val="none" w:sz="0" w:space="0" w:color="auto"/>
        <w:right w:val="none" w:sz="0" w:space="0" w:color="auto"/>
      </w:divBdr>
      <w:divsChild>
        <w:div w:id="983461889">
          <w:marLeft w:val="0"/>
          <w:marRight w:val="0"/>
          <w:marTop w:val="0"/>
          <w:marBottom w:val="0"/>
          <w:divBdr>
            <w:top w:val="none" w:sz="0" w:space="0" w:color="auto"/>
            <w:left w:val="none" w:sz="0" w:space="0" w:color="auto"/>
            <w:bottom w:val="none" w:sz="0" w:space="0" w:color="auto"/>
            <w:right w:val="none" w:sz="0" w:space="0" w:color="auto"/>
          </w:divBdr>
        </w:div>
      </w:divsChild>
    </w:div>
    <w:div w:id="1902786857">
      <w:bodyDiv w:val="1"/>
      <w:marLeft w:val="0"/>
      <w:marRight w:val="0"/>
      <w:marTop w:val="0"/>
      <w:marBottom w:val="0"/>
      <w:divBdr>
        <w:top w:val="none" w:sz="0" w:space="0" w:color="auto"/>
        <w:left w:val="none" w:sz="0" w:space="0" w:color="auto"/>
        <w:bottom w:val="none" w:sz="0" w:space="0" w:color="auto"/>
        <w:right w:val="none" w:sz="0" w:space="0" w:color="auto"/>
      </w:divBdr>
      <w:divsChild>
        <w:div w:id="876239357">
          <w:marLeft w:val="0"/>
          <w:marRight w:val="0"/>
          <w:marTop w:val="0"/>
          <w:marBottom w:val="0"/>
          <w:divBdr>
            <w:top w:val="none" w:sz="0" w:space="0" w:color="auto"/>
            <w:left w:val="none" w:sz="0" w:space="0" w:color="auto"/>
            <w:bottom w:val="none" w:sz="0" w:space="0" w:color="auto"/>
            <w:right w:val="none" w:sz="0" w:space="0" w:color="auto"/>
          </w:divBdr>
        </w:div>
      </w:divsChild>
    </w:div>
    <w:div w:id="1910731589">
      <w:bodyDiv w:val="1"/>
      <w:marLeft w:val="0"/>
      <w:marRight w:val="0"/>
      <w:marTop w:val="0"/>
      <w:marBottom w:val="0"/>
      <w:divBdr>
        <w:top w:val="none" w:sz="0" w:space="0" w:color="auto"/>
        <w:left w:val="none" w:sz="0" w:space="0" w:color="auto"/>
        <w:bottom w:val="none" w:sz="0" w:space="0" w:color="auto"/>
        <w:right w:val="none" w:sz="0" w:space="0" w:color="auto"/>
      </w:divBdr>
      <w:divsChild>
        <w:div w:id="8535040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260211606">
          <w:marLeft w:val="0"/>
          <w:marRight w:val="0"/>
          <w:marTop w:val="0"/>
          <w:marBottom w:val="0"/>
          <w:divBdr>
            <w:top w:val="none" w:sz="0" w:space="0" w:color="auto"/>
            <w:left w:val="none" w:sz="0" w:space="0" w:color="auto"/>
            <w:bottom w:val="none" w:sz="0" w:space="0" w:color="auto"/>
            <w:right w:val="none" w:sz="0" w:space="0" w:color="auto"/>
          </w:divBdr>
        </w:div>
      </w:divsChild>
    </w:div>
    <w:div w:id="1933508635">
      <w:bodyDiv w:val="1"/>
      <w:marLeft w:val="0"/>
      <w:marRight w:val="0"/>
      <w:marTop w:val="0"/>
      <w:marBottom w:val="0"/>
      <w:divBdr>
        <w:top w:val="none" w:sz="0" w:space="0" w:color="auto"/>
        <w:left w:val="none" w:sz="0" w:space="0" w:color="auto"/>
        <w:bottom w:val="none" w:sz="0" w:space="0" w:color="auto"/>
        <w:right w:val="none" w:sz="0" w:space="0" w:color="auto"/>
      </w:divBdr>
      <w:divsChild>
        <w:div w:id="835222663">
          <w:marLeft w:val="0"/>
          <w:marRight w:val="0"/>
          <w:marTop w:val="0"/>
          <w:marBottom w:val="0"/>
          <w:divBdr>
            <w:top w:val="none" w:sz="0" w:space="0" w:color="auto"/>
            <w:left w:val="none" w:sz="0" w:space="0" w:color="auto"/>
            <w:bottom w:val="none" w:sz="0" w:space="0" w:color="auto"/>
            <w:right w:val="none" w:sz="0" w:space="0" w:color="auto"/>
          </w:divBdr>
        </w:div>
      </w:divsChild>
    </w:div>
    <w:div w:id="1948806786">
      <w:bodyDiv w:val="1"/>
      <w:marLeft w:val="0"/>
      <w:marRight w:val="0"/>
      <w:marTop w:val="0"/>
      <w:marBottom w:val="0"/>
      <w:divBdr>
        <w:top w:val="none" w:sz="0" w:space="0" w:color="auto"/>
        <w:left w:val="none" w:sz="0" w:space="0" w:color="auto"/>
        <w:bottom w:val="none" w:sz="0" w:space="0" w:color="auto"/>
        <w:right w:val="none" w:sz="0" w:space="0" w:color="auto"/>
      </w:divBdr>
    </w:div>
    <w:div w:id="1949658983">
      <w:bodyDiv w:val="1"/>
      <w:marLeft w:val="0"/>
      <w:marRight w:val="0"/>
      <w:marTop w:val="0"/>
      <w:marBottom w:val="0"/>
      <w:divBdr>
        <w:top w:val="none" w:sz="0" w:space="0" w:color="auto"/>
        <w:left w:val="none" w:sz="0" w:space="0" w:color="auto"/>
        <w:bottom w:val="none" w:sz="0" w:space="0" w:color="auto"/>
        <w:right w:val="none" w:sz="0" w:space="0" w:color="auto"/>
      </w:divBdr>
      <w:divsChild>
        <w:div w:id="1620333963">
          <w:marLeft w:val="0"/>
          <w:marRight w:val="0"/>
          <w:marTop w:val="0"/>
          <w:marBottom w:val="0"/>
          <w:divBdr>
            <w:top w:val="none" w:sz="0" w:space="0" w:color="auto"/>
            <w:left w:val="none" w:sz="0" w:space="0" w:color="auto"/>
            <w:bottom w:val="none" w:sz="0" w:space="0" w:color="auto"/>
            <w:right w:val="none" w:sz="0" w:space="0" w:color="auto"/>
          </w:divBdr>
          <w:divsChild>
            <w:div w:id="10483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224">
      <w:bodyDiv w:val="1"/>
      <w:marLeft w:val="0"/>
      <w:marRight w:val="0"/>
      <w:marTop w:val="0"/>
      <w:marBottom w:val="0"/>
      <w:divBdr>
        <w:top w:val="none" w:sz="0" w:space="0" w:color="auto"/>
        <w:left w:val="none" w:sz="0" w:space="0" w:color="auto"/>
        <w:bottom w:val="none" w:sz="0" w:space="0" w:color="auto"/>
        <w:right w:val="none" w:sz="0" w:space="0" w:color="auto"/>
      </w:divBdr>
    </w:div>
    <w:div w:id="1979065830">
      <w:bodyDiv w:val="1"/>
      <w:marLeft w:val="0"/>
      <w:marRight w:val="0"/>
      <w:marTop w:val="0"/>
      <w:marBottom w:val="0"/>
      <w:divBdr>
        <w:top w:val="none" w:sz="0" w:space="0" w:color="auto"/>
        <w:left w:val="none" w:sz="0" w:space="0" w:color="auto"/>
        <w:bottom w:val="none" w:sz="0" w:space="0" w:color="auto"/>
        <w:right w:val="none" w:sz="0" w:space="0" w:color="auto"/>
      </w:divBdr>
      <w:divsChild>
        <w:div w:id="815949407">
          <w:marLeft w:val="0"/>
          <w:marRight w:val="0"/>
          <w:marTop w:val="0"/>
          <w:marBottom w:val="0"/>
          <w:divBdr>
            <w:top w:val="none" w:sz="0" w:space="0" w:color="auto"/>
            <w:left w:val="none" w:sz="0" w:space="0" w:color="auto"/>
            <w:bottom w:val="none" w:sz="0" w:space="0" w:color="auto"/>
            <w:right w:val="none" w:sz="0" w:space="0" w:color="auto"/>
          </w:divBdr>
        </w:div>
      </w:divsChild>
    </w:div>
    <w:div w:id="1996645642">
      <w:bodyDiv w:val="1"/>
      <w:marLeft w:val="0"/>
      <w:marRight w:val="0"/>
      <w:marTop w:val="0"/>
      <w:marBottom w:val="0"/>
      <w:divBdr>
        <w:top w:val="none" w:sz="0" w:space="0" w:color="auto"/>
        <w:left w:val="none" w:sz="0" w:space="0" w:color="auto"/>
        <w:bottom w:val="none" w:sz="0" w:space="0" w:color="auto"/>
        <w:right w:val="none" w:sz="0" w:space="0" w:color="auto"/>
      </w:divBdr>
      <w:divsChild>
        <w:div w:id="236324821">
          <w:marLeft w:val="0"/>
          <w:marRight w:val="0"/>
          <w:marTop w:val="0"/>
          <w:marBottom w:val="0"/>
          <w:divBdr>
            <w:top w:val="none" w:sz="0" w:space="0" w:color="auto"/>
            <w:left w:val="none" w:sz="0" w:space="0" w:color="auto"/>
            <w:bottom w:val="none" w:sz="0" w:space="0" w:color="auto"/>
            <w:right w:val="none" w:sz="0" w:space="0" w:color="auto"/>
          </w:divBdr>
        </w:div>
        <w:div w:id="1622954390">
          <w:marLeft w:val="0"/>
          <w:marRight w:val="0"/>
          <w:marTop w:val="0"/>
          <w:marBottom w:val="0"/>
          <w:divBdr>
            <w:top w:val="none" w:sz="0" w:space="0" w:color="auto"/>
            <w:left w:val="none" w:sz="0" w:space="0" w:color="auto"/>
            <w:bottom w:val="none" w:sz="0" w:space="0" w:color="auto"/>
            <w:right w:val="none" w:sz="0" w:space="0" w:color="auto"/>
          </w:divBdr>
        </w:div>
      </w:divsChild>
    </w:div>
    <w:div w:id="1998074146">
      <w:bodyDiv w:val="1"/>
      <w:marLeft w:val="0"/>
      <w:marRight w:val="0"/>
      <w:marTop w:val="0"/>
      <w:marBottom w:val="0"/>
      <w:divBdr>
        <w:top w:val="none" w:sz="0" w:space="0" w:color="auto"/>
        <w:left w:val="none" w:sz="0" w:space="0" w:color="auto"/>
        <w:bottom w:val="none" w:sz="0" w:space="0" w:color="auto"/>
        <w:right w:val="none" w:sz="0" w:space="0" w:color="auto"/>
      </w:divBdr>
      <w:divsChild>
        <w:div w:id="920599179">
          <w:marLeft w:val="0"/>
          <w:marRight w:val="0"/>
          <w:marTop w:val="0"/>
          <w:marBottom w:val="0"/>
          <w:divBdr>
            <w:top w:val="none" w:sz="0" w:space="0" w:color="auto"/>
            <w:left w:val="none" w:sz="0" w:space="0" w:color="auto"/>
            <w:bottom w:val="none" w:sz="0" w:space="0" w:color="auto"/>
            <w:right w:val="none" w:sz="0" w:space="0" w:color="auto"/>
          </w:divBdr>
          <w:divsChild>
            <w:div w:id="716662236">
              <w:marLeft w:val="0"/>
              <w:marRight w:val="0"/>
              <w:marTop w:val="0"/>
              <w:marBottom w:val="0"/>
              <w:divBdr>
                <w:top w:val="none" w:sz="0" w:space="0" w:color="auto"/>
                <w:left w:val="none" w:sz="0" w:space="0" w:color="auto"/>
                <w:bottom w:val="none" w:sz="0" w:space="0" w:color="auto"/>
                <w:right w:val="none" w:sz="0" w:space="0" w:color="auto"/>
              </w:divBdr>
              <w:divsChild>
                <w:div w:id="95515947">
                  <w:marLeft w:val="0"/>
                  <w:marRight w:val="0"/>
                  <w:marTop w:val="0"/>
                  <w:marBottom w:val="0"/>
                  <w:divBdr>
                    <w:top w:val="none" w:sz="0" w:space="0" w:color="auto"/>
                    <w:left w:val="none" w:sz="0" w:space="0" w:color="auto"/>
                    <w:bottom w:val="none" w:sz="0" w:space="0" w:color="auto"/>
                    <w:right w:val="none" w:sz="0" w:space="0" w:color="auto"/>
                  </w:divBdr>
                </w:div>
              </w:divsChild>
            </w:div>
            <w:div w:id="1260531273">
              <w:marLeft w:val="0"/>
              <w:marRight w:val="0"/>
              <w:marTop w:val="0"/>
              <w:marBottom w:val="0"/>
              <w:divBdr>
                <w:top w:val="none" w:sz="0" w:space="0" w:color="auto"/>
                <w:left w:val="none" w:sz="0" w:space="0" w:color="auto"/>
                <w:bottom w:val="none" w:sz="0" w:space="0" w:color="auto"/>
                <w:right w:val="none" w:sz="0" w:space="0" w:color="auto"/>
              </w:divBdr>
              <w:divsChild>
                <w:div w:id="15029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5921">
          <w:marLeft w:val="0"/>
          <w:marRight w:val="0"/>
          <w:marTop w:val="0"/>
          <w:marBottom w:val="0"/>
          <w:divBdr>
            <w:top w:val="none" w:sz="0" w:space="0" w:color="auto"/>
            <w:left w:val="none" w:sz="0" w:space="0" w:color="auto"/>
            <w:bottom w:val="none" w:sz="0" w:space="0" w:color="auto"/>
            <w:right w:val="none" w:sz="0" w:space="0" w:color="auto"/>
          </w:divBdr>
        </w:div>
        <w:div w:id="1929382993">
          <w:marLeft w:val="0"/>
          <w:marRight w:val="0"/>
          <w:marTop w:val="0"/>
          <w:marBottom w:val="0"/>
          <w:divBdr>
            <w:top w:val="none" w:sz="0" w:space="0" w:color="auto"/>
            <w:left w:val="none" w:sz="0" w:space="0" w:color="auto"/>
            <w:bottom w:val="none" w:sz="0" w:space="0" w:color="auto"/>
            <w:right w:val="none" w:sz="0" w:space="0" w:color="auto"/>
          </w:divBdr>
        </w:div>
      </w:divsChild>
    </w:div>
    <w:div w:id="2004696620">
      <w:bodyDiv w:val="1"/>
      <w:marLeft w:val="0"/>
      <w:marRight w:val="0"/>
      <w:marTop w:val="0"/>
      <w:marBottom w:val="0"/>
      <w:divBdr>
        <w:top w:val="none" w:sz="0" w:space="0" w:color="auto"/>
        <w:left w:val="none" w:sz="0" w:space="0" w:color="auto"/>
        <w:bottom w:val="none" w:sz="0" w:space="0" w:color="auto"/>
        <w:right w:val="none" w:sz="0" w:space="0" w:color="auto"/>
      </w:divBdr>
      <w:divsChild>
        <w:div w:id="1903324427">
          <w:marLeft w:val="0"/>
          <w:marRight w:val="0"/>
          <w:marTop w:val="0"/>
          <w:marBottom w:val="0"/>
          <w:divBdr>
            <w:top w:val="none" w:sz="0" w:space="0" w:color="auto"/>
            <w:left w:val="none" w:sz="0" w:space="0" w:color="auto"/>
            <w:bottom w:val="none" w:sz="0" w:space="0" w:color="auto"/>
            <w:right w:val="none" w:sz="0" w:space="0" w:color="auto"/>
          </w:divBdr>
        </w:div>
      </w:divsChild>
    </w:div>
    <w:div w:id="2023238074">
      <w:bodyDiv w:val="1"/>
      <w:marLeft w:val="0"/>
      <w:marRight w:val="0"/>
      <w:marTop w:val="0"/>
      <w:marBottom w:val="0"/>
      <w:divBdr>
        <w:top w:val="none" w:sz="0" w:space="0" w:color="auto"/>
        <w:left w:val="none" w:sz="0" w:space="0" w:color="auto"/>
        <w:bottom w:val="none" w:sz="0" w:space="0" w:color="auto"/>
        <w:right w:val="none" w:sz="0" w:space="0" w:color="auto"/>
      </w:divBdr>
      <w:divsChild>
        <w:div w:id="735280220">
          <w:marLeft w:val="0"/>
          <w:marRight w:val="0"/>
          <w:marTop w:val="0"/>
          <w:marBottom w:val="0"/>
          <w:divBdr>
            <w:top w:val="none" w:sz="0" w:space="0" w:color="auto"/>
            <w:left w:val="none" w:sz="0" w:space="0" w:color="auto"/>
            <w:bottom w:val="none" w:sz="0" w:space="0" w:color="auto"/>
            <w:right w:val="none" w:sz="0" w:space="0" w:color="auto"/>
          </w:divBdr>
        </w:div>
      </w:divsChild>
    </w:div>
    <w:div w:id="2025324949">
      <w:bodyDiv w:val="1"/>
      <w:marLeft w:val="0"/>
      <w:marRight w:val="0"/>
      <w:marTop w:val="0"/>
      <w:marBottom w:val="0"/>
      <w:divBdr>
        <w:top w:val="none" w:sz="0" w:space="0" w:color="auto"/>
        <w:left w:val="none" w:sz="0" w:space="0" w:color="auto"/>
        <w:bottom w:val="none" w:sz="0" w:space="0" w:color="auto"/>
        <w:right w:val="none" w:sz="0" w:space="0" w:color="auto"/>
      </w:divBdr>
    </w:div>
    <w:div w:id="2042048307">
      <w:bodyDiv w:val="1"/>
      <w:marLeft w:val="0"/>
      <w:marRight w:val="0"/>
      <w:marTop w:val="0"/>
      <w:marBottom w:val="0"/>
      <w:divBdr>
        <w:top w:val="none" w:sz="0" w:space="0" w:color="auto"/>
        <w:left w:val="none" w:sz="0" w:space="0" w:color="auto"/>
        <w:bottom w:val="none" w:sz="0" w:space="0" w:color="auto"/>
        <w:right w:val="none" w:sz="0" w:space="0" w:color="auto"/>
      </w:divBdr>
    </w:div>
    <w:div w:id="2052605384">
      <w:bodyDiv w:val="1"/>
      <w:marLeft w:val="0"/>
      <w:marRight w:val="0"/>
      <w:marTop w:val="0"/>
      <w:marBottom w:val="0"/>
      <w:divBdr>
        <w:top w:val="none" w:sz="0" w:space="0" w:color="auto"/>
        <w:left w:val="none" w:sz="0" w:space="0" w:color="auto"/>
        <w:bottom w:val="none" w:sz="0" w:space="0" w:color="auto"/>
        <w:right w:val="none" w:sz="0" w:space="0" w:color="auto"/>
      </w:divBdr>
      <w:divsChild>
        <w:div w:id="224146128">
          <w:marLeft w:val="0"/>
          <w:marRight w:val="0"/>
          <w:marTop w:val="0"/>
          <w:marBottom w:val="0"/>
          <w:divBdr>
            <w:top w:val="none" w:sz="0" w:space="0" w:color="auto"/>
            <w:left w:val="none" w:sz="0" w:space="0" w:color="auto"/>
            <w:bottom w:val="none" w:sz="0" w:space="0" w:color="auto"/>
            <w:right w:val="none" w:sz="0" w:space="0" w:color="auto"/>
          </w:divBdr>
        </w:div>
      </w:divsChild>
    </w:div>
    <w:div w:id="2069837296">
      <w:bodyDiv w:val="1"/>
      <w:marLeft w:val="0"/>
      <w:marRight w:val="0"/>
      <w:marTop w:val="0"/>
      <w:marBottom w:val="0"/>
      <w:divBdr>
        <w:top w:val="none" w:sz="0" w:space="0" w:color="auto"/>
        <w:left w:val="none" w:sz="0" w:space="0" w:color="auto"/>
        <w:bottom w:val="none" w:sz="0" w:space="0" w:color="auto"/>
        <w:right w:val="none" w:sz="0" w:space="0" w:color="auto"/>
      </w:divBdr>
      <w:divsChild>
        <w:div w:id="1693721412">
          <w:marLeft w:val="0"/>
          <w:marRight w:val="0"/>
          <w:marTop w:val="0"/>
          <w:marBottom w:val="0"/>
          <w:divBdr>
            <w:top w:val="none" w:sz="0" w:space="0" w:color="auto"/>
            <w:left w:val="none" w:sz="0" w:space="0" w:color="auto"/>
            <w:bottom w:val="none" w:sz="0" w:space="0" w:color="auto"/>
            <w:right w:val="none" w:sz="0" w:space="0" w:color="auto"/>
          </w:divBdr>
        </w:div>
        <w:div w:id="2103605820">
          <w:marLeft w:val="0"/>
          <w:marRight w:val="0"/>
          <w:marTop w:val="0"/>
          <w:marBottom w:val="0"/>
          <w:divBdr>
            <w:top w:val="none" w:sz="0" w:space="0" w:color="auto"/>
            <w:left w:val="none" w:sz="0" w:space="0" w:color="auto"/>
            <w:bottom w:val="none" w:sz="0" w:space="0" w:color="auto"/>
            <w:right w:val="none" w:sz="0" w:space="0" w:color="auto"/>
          </w:divBdr>
        </w:div>
      </w:divsChild>
    </w:div>
    <w:div w:id="2076780335">
      <w:bodyDiv w:val="1"/>
      <w:marLeft w:val="0"/>
      <w:marRight w:val="0"/>
      <w:marTop w:val="0"/>
      <w:marBottom w:val="0"/>
      <w:divBdr>
        <w:top w:val="none" w:sz="0" w:space="0" w:color="auto"/>
        <w:left w:val="none" w:sz="0" w:space="0" w:color="auto"/>
        <w:bottom w:val="none" w:sz="0" w:space="0" w:color="auto"/>
        <w:right w:val="none" w:sz="0" w:space="0" w:color="auto"/>
      </w:divBdr>
      <w:divsChild>
        <w:div w:id="2078941229">
          <w:marLeft w:val="0"/>
          <w:marRight w:val="0"/>
          <w:marTop w:val="0"/>
          <w:marBottom w:val="0"/>
          <w:divBdr>
            <w:top w:val="none" w:sz="0" w:space="0" w:color="auto"/>
            <w:left w:val="none" w:sz="0" w:space="0" w:color="auto"/>
            <w:bottom w:val="none" w:sz="0" w:space="0" w:color="auto"/>
            <w:right w:val="none" w:sz="0" w:space="0" w:color="auto"/>
          </w:divBdr>
          <w:divsChild>
            <w:div w:id="173426362">
              <w:marLeft w:val="0"/>
              <w:marRight w:val="0"/>
              <w:marTop w:val="0"/>
              <w:marBottom w:val="0"/>
              <w:divBdr>
                <w:top w:val="none" w:sz="0" w:space="0" w:color="auto"/>
                <w:left w:val="none" w:sz="0" w:space="0" w:color="auto"/>
                <w:bottom w:val="none" w:sz="0" w:space="0" w:color="auto"/>
                <w:right w:val="none" w:sz="0" w:space="0" w:color="auto"/>
              </w:divBdr>
              <w:divsChild>
                <w:div w:id="2082555996">
                  <w:marLeft w:val="0"/>
                  <w:marRight w:val="0"/>
                  <w:marTop w:val="0"/>
                  <w:marBottom w:val="0"/>
                  <w:divBdr>
                    <w:top w:val="none" w:sz="0" w:space="0" w:color="auto"/>
                    <w:left w:val="none" w:sz="0" w:space="0" w:color="auto"/>
                    <w:bottom w:val="none" w:sz="0" w:space="0" w:color="auto"/>
                    <w:right w:val="none" w:sz="0" w:space="0" w:color="auto"/>
                  </w:divBdr>
                  <w:divsChild>
                    <w:div w:id="973564255">
                      <w:marLeft w:val="0"/>
                      <w:marRight w:val="0"/>
                      <w:marTop w:val="0"/>
                      <w:marBottom w:val="0"/>
                      <w:divBdr>
                        <w:top w:val="none" w:sz="0" w:space="0" w:color="auto"/>
                        <w:left w:val="none" w:sz="0" w:space="0" w:color="auto"/>
                        <w:bottom w:val="none" w:sz="0" w:space="0" w:color="auto"/>
                        <w:right w:val="none" w:sz="0" w:space="0" w:color="auto"/>
                      </w:divBdr>
                      <w:divsChild>
                        <w:div w:id="1828355839">
                          <w:marLeft w:val="0"/>
                          <w:marRight w:val="0"/>
                          <w:marTop w:val="0"/>
                          <w:marBottom w:val="0"/>
                          <w:divBdr>
                            <w:top w:val="none" w:sz="0" w:space="0" w:color="auto"/>
                            <w:left w:val="none" w:sz="0" w:space="0" w:color="auto"/>
                            <w:bottom w:val="none" w:sz="0" w:space="0" w:color="auto"/>
                            <w:right w:val="none" w:sz="0" w:space="0" w:color="auto"/>
                          </w:divBdr>
                          <w:divsChild>
                            <w:div w:id="1657536775">
                              <w:marLeft w:val="0"/>
                              <w:marRight w:val="0"/>
                              <w:marTop w:val="0"/>
                              <w:marBottom w:val="0"/>
                              <w:divBdr>
                                <w:top w:val="none" w:sz="0" w:space="0" w:color="auto"/>
                                <w:left w:val="none" w:sz="0" w:space="0" w:color="auto"/>
                                <w:bottom w:val="none" w:sz="0" w:space="0" w:color="auto"/>
                                <w:right w:val="none" w:sz="0" w:space="0" w:color="auto"/>
                              </w:divBdr>
                              <w:divsChild>
                                <w:div w:id="2145812451">
                                  <w:marLeft w:val="0"/>
                                  <w:marRight w:val="0"/>
                                  <w:marTop w:val="0"/>
                                  <w:marBottom w:val="0"/>
                                  <w:divBdr>
                                    <w:top w:val="none" w:sz="0" w:space="0" w:color="auto"/>
                                    <w:left w:val="none" w:sz="0" w:space="0" w:color="auto"/>
                                    <w:bottom w:val="none" w:sz="0" w:space="0" w:color="auto"/>
                                    <w:right w:val="none" w:sz="0" w:space="0" w:color="auto"/>
                                  </w:divBdr>
                                  <w:divsChild>
                                    <w:div w:id="1938832712">
                                      <w:marLeft w:val="0"/>
                                      <w:marRight w:val="0"/>
                                      <w:marTop w:val="0"/>
                                      <w:marBottom w:val="0"/>
                                      <w:divBdr>
                                        <w:top w:val="none" w:sz="0" w:space="0" w:color="auto"/>
                                        <w:left w:val="none" w:sz="0" w:space="0" w:color="auto"/>
                                        <w:bottom w:val="none" w:sz="0" w:space="0" w:color="auto"/>
                                        <w:right w:val="none" w:sz="0" w:space="0" w:color="auto"/>
                                      </w:divBdr>
                                      <w:divsChild>
                                        <w:div w:id="1138760195">
                                          <w:marLeft w:val="0"/>
                                          <w:marRight w:val="0"/>
                                          <w:marTop w:val="0"/>
                                          <w:marBottom w:val="0"/>
                                          <w:divBdr>
                                            <w:top w:val="none" w:sz="0" w:space="0" w:color="auto"/>
                                            <w:left w:val="none" w:sz="0" w:space="0" w:color="auto"/>
                                            <w:bottom w:val="none" w:sz="0" w:space="0" w:color="auto"/>
                                            <w:right w:val="none" w:sz="0" w:space="0" w:color="auto"/>
                                          </w:divBdr>
                                          <w:divsChild>
                                            <w:div w:id="1011030146">
                                              <w:marLeft w:val="0"/>
                                              <w:marRight w:val="0"/>
                                              <w:marTop w:val="0"/>
                                              <w:marBottom w:val="0"/>
                                              <w:divBdr>
                                                <w:top w:val="none" w:sz="0" w:space="0" w:color="auto"/>
                                                <w:left w:val="none" w:sz="0" w:space="0" w:color="auto"/>
                                                <w:bottom w:val="none" w:sz="0" w:space="0" w:color="auto"/>
                                                <w:right w:val="none" w:sz="0" w:space="0" w:color="auto"/>
                                              </w:divBdr>
                                              <w:divsChild>
                                                <w:div w:id="258560044">
                                                  <w:marLeft w:val="0"/>
                                                  <w:marRight w:val="0"/>
                                                  <w:marTop w:val="0"/>
                                                  <w:marBottom w:val="0"/>
                                                  <w:divBdr>
                                                    <w:top w:val="none" w:sz="0" w:space="0" w:color="auto"/>
                                                    <w:left w:val="none" w:sz="0" w:space="0" w:color="auto"/>
                                                    <w:bottom w:val="none" w:sz="0" w:space="0" w:color="auto"/>
                                                    <w:right w:val="none" w:sz="0" w:space="0" w:color="auto"/>
                                                  </w:divBdr>
                                                  <w:divsChild>
                                                    <w:div w:id="5719439">
                                                      <w:marLeft w:val="0"/>
                                                      <w:marRight w:val="0"/>
                                                      <w:marTop w:val="0"/>
                                                      <w:marBottom w:val="0"/>
                                                      <w:divBdr>
                                                        <w:top w:val="none" w:sz="0" w:space="0" w:color="auto"/>
                                                        <w:left w:val="none" w:sz="0" w:space="0" w:color="auto"/>
                                                        <w:bottom w:val="none" w:sz="0" w:space="0" w:color="auto"/>
                                                        <w:right w:val="none" w:sz="0" w:space="0" w:color="auto"/>
                                                      </w:divBdr>
                                                      <w:divsChild>
                                                        <w:div w:id="2127649141">
                                                          <w:marLeft w:val="0"/>
                                                          <w:marRight w:val="0"/>
                                                          <w:marTop w:val="0"/>
                                                          <w:marBottom w:val="0"/>
                                                          <w:divBdr>
                                                            <w:top w:val="none" w:sz="0" w:space="0" w:color="auto"/>
                                                            <w:left w:val="none" w:sz="0" w:space="0" w:color="auto"/>
                                                            <w:bottom w:val="none" w:sz="0" w:space="0" w:color="auto"/>
                                                            <w:right w:val="none" w:sz="0" w:space="0" w:color="auto"/>
                                                          </w:divBdr>
                                                          <w:divsChild>
                                                            <w:div w:id="1516845086">
                                                              <w:marLeft w:val="0"/>
                                                              <w:marRight w:val="0"/>
                                                              <w:marTop w:val="0"/>
                                                              <w:marBottom w:val="0"/>
                                                              <w:divBdr>
                                                                <w:top w:val="none" w:sz="0" w:space="0" w:color="auto"/>
                                                                <w:left w:val="none" w:sz="0" w:space="0" w:color="auto"/>
                                                                <w:bottom w:val="none" w:sz="0" w:space="0" w:color="auto"/>
                                                                <w:right w:val="none" w:sz="0" w:space="0" w:color="auto"/>
                                                              </w:divBdr>
                                                              <w:divsChild>
                                                                <w:div w:id="14862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2464404">
      <w:bodyDiv w:val="1"/>
      <w:marLeft w:val="0"/>
      <w:marRight w:val="0"/>
      <w:marTop w:val="0"/>
      <w:marBottom w:val="0"/>
      <w:divBdr>
        <w:top w:val="none" w:sz="0" w:space="0" w:color="auto"/>
        <w:left w:val="none" w:sz="0" w:space="0" w:color="auto"/>
        <w:bottom w:val="none" w:sz="0" w:space="0" w:color="auto"/>
        <w:right w:val="none" w:sz="0" w:space="0" w:color="auto"/>
      </w:divBdr>
      <w:divsChild>
        <w:div w:id="9530282">
          <w:marLeft w:val="0"/>
          <w:marRight w:val="0"/>
          <w:marTop w:val="0"/>
          <w:marBottom w:val="0"/>
          <w:divBdr>
            <w:top w:val="none" w:sz="0" w:space="0" w:color="auto"/>
            <w:left w:val="none" w:sz="0" w:space="0" w:color="auto"/>
            <w:bottom w:val="none" w:sz="0" w:space="0" w:color="auto"/>
            <w:right w:val="none" w:sz="0" w:space="0" w:color="auto"/>
          </w:divBdr>
        </w:div>
      </w:divsChild>
    </w:div>
    <w:div w:id="2123333005">
      <w:bodyDiv w:val="1"/>
      <w:marLeft w:val="0"/>
      <w:marRight w:val="0"/>
      <w:marTop w:val="0"/>
      <w:marBottom w:val="0"/>
      <w:divBdr>
        <w:top w:val="none" w:sz="0" w:space="0" w:color="auto"/>
        <w:left w:val="none" w:sz="0" w:space="0" w:color="auto"/>
        <w:bottom w:val="none" w:sz="0" w:space="0" w:color="auto"/>
        <w:right w:val="none" w:sz="0" w:space="0" w:color="auto"/>
      </w:divBdr>
      <w:divsChild>
        <w:div w:id="158928113">
          <w:marLeft w:val="0"/>
          <w:marRight w:val="0"/>
          <w:marTop w:val="0"/>
          <w:marBottom w:val="0"/>
          <w:divBdr>
            <w:top w:val="none" w:sz="0" w:space="0" w:color="auto"/>
            <w:left w:val="none" w:sz="0" w:space="0" w:color="auto"/>
            <w:bottom w:val="none" w:sz="0" w:space="0" w:color="auto"/>
            <w:right w:val="none" w:sz="0" w:space="0" w:color="auto"/>
          </w:divBdr>
        </w:div>
      </w:divsChild>
    </w:div>
    <w:div w:id="2130009690">
      <w:bodyDiv w:val="1"/>
      <w:marLeft w:val="0"/>
      <w:marRight w:val="0"/>
      <w:marTop w:val="0"/>
      <w:marBottom w:val="0"/>
      <w:divBdr>
        <w:top w:val="none" w:sz="0" w:space="0" w:color="auto"/>
        <w:left w:val="none" w:sz="0" w:space="0" w:color="auto"/>
        <w:bottom w:val="none" w:sz="0" w:space="0" w:color="auto"/>
        <w:right w:val="none" w:sz="0" w:space="0" w:color="auto"/>
      </w:divBdr>
    </w:div>
    <w:div w:id="2139184210">
      <w:bodyDiv w:val="1"/>
      <w:marLeft w:val="0"/>
      <w:marRight w:val="0"/>
      <w:marTop w:val="0"/>
      <w:marBottom w:val="0"/>
      <w:divBdr>
        <w:top w:val="none" w:sz="0" w:space="0" w:color="auto"/>
        <w:left w:val="none" w:sz="0" w:space="0" w:color="auto"/>
        <w:bottom w:val="none" w:sz="0" w:space="0" w:color="auto"/>
        <w:right w:val="none" w:sz="0" w:space="0" w:color="auto"/>
      </w:divBdr>
    </w:div>
    <w:div w:id="2144614879">
      <w:bodyDiv w:val="1"/>
      <w:marLeft w:val="0"/>
      <w:marRight w:val="0"/>
      <w:marTop w:val="0"/>
      <w:marBottom w:val="0"/>
      <w:divBdr>
        <w:top w:val="none" w:sz="0" w:space="0" w:color="auto"/>
        <w:left w:val="none" w:sz="0" w:space="0" w:color="auto"/>
        <w:bottom w:val="none" w:sz="0" w:space="0" w:color="auto"/>
        <w:right w:val="none" w:sz="0" w:space="0" w:color="auto"/>
      </w:divBdr>
      <w:divsChild>
        <w:div w:id="1333878587">
          <w:marLeft w:val="0"/>
          <w:marRight w:val="0"/>
          <w:marTop w:val="0"/>
          <w:marBottom w:val="0"/>
          <w:divBdr>
            <w:top w:val="none" w:sz="0" w:space="0" w:color="auto"/>
            <w:left w:val="none" w:sz="0" w:space="0" w:color="auto"/>
            <w:bottom w:val="none" w:sz="0" w:space="0" w:color="auto"/>
            <w:right w:val="none" w:sz="0" w:space="0" w:color="auto"/>
          </w:divBdr>
          <w:divsChild>
            <w:div w:id="6414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ncs.ac.uk/fass/doc_library/sociology/walby_02_FeminismInGlobalEra.pdf" TargetMode="External"/><Relationship Id="rId21" Type="http://schemas.openxmlformats.org/officeDocument/2006/relationships/hyperlink" Target="http://suprimo.lib.strath.ac.uk/primo_library/libweb/action/search.do?fn=search&amp;ct=search&amp;initialSearch=true&amp;mode=Basic&amp;tab=metalib&amp;indx=1&amp;dum=true&amp;srt=rank&amp;vid=SUVU01&amp;frbg=&amp;tb=t&amp;vl%28freeText0%29=UN+Decade+for+Women%3A+Its+Impact+and+Legacy&amp;scp.scps=scope%3A%28SUEPRINTS%29%2CEbscoLocal%2Cprimo_central_multiple_fe" TargetMode="External"/><Relationship Id="rId42" Type="http://schemas.openxmlformats.org/officeDocument/2006/relationships/hyperlink" Target="https://www.youtube.com/watch?v=-Mq0koyZsAw" TargetMode="External"/><Relationship Id="rId47" Type="http://schemas.openxmlformats.org/officeDocument/2006/relationships/hyperlink" Target="https://www.theguardian.com/uk-news/video/2013/sep/03/greenham-blockading-the-base" TargetMode="External"/><Relationship Id="rId63" Type="http://schemas.openxmlformats.org/officeDocument/2006/relationships/hyperlink" Target="http://commons.nmu.edu/conspectus_borealis/" TargetMode="External"/><Relationship Id="rId68" Type="http://schemas.openxmlformats.org/officeDocument/2006/relationships/hyperlink" Target="https://strath.alma.exlibrisgroup.com/view/uresolver/44STRATH_INST/openurl?ctx_enc=info:ofi/enc:UTF-8&amp;ctx_id=10_1&amp;ctx_tim=2017-01-13T14%3A34%3A53IST&amp;ctx_ver=Z39.88-2004&amp;url_ctx_fmt=info:ofi/fmt:kev:mtx:ctx&amp;url_ver=Z39.88-2004&amp;rfr_id=info:sid/primo.exlibrisgroup.com-SUALMA&amp;req_id=&amp;rft_dat=ie=44STRATH_INST:5172718880002996,language=eng,view=SUVU01&amp;svc_dat=viewit&amp;u.ignore_date_coverage=true&amp;req.skin=strath_20160516" TargetMode="External"/><Relationship Id="rId16" Type="http://schemas.openxmlformats.org/officeDocument/2006/relationships/hyperlink" Target="http://classes.myplace.strath.ac.uk" TargetMode="External"/><Relationship Id="rId11" Type="http://schemas.openxmlformats.org/officeDocument/2006/relationships/header" Target="header1.xml"/><Relationship Id="rId32" Type="http://schemas.openxmlformats.org/officeDocument/2006/relationships/hyperlink" Target="https://strath.alma.exlibrisgroup.com/view/uresolver/44STRATH_INST/openurl?ctx_enc=info:ofi/enc:UTF-8&amp;ctx_id=10_1&amp;ctx_tim=2017-01-13T15%3A22%3A52IST&amp;ctx_ver=Z39.88-2004&amp;url_ctx_fmt=info:ofi/fmt:kev:mtx:ctx&amp;url_ver=Z39.88-2004&amp;rfr_id=info:sid/primo.exlibrisgroup.com-muse&amp;req_id=&amp;rft_val_fmt=info:ofi/fmt:kev:mtx:&amp;rft.genre=article&amp;rft.atitle=Transnational%20Feminism%20and%20Contextualized%20Intersectionality%20at%20the%202001%20World%20Conference%20Against%20Racism&amp;rft.jtitle=Journal%20of%20Women%27s%20History&amp;rft.btitle=&amp;rft.aulast=Falc%C3%B3n&amp;rft.auinit=&amp;rft.auinit1=&amp;rft.auinitm=&amp;rft.ausuffix=&amp;rft.au=Falc%C3%B3n,%20Sylvanna&amp;rft.aucorp=&amp;rft.date=2012&amp;rft.volume=24&amp;rft.issue=4&amp;rft.part=&amp;rft.quarter=&amp;rft.ssn=&amp;rft.spage=99&amp;rft.epage=120&amp;rft.pages=&amp;rft.artnum=&amp;rft.issn=1042-7961&amp;rft.eissn=1527-2036&amp;rft.isbn=&amp;rft.sici=&amp;rft.coden=&amp;rft_id=info:doi/&amp;rft.object_id=&amp;rft.eisbn=&amp;rft.edition=&amp;rft.pub=&amp;rft.place=&amp;rft.series=&amp;rft.stitle=&amp;rft.bici=&amp;rft_id=info:bibcode/&amp;rft_id=info:hdl/&amp;rft_id=info:lccn/&amp;rft_id=info:oclcnum/&amp;rft_id=info:pmid/&amp;rft_id=info:eric/((addata/eric%7d%7d&amp;rft_dat=%3Cmuse%3ES1527203612400058%3C/muse%3E,language=eng,view=SUVU01&amp;svc_dat=viewit&amp;req.skin=strath_20160516" TargetMode="External"/><Relationship Id="rId37" Type="http://schemas.openxmlformats.org/officeDocument/2006/relationships/hyperlink" Target="http://www.postcolonialweb.org/poldiscourse/spivak/spivak2.html" TargetMode="External"/><Relationship Id="rId53" Type="http://schemas.openxmlformats.org/officeDocument/2006/relationships/hyperlink" Target="http://www2.warwick.ac.uk/fac/soc/garnet/policybriefs/policybrief10.pdf" TargetMode="External"/><Relationship Id="rId58" Type="http://schemas.openxmlformats.org/officeDocument/2006/relationships/hyperlink" Target="https://www.globalfundforwomen.org/women-and-the-refugee-crisis/" TargetMode="External"/><Relationship Id="rId74" Type="http://schemas.openxmlformats.org/officeDocument/2006/relationships/hyperlink" Target="http://relationsinternational.com/caging-confessions-womanhood-david-lakes-white-mans-ir/" TargetMode="External"/><Relationship Id="rId79" Type="http://schemas.openxmlformats.org/officeDocument/2006/relationships/hyperlink" Target="https://www.eventbrite.com/e/sufrn-the-scar-that-stores-the-story-refugee-integration-through-languages-and-the-arts-alison-tickets-37311678234" TargetMode="External"/><Relationship Id="rId5" Type="http://schemas.openxmlformats.org/officeDocument/2006/relationships/numbering" Target="numbering.xml"/><Relationship Id="rId61" Type="http://schemas.openxmlformats.org/officeDocument/2006/relationships/hyperlink" Target="http://www.yorku.ca/jhyndman/pdf/GenderPlaceCulture-11.pdf" TargetMode="External"/><Relationship Id="rId82" Type="http://schemas.openxmlformats.org/officeDocument/2006/relationships/fontTable" Target="fontTable.xml"/><Relationship Id="rId19" Type="http://schemas.openxmlformats.org/officeDocument/2006/relationships/hyperlink" Target="https://strath.alma.exlibrisgroup.com/view/uresolver/44STRATH_INST/openurl?ctx_enc=info:ofi/enc:UTF-8&amp;ctx_id=10_1&amp;ctx_tim=2017-01-12T10%3A11%3A21IST&amp;ctx_ver=Z39.88-2004&amp;url_ctx_fmt=info:ofi/fmt:kev:mtx:ctx&amp;url_ver=Z39.88-2004&amp;rfr_id=info:sid/primo.exlibrisgroup.com-SUALMA&amp;req_id=&amp;rft_dat=ie=44STRATH_INST:5172718880002996,language=eng,view=SUVU01&amp;svc_dat=viewit&amp;u.ignore_date_coverage=true&amp;req.skin=strath_20160516" TargetMode="External"/><Relationship Id="rId14" Type="http://schemas.openxmlformats.org/officeDocument/2006/relationships/hyperlink" Target="mailto:catherine.eschle@strath.ac.uk" TargetMode="External"/><Relationship Id="rId22" Type="http://schemas.openxmlformats.org/officeDocument/2006/relationships/hyperlink" Target="https://www.youtube.com/watch?v=hg3umXU_qWc" TargetMode="External"/><Relationship Id="rId27" Type="http://schemas.openxmlformats.org/officeDocument/2006/relationships/hyperlink" Target="http://vc.bridgew.edu/cgi/viewcontent.cgi?article=1385&amp;context=jiws" TargetMode="External"/><Relationship Id="rId30" Type="http://schemas.openxmlformats.org/officeDocument/2006/relationships/hyperlink" Target="http://eprints.soas.ac.uk/13493/1/MJCC_005_01_Art03_Al_Ali_%283%29.pdf" TargetMode="External"/><Relationship Id="rId35" Type="http://schemas.openxmlformats.org/officeDocument/2006/relationships/hyperlink" Target="http://circuitous.org/scraps/combahee.html" TargetMode="External"/><Relationship Id="rId43" Type="http://schemas.openxmlformats.org/officeDocument/2006/relationships/hyperlink" Target="http://aud.ac.in/upload/1_Introduction_Is_there_a_Feminist_Method.PDF" TargetMode="External"/><Relationship Id="rId48" Type="http://schemas.openxmlformats.org/officeDocument/2006/relationships/hyperlink" Target="http://www.genderandsecurity.org/cohnruddick.pdf" TargetMode="External"/><Relationship Id="rId56" Type="http://schemas.openxmlformats.org/officeDocument/2006/relationships/hyperlink" Target="https://strath.alma.exlibrisgroup.com/view/uresolver/44STRATH_INST/openurl?ctx_enc=info:ofi/enc:UTF-8&amp;ctx_id=10_1&amp;ctx_tim=2017-01-13T14%3A34%3A53IST&amp;ctx_ver=Z39.88-2004&amp;url_ctx_fmt=info:ofi/fmt:kev:mtx:ctx&amp;url_ver=Z39.88-2004&amp;rfr_id=info:sid/primo.exlibrisgroup.com-SUALMA&amp;req_id=&amp;rft_dat=ie=44STRATH_INST:5172718880002996,language=eng,view=SUVU01&amp;svc_dat=viewit&amp;u.ignore_date_coverage=true&amp;req.skin=strath_20160516" TargetMode="External"/><Relationship Id="rId64" Type="http://schemas.openxmlformats.org/officeDocument/2006/relationships/hyperlink" Target="http://vc.bridgew.edu/jiws/vol11/iss3/3/" TargetMode="External"/><Relationship Id="rId69" Type="http://schemas.openxmlformats.org/officeDocument/2006/relationships/hyperlink" Target="http://www.unwomen.org/en" TargetMode="External"/><Relationship Id="rId77" Type="http://schemas.openxmlformats.org/officeDocument/2006/relationships/hyperlink" Target="http://www.cca-glasgow.com/programme/cinemaattic-presents-mujeres-directed-by-women" TargetMode="External"/><Relationship Id="rId8" Type="http://schemas.openxmlformats.org/officeDocument/2006/relationships/webSettings" Target="webSettings.xml"/><Relationship Id="rId51" Type="http://schemas.openxmlformats.org/officeDocument/2006/relationships/hyperlink" Target="https://strath.alma.exlibrisgroup.com/view/uresolver/44STRATH_INST/openurl?ctx_enc=info:ofi/enc:UTF-8&amp;ctx_id=10_1&amp;ctx_tim=2017-01-17T12%3A46%3A38IST&amp;ctx_ver=Z39.88-2004&amp;url_ctx_fmt=info:ofi/fmt:kev:mtx:ctx&amp;url_ver=Z39.88-2004&amp;rfr_id=info:sid/primo.exlibrisgroup.com-tayfranc&amp;req_id=&amp;rft_val_fmt=info:ofi/fmt:kev:mtx:journal&amp;rft.genre=article&amp;rft.atitle=Building%20Alternative%20Feminist%20Economic%20Futures:%20WHEELS&amp;rft.jtitle=Globalizations&amp;rft.btitle=&amp;rft.aulast=Fisher&amp;rft.auinit=&amp;rft.auinit1=&amp;rft.auinitm=&amp;rft.ausuffix=&amp;rft.au=Fisher,%20Melissa%20S.&amp;rft.aucorp=&amp;rft.date=20160305&amp;rft.volume=&amp;rft.issue=&amp;rft.part=&amp;rft.quarter=&amp;rft.ssn=&amp;rft.spage=1&amp;rft.epage=4&amp;rft.pages=1-4&amp;rft.artnum=&amp;rft.issn=1474-7731&amp;rft.eissn=1474-774X&amp;rft.isbn=&amp;rft.sici=&amp;rft.coden=&amp;rft_id=info:doi/10.1080/14747731.2016.1156322&amp;rft.object_id=&amp;rft.eisbn=&amp;rft.edition=&amp;rft.pub=Routledge&amp;rft.place=&amp;rft.series=&amp;rft.stitle=&amp;rft.bici=&amp;rft_id=info:bibcode/&amp;rft_id=info:hdl/&amp;rft_id=info:lccn/&amp;rft_id=info:oclcnum/&amp;rft_id=info:pmid/&amp;rft_id=info:eric/((addata/eric%7d%7d&amp;rft_dat=%3Ctayfranc%3E10.1080/14747731.2016.1156322%3C/tayfranc%3E,language=eng,view=SUVU01&amp;svc_dat=viewit&amp;req.skin=strath_20160516" TargetMode="External"/><Relationship Id="rId72" Type="http://schemas.openxmlformats.org/officeDocument/2006/relationships/hyperlink" Target="https://strath.alma.exlibrisgroup.com/view/uresolver/44STRATH_INST/openurl?ctx_enc=info:ofi/enc:UTF-8&amp;ctx_id=10_1&amp;ctx_tim=2018-01-09T23%3A18%3A11IST&amp;ctx_ver=Z39.88-2004&amp;url_ctx_fmt=info:ofi/fmt:kev:mtx:ctx&amp;url_ver=Z39.88-2004&amp;rfr_id=info:sid/primo.exlibrisgroup.com-SUALMA&amp;req_id=&amp;rft_dat=ie=44STRATH_INST:5170862840002996,language=eng,view=SUVU01&amp;svc_dat=viewit&amp;u.ignore_date_coverage=true&amp;req.skin=strath_20160516" TargetMode="External"/><Relationship Id="rId80"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strath.ac.uk/media/ps/cs/gmap/academicaffairs/policies/student-guide-to-academic-practice-and-plagiarism.pdf" TargetMode="External"/><Relationship Id="rId25" Type="http://schemas.openxmlformats.org/officeDocument/2006/relationships/hyperlink" Target="http://users.spin.net.au/~deniset/cconfpap/gdeffem05.pdf" TargetMode="External"/><Relationship Id="rId33" Type="http://schemas.openxmlformats.org/officeDocument/2006/relationships/hyperlink" Target="https://www.opendemocracy.net/cynthia-weber/brexit-racial-and-religious-hate-crimes-and-homo-bi-and-transphobia-why-they-are-all-l" TargetMode="External"/><Relationship Id="rId38" Type="http://schemas.openxmlformats.org/officeDocument/2006/relationships/hyperlink" Target="https://strath.alma.exlibrisgroup.com/view/uresolver/44STRATH_INST/openurl?ctx_enc=info:ofi/enc:UTF-8&amp;ctx_id=10_1&amp;ctx_tim=2017-01-13T14%3A34%3A53IST&amp;ctx_ver=Z39.88-2004&amp;url_ctx_fmt=info:ofi/fmt:kev:mtx:ctx&amp;url_ver=Z39.88-2004&amp;rfr_id=info:sid/primo.exlibrisgroup.com-SUALMA&amp;req_id=&amp;rft_dat=ie=44STRATH_INST:5172718880002996,language=eng,view=SUVU01&amp;svc_dat=viewit&amp;u.ignore_date_coverage=true&amp;req.skin=strath_20160516" TargetMode="External"/><Relationship Id="rId46" Type="http://schemas.openxmlformats.org/officeDocument/2006/relationships/hyperlink" Target="https://strath.alma.exlibrisgroup.com/view/uresolver/44STRATH_INST/openurl?ctx_enc=info:ofi/enc:UTF-8&amp;ctx_id=10_1&amp;ctx_tim=2017-01-13T14%3A34%3A53IST&amp;ctx_ver=Z39.88-2004&amp;url_ctx_fmt=info:ofi/fmt:kev:mtx:ctx&amp;url_ver=Z39.88-2004&amp;rfr_id=info:sid/primo.exlibrisgroup.com-SUALMA&amp;req_id=&amp;rft_dat=ie=44STRATH_INST:5172718880002996,language=eng,view=SUVU01&amp;svc_dat=viewit&amp;u.ignore_date_coverage=true&amp;req.skin=strath_20160516" TargetMode="External"/><Relationship Id="rId59" Type="http://schemas.openxmlformats.org/officeDocument/2006/relationships/hyperlink" Target="https://www.routledge.com/products/9781138805040" TargetMode="External"/><Relationship Id="rId67" Type="http://schemas.openxmlformats.org/officeDocument/2006/relationships/hyperlink" Target="https://strath.alma.exlibrisgroup.com/view/uresolver/44STRATH_INST/openurl?ctx_enc=info:ofi/enc:UTF-8&amp;ctx_id=10_1&amp;ctx_tim=2018-01-09T23%3A13%3A12IST&amp;ctx_ver=Z39.88-2004&amp;url_ctx_fmt=info:ofi/fmt:kev:mtx:ctx&amp;url_ver=Z39.88-2004&amp;rfr_id=info:sid/primo.exlibrisgroup.com-SUALMA&amp;req_id=&amp;rft_dat=ie=44STRATH_INST:5176306860002996,language=eng,view=SUVU01&amp;svc_dat=viewit&amp;u.ignore_date_coverage=true&amp;req.skin=strath_20160516" TargetMode="External"/><Relationship Id="rId20" Type="http://schemas.openxmlformats.org/officeDocument/2006/relationships/hyperlink" Target="http://www.sciencedirect.com/science/journal/0305750X" TargetMode="External"/><Relationship Id="rId41" Type="http://schemas.openxmlformats.org/officeDocument/2006/relationships/hyperlink" Target="https://www.youtube.com/watch?v=xGtF_C_r1HE" TargetMode="External"/><Relationship Id="rId54" Type="http://schemas.openxmlformats.org/officeDocument/2006/relationships/hyperlink" Target="http://lnx.a77web.it/index.php?option=com_docman&amp;task=doc_view&amp;gid=18" TargetMode="External"/><Relationship Id="rId62" Type="http://schemas.openxmlformats.org/officeDocument/2006/relationships/hyperlink" Target="http://www.yorku.ca/jhyndman/pdf/GenderPlaceCulture-10a.pdf" TargetMode="External"/><Relationship Id="rId70" Type="http://schemas.openxmlformats.org/officeDocument/2006/relationships/hyperlink" Target="https://www.ids.ac.uk/files/dmfile/Wp397.pdf" TargetMode="External"/><Relationship Id="rId75" Type="http://schemas.openxmlformats.org/officeDocument/2006/relationships/hyperlink" Target="http://foreignpolicy.com/2012/04/23/the-sex-issu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trath.ac.uk/humanities/governmentpublicpolicy/" TargetMode="External"/><Relationship Id="rId23" Type="http://schemas.openxmlformats.org/officeDocument/2006/relationships/hyperlink" Target="https://www.dukeupress.edu/living-a-feminist-life" TargetMode="External"/><Relationship Id="rId28" Type="http://schemas.openxmlformats.org/officeDocument/2006/relationships/hyperlink" Target="http://www.theory-talks.org/2012/05/theory-talk-48.html" TargetMode="External"/><Relationship Id="rId36" Type="http://schemas.openxmlformats.org/officeDocument/2006/relationships/hyperlink" Target="http://socialdifference.columbia.edu/files/socialdiff/projects/Article__Mapping_the_Margins_by_Kimblere_Crenshaw.pdf" TargetMode="External"/><Relationship Id="rId49" Type="http://schemas.openxmlformats.org/officeDocument/2006/relationships/hyperlink" Target="https://strath.alma.exlibrisgroup.com/view/uresolver/44STRATH_INST/openurl?ctx_enc=info:ofi/enc:UTF-8&amp;ctx_id=10_1&amp;ctx_tim=2017-01-13T14%3A34%3A53IST&amp;ctx_ver=Z39.88-2004&amp;url_ctx_fmt=info:ofi/fmt:kev:mtx:ctx&amp;url_ver=Z39.88-2004&amp;rfr_id=info:sid/primo.exlibrisgroup.com-SUALMA&amp;req_id=&amp;rft_dat=ie=44STRATH_INST:5172718880002996,language=eng,view=SUVU01&amp;svc_dat=viewit&amp;u.ignore_date_coverage=true&amp;req.skin=strath_20160516" TargetMode="External"/><Relationship Id="rId57" Type="http://schemas.openxmlformats.org/officeDocument/2006/relationships/hyperlink" Target="http://www.womenlobby.org/Asylum-is-not-gender-neutral-the-refugee-crisis-in-Europe-from-a-feminist" TargetMode="External"/><Relationship Id="rId10" Type="http://schemas.openxmlformats.org/officeDocument/2006/relationships/endnotes" Target="endnotes.xml"/><Relationship Id="rId31" Type="http://schemas.openxmlformats.org/officeDocument/2006/relationships/hyperlink" Target="http://genderandsecurity.org/sites/default/files/the_relevance_of_gender_for_eliminating_weapons_of_mass_destruction_-_cohn_hill_ruddick.pdf" TargetMode="External"/><Relationship Id="rId44" Type="http://schemas.openxmlformats.org/officeDocument/2006/relationships/hyperlink" Target="https://msu.edu/~pennock5/courses/484%20materials/harding-standpoint-strong-objectivity.pdf" TargetMode="External"/><Relationship Id="rId52" Type="http://schemas.openxmlformats.org/officeDocument/2006/relationships/hyperlink" Target="http://www.ase.tufts.edu/gdae/Pubs/wp/11-03NelsonWomenLeaders.pdf" TargetMode="External"/><Relationship Id="rId60" Type="http://schemas.openxmlformats.org/officeDocument/2006/relationships/hyperlink" Target="http://www.migrationonline.cz/e-library/?x=1963604" TargetMode="External"/><Relationship Id="rId65" Type="http://schemas.openxmlformats.org/officeDocument/2006/relationships/hyperlink" Target="http://reliefweb.int/report/jordan/unpacking-gender-humanitarian-response-syrian-refugee-crisis-jordan" TargetMode="External"/><Relationship Id="rId73" Type="http://schemas.openxmlformats.org/officeDocument/2006/relationships/hyperlink" Target="http://duckofminerva.com/2012/04/seriously-guys-how-not-to-write-about.html" TargetMode="External"/><Relationship Id="rId78" Type="http://schemas.openxmlformats.org/officeDocument/2006/relationships/hyperlink" Target="https://www.eventbrite.co.uk/e/introduction-to-glasgow-womens-library-tickets-41911593705"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uprimo.lib.strath.ac.uk/primo_library/libweb/action/search.do?fn=search&amp;ct=search&amp;initialSearch=true&amp;mode=Basic&amp;tab=metalib&amp;indx=1&amp;dum=true&amp;srt=rank&amp;vid=SUVU01&amp;frbg=&amp;tb=t&amp;vl%28freeText0%29=Hearing+the+Difference%3A+First+and+Third+World+Feminisms&amp;scp.scps=scope%3A%28SUEPRINTS%29%2CEbscoLocal%2Cprimo_central_multiple_fe" TargetMode="External"/><Relationship Id="rId39" Type="http://schemas.openxmlformats.org/officeDocument/2006/relationships/hyperlink" Target="https://strath.alma.exlibrisgroup.com/view/uresolver/44STRATH_INST/openurl?ctx_enc=info:ofi/enc:UTF-8&amp;ctx_id=10_1&amp;ctx_tim=2018-01-09T22%3A58%3A43IST&amp;ctx_ver=Z39.88-2004&amp;url_ctx_fmt=info:ofi/fmt:kev:mtx:ctx&amp;url_ver=Z39.88-2004&amp;rfr_id=info:sid/primo.exlibrisgroup.com-SUALMA&amp;req_id=&amp;rft_dat=ie=44STRATH_INST:5171079150002996,language=eng,view=SUVU01&amp;svc_dat=viewit&amp;u.ignore_date_coverage=true&amp;req.skin=strath_20160516" TargetMode="External"/><Relationship Id="rId34" Type="http://schemas.openxmlformats.org/officeDocument/2006/relationships/hyperlink" Target="http://journals.sagepub.com/doi/abs/10.1177/0392192110374245" TargetMode="External"/><Relationship Id="rId50" Type="http://schemas.openxmlformats.org/officeDocument/2006/relationships/hyperlink" Target="https://strath.alma.exlibrisgroup.com/view/uresolver/44STRATH_INST/openurl?ctx_enc=info:ofi/enc:UTF-8&amp;ctx_id=10_1&amp;ctx_tim=2017-01-13T14%3A34%3A53IST&amp;ctx_ver=Z39.88-2004&amp;url_ctx_fmt=info:ofi/fmt:kev:mtx:ctx&amp;url_ver=Z39.88-2004&amp;rfr_id=info:sid/primo.exlibrisgroup.com-SUALMA&amp;req_id=&amp;rft_dat=ie=44STRATH_INST:5172718880002996,language=eng,view=SUVU01&amp;svc_dat=viewit&amp;u.ignore_date_coverage=true&amp;req.skin=strath_20160516" TargetMode="External"/><Relationship Id="rId55" Type="http://schemas.openxmlformats.org/officeDocument/2006/relationships/hyperlink" Target="https://strath.alma.exlibrisgroup.com/view/uresolver/44STRATH_INST/openurl?ctx_enc=info:ofi/enc:UTF-8&amp;ctx_id=10_1&amp;ctx_tim=2017-01-13T14%3A34%3A53IST&amp;ctx_ver=Z39.88-2004&amp;url_ctx_fmt=info:ofi/fmt:kev:mtx:ctx&amp;url_ver=Z39.88-2004&amp;rfr_id=info:sid/primo.exlibrisgroup.com-SUALMA&amp;req_id=&amp;rft_dat=ie=44STRATH_INST:5172718880002996,language=eng,view=SUVU01&amp;svc_dat=viewit&amp;u.ignore_date_coverage=true&amp;req.skin=strath_20160516" TargetMode="External"/><Relationship Id="rId76" Type="http://schemas.openxmlformats.org/officeDocument/2006/relationships/hyperlink" Target="https://www.eventbrite.com/e/sufrn-pacts-queerfeminist-science-fiction-and-the-future-of-the-university-in-scotland-lou-dear-tickets-39649391397" TargetMode="External"/><Relationship Id="rId7" Type="http://schemas.openxmlformats.org/officeDocument/2006/relationships/settings" Target="settings.xml"/><Relationship Id="rId71" Type="http://schemas.openxmlformats.org/officeDocument/2006/relationships/hyperlink" Target="https://strath.alma.exlibrisgroup.com/view/uresolver/44STRATH_INST/openurl?ctx_enc=info:ofi/enc:UTF-8&amp;ctx_id=10_1&amp;ctx_tim=2018-01-09T23%3A16%3A51IST&amp;ctx_ver=Z39.88-2004&amp;url_ctx_fmt=info:ofi/fmt:kev:mtx:ctx&amp;url_ver=Z39.88-2004&amp;rfr_id=info:sid/primo.exlibrisgroup.com-SUALMA&amp;req_id=&amp;rft_dat=ie=44STRATH_INST:5176358710002996,language=eng,view=SUVU01&amp;svc_dat=viewit&amp;u.ignore_date_coverage=true&amp;req.skin=strath_20160516" TargetMode="External"/><Relationship Id="rId2" Type="http://schemas.openxmlformats.org/officeDocument/2006/relationships/customXml" Target="../customXml/item2.xml"/><Relationship Id="rId29" Type="http://schemas.openxmlformats.org/officeDocument/2006/relationships/hyperlink" Target="https://strath.alma.exlibrisgroup.com/view/uresolver/44STRATH_INST/openurl?ctx_enc=info:ofi/enc:UTF-8&amp;ctx_id=10_1&amp;ctx_tim=2017-01-13T14%3A34%3A53IST&amp;ctx_ver=Z39.88-2004&amp;url_ctx_fmt=info:ofi/fmt:kev:mtx:ctx&amp;url_ver=Z39.88-2004&amp;rfr_id=info:sid/primo.exlibrisgroup.com-SUALMA&amp;req_id=&amp;rft_dat=ie=44STRATH_INST:5172718880002996,language=eng,view=SUVU01&amp;svc_dat=viewit&amp;u.ignore_date_coverage=true&amp;req.skin=strath_20160516" TargetMode="External"/><Relationship Id="rId24" Type="http://schemas.openxmlformats.org/officeDocument/2006/relationships/hyperlink" Target="http://duca94.files.wordpress.com/2011/05/hooks001.pdf" TargetMode="External"/><Relationship Id="rId40" Type="http://schemas.openxmlformats.org/officeDocument/2006/relationships/hyperlink" Target="https://strath.alma.exlibrisgroup.com/view/uresolver/44STRATH_INST/openurl?ctx_enc=info:ofi/enc:UTF-8&amp;ctx_id=10_1&amp;ctx_tim=2018-01-09T22%3A58%3A43IST&amp;ctx_ver=Z39.88-2004&amp;url_ctx_fmt=info:ofi/fmt:kev:mtx:ctx&amp;url_ver=Z39.88-2004&amp;rfr_id=info:sid/primo.exlibrisgroup.com-SUALMA&amp;req_id=&amp;rft_dat=ie=44STRATH_INST:5171079150002996,language=eng,view=SUVU01&amp;svc_dat=viewit&amp;u.ignore_date_coverage=true&amp;req.skin=strath_20160516" TargetMode="External"/><Relationship Id="rId45" Type="http://schemas.openxmlformats.org/officeDocument/2006/relationships/hyperlink" Target="http://www.qualitative-research.net/index.php/fqs/article/viewArticle/974/2124" TargetMode="External"/><Relationship Id="rId66" Type="http://schemas.openxmlformats.org/officeDocument/2006/relationships/hyperlink" Target="https://contentstore.cla.co.uk/secure/link?id=62184537-9edd-e611-80c9-005056af4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790DC90F1E547BEF65D4C4568FF43" ma:contentTypeVersion="0" ma:contentTypeDescription="Create a new document." ma:contentTypeScope="" ma:versionID="6f81bf3b1ce276d5ed26e315e6d4d8b6">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FFBC-4905-4995-A208-C1B3D54F2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B8EEE3-2C13-47DD-8A9C-D2913F8673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A056C-4C9B-463F-8D53-CC9D0AFC8539}">
  <ds:schemaRefs>
    <ds:schemaRef ds:uri="http://schemas.microsoft.com/sharepoint/v3/contenttype/forms"/>
  </ds:schemaRefs>
</ds:datastoreItem>
</file>

<file path=customXml/itemProps4.xml><?xml version="1.0" encoding="utf-8"?>
<ds:datastoreItem xmlns:ds="http://schemas.openxmlformats.org/officeDocument/2006/customXml" ds:itemID="{BBE0A641-B338-1F4A-A3CD-00D13D48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21211</Words>
  <Characters>120905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Feminism and International Relations</vt:lpstr>
    </vt:vector>
  </TitlesOfParts>
  <Company>University of Strathclyde</Company>
  <LinksUpToDate>false</LinksUpToDate>
  <CharactersWithSpaces>141833</CharactersWithSpaces>
  <SharedDoc>false</SharedDoc>
  <HLinks>
    <vt:vector size="420" baseType="variant">
      <vt:variant>
        <vt:i4>3145790</vt:i4>
      </vt:variant>
      <vt:variant>
        <vt:i4>207</vt:i4>
      </vt:variant>
      <vt:variant>
        <vt:i4>0</vt:i4>
      </vt:variant>
      <vt:variant>
        <vt:i4>5</vt:i4>
      </vt:variant>
      <vt:variant>
        <vt:lpwstr>http://www.neontommy.com/news/2012/09/occupy-five-things-movement-did-well</vt:lpwstr>
      </vt:variant>
      <vt:variant>
        <vt:lpwstr/>
      </vt:variant>
      <vt:variant>
        <vt:i4>4390988</vt:i4>
      </vt:variant>
      <vt:variant>
        <vt:i4>204</vt:i4>
      </vt:variant>
      <vt:variant>
        <vt:i4>0</vt:i4>
      </vt:variant>
      <vt:variant>
        <vt:i4>5</vt:i4>
      </vt:variant>
      <vt:variant>
        <vt:lpwstr>http://www.springerlink.com/content/x78p752336715533/?p=4337856c8f754f80a796d4c67b22ffa9&amp;pi=0</vt:lpwstr>
      </vt:variant>
      <vt:variant>
        <vt:lpwstr/>
      </vt:variant>
      <vt:variant>
        <vt:i4>4980758</vt:i4>
      </vt:variant>
      <vt:variant>
        <vt:i4>201</vt:i4>
      </vt:variant>
      <vt:variant>
        <vt:i4>0</vt:i4>
      </vt:variant>
      <vt:variant>
        <vt:i4>5</vt:i4>
      </vt:variant>
      <vt:variant>
        <vt:lpwstr>http://www.innonet.org/resources/files/whatissuccess.pdf</vt:lpwstr>
      </vt:variant>
      <vt:variant>
        <vt:lpwstr/>
      </vt:variant>
      <vt:variant>
        <vt:i4>3735654</vt:i4>
      </vt:variant>
      <vt:variant>
        <vt:i4>198</vt:i4>
      </vt:variant>
      <vt:variant>
        <vt:i4>0</vt:i4>
      </vt:variant>
      <vt:variant>
        <vt:i4>5</vt:i4>
      </vt:variant>
      <vt:variant>
        <vt:lpwstr>http://www.occupy.com/article/two-years-successes-challenges-and-next-steps-occupy-movement</vt:lpwstr>
      </vt:variant>
      <vt:variant>
        <vt:lpwstr/>
      </vt:variant>
      <vt:variant>
        <vt:i4>589907</vt:i4>
      </vt:variant>
      <vt:variant>
        <vt:i4>195</vt:i4>
      </vt:variant>
      <vt:variant>
        <vt:i4>0</vt:i4>
      </vt:variant>
      <vt:variant>
        <vt:i4>5</vt:i4>
      </vt:variant>
      <vt:variant>
        <vt:lpwstr>http://www.springerlink.com/content/k05m15416tw63366/</vt:lpwstr>
      </vt:variant>
      <vt:variant>
        <vt:lpwstr/>
      </vt:variant>
      <vt:variant>
        <vt:i4>7995423</vt:i4>
      </vt:variant>
      <vt:variant>
        <vt:i4>192</vt:i4>
      </vt:variant>
      <vt:variant>
        <vt:i4>0</vt:i4>
      </vt:variant>
      <vt:variant>
        <vt:i4>5</vt:i4>
      </vt:variant>
      <vt:variant>
        <vt:lpwstr>http://www.youtube.com/watch?v=Mil3zPB_S-4</vt:lpwstr>
      </vt:variant>
      <vt:variant>
        <vt:lpwstr/>
      </vt:variant>
      <vt:variant>
        <vt:i4>786468</vt:i4>
      </vt:variant>
      <vt:variant>
        <vt:i4>189</vt:i4>
      </vt:variant>
      <vt:variant>
        <vt:i4>0</vt:i4>
      </vt:variant>
      <vt:variant>
        <vt:i4>5</vt:i4>
      </vt:variant>
      <vt:variant>
        <vt:lpwstr>http://ilga.org/ilga/en/article/about_ilga</vt:lpwstr>
      </vt:variant>
      <vt:variant>
        <vt:lpwstr/>
      </vt:variant>
      <vt:variant>
        <vt:i4>5242955</vt:i4>
      </vt:variant>
      <vt:variant>
        <vt:i4>186</vt:i4>
      </vt:variant>
      <vt:variant>
        <vt:i4>0</vt:i4>
      </vt:variant>
      <vt:variant>
        <vt:i4>5</vt:i4>
      </vt:variant>
      <vt:variant>
        <vt:lpwstr>http://www.awid.org/</vt:lpwstr>
      </vt:variant>
      <vt:variant>
        <vt:lpwstr/>
      </vt:variant>
      <vt:variant>
        <vt:i4>2490480</vt:i4>
      </vt:variant>
      <vt:variant>
        <vt:i4>183</vt:i4>
      </vt:variant>
      <vt:variant>
        <vt:i4>0</vt:i4>
      </vt:variant>
      <vt:variant>
        <vt:i4>5</vt:i4>
      </vt:variant>
      <vt:variant>
        <vt:lpwstr>http://www.amnesty.org/</vt:lpwstr>
      </vt:variant>
      <vt:variant>
        <vt:lpwstr/>
      </vt:variant>
      <vt:variant>
        <vt:i4>4718617</vt:i4>
      </vt:variant>
      <vt:variant>
        <vt:i4>180</vt:i4>
      </vt:variant>
      <vt:variant>
        <vt:i4>0</vt:i4>
      </vt:variant>
      <vt:variant>
        <vt:i4>5</vt:i4>
      </vt:variant>
      <vt:variant>
        <vt:lpwstr>http://www.wgnrr.org/</vt:lpwstr>
      </vt:variant>
      <vt:variant>
        <vt:lpwstr/>
      </vt:variant>
      <vt:variant>
        <vt:i4>4587592</vt:i4>
      </vt:variant>
      <vt:variant>
        <vt:i4>177</vt:i4>
      </vt:variant>
      <vt:variant>
        <vt:i4>0</vt:i4>
      </vt:variant>
      <vt:variant>
        <vt:i4>5</vt:i4>
      </vt:variant>
      <vt:variant>
        <vt:lpwstr>http://www.abortionrights.org.uk/</vt:lpwstr>
      </vt:variant>
      <vt:variant>
        <vt:lpwstr/>
      </vt:variant>
      <vt:variant>
        <vt:i4>5963853</vt:i4>
      </vt:variant>
      <vt:variant>
        <vt:i4>174</vt:i4>
      </vt:variant>
      <vt:variant>
        <vt:i4>0</vt:i4>
      </vt:variant>
      <vt:variant>
        <vt:i4>5</vt:i4>
      </vt:variant>
      <vt:variant>
        <vt:lpwstr>http://www.humanrightsfirst.org/</vt:lpwstr>
      </vt:variant>
      <vt:variant>
        <vt:lpwstr/>
      </vt:variant>
      <vt:variant>
        <vt:i4>1179677</vt:i4>
      </vt:variant>
      <vt:variant>
        <vt:i4>171</vt:i4>
      </vt:variant>
      <vt:variant>
        <vt:i4>0</vt:i4>
      </vt:variant>
      <vt:variant>
        <vt:i4>5</vt:i4>
      </vt:variant>
      <vt:variant>
        <vt:lpwstr>http://www.amnesty.org/en/indigenous-peoples</vt:lpwstr>
      </vt:variant>
      <vt:variant>
        <vt:lpwstr/>
      </vt:variant>
      <vt:variant>
        <vt:i4>3932220</vt:i4>
      </vt:variant>
      <vt:variant>
        <vt:i4>168</vt:i4>
      </vt:variant>
      <vt:variant>
        <vt:i4>0</vt:i4>
      </vt:variant>
      <vt:variant>
        <vt:i4>5</vt:i4>
      </vt:variant>
      <vt:variant>
        <vt:lpwstr>http://www.minorityrights.org/</vt:lpwstr>
      </vt:variant>
      <vt:variant>
        <vt:lpwstr/>
      </vt:variant>
      <vt:variant>
        <vt:i4>6226007</vt:i4>
      </vt:variant>
      <vt:variant>
        <vt:i4>165</vt:i4>
      </vt:variant>
      <vt:variant>
        <vt:i4>0</vt:i4>
      </vt:variant>
      <vt:variant>
        <vt:i4>5</vt:i4>
      </vt:variant>
      <vt:variant>
        <vt:lpwstr>http://www.un.org/rights/</vt:lpwstr>
      </vt:variant>
      <vt:variant>
        <vt:lpwstr/>
      </vt:variant>
      <vt:variant>
        <vt:i4>8126582</vt:i4>
      </vt:variant>
      <vt:variant>
        <vt:i4>162</vt:i4>
      </vt:variant>
      <vt:variant>
        <vt:i4>0</vt:i4>
      </vt:variant>
      <vt:variant>
        <vt:i4>5</vt:i4>
      </vt:variant>
      <vt:variant>
        <vt:lpwstr>http://www.youtube.com/watch?v=gxldwz1NT9A</vt:lpwstr>
      </vt:variant>
      <vt:variant>
        <vt:lpwstr/>
      </vt:variant>
      <vt:variant>
        <vt:i4>3997821</vt:i4>
      </vt:variant>
      <vt:variant>
        <vt:i4>159</vt:i4>
      </vt:variant>
      <vt:variant>
        <vt:i4>0</vt:i4>
      </vt:variant>
      <vt:variant>
        <vt:i4>5</vt:i4>
      </vt:variant>
      <vt:variant>
        <vt:lpwstr>http://www.pugwash.org/</vt:lpwstr>
      </vt:variant>
      <vt:variant>
        <vt:lpwstr/>
      </vt:variant>
      <vt:variant>
        <vt:i4>7864366</vt:i4>
      </vt:variant>
      <vt:variant>
        <vt:i4>156</vt:i4>
      </vt:variant>
      <vt:variant>
        <vt:i4>0</vt:i4>
      </vt:variant>
      <vt:variant>
        <vt:i4>5</vt:i4>
      </vt:variant>
      <vt:variant>
        <vt:lpwstr>http://www.sgr.org.uk/</vt:lpwstr>
      </vt:variant>
      <vt:variant>
        <vt:lpwstr/>
      </vt:variant>
      <vt:variant>
        <vt:i4>393303</vt:i4>
      </vt:variant>
      <vt:variant>
        <vt:i4>153</vt:i4>
      </vt:variant>
      <vt:variant>
        <vt:i4>0</vt:i4>
      </vt:variant>
      <vt:variant>
        <vt:i4>5</vt:i4>
      </vt:variant>
      <vt:variant>
        <vt:lpwstr>http://www.wilpfinternational.org/what-we-do/disarmament/</vt:lpwstr>
      </vt:variant>
      <vt:variant>
        <vt:lpwstr/>
      </vt:variant>
      <vt:variant>
        <vt:i4>3735659</vt:i4>
      </vt:variant>
      <vt:variant>
        <vt:i4>150</vt:i4>
      </vt:variant>
      <vt:variant>
        <vt:i4>0</vt:i4>
      </vt:variant>
      <vt:variant>
        <vt:i4>5</vt:i4>
      </vt:variant>
      <vt:variant>
        <vt:lpwstr>http://disarm.igc.org/index.php</vt:lpwstr>
      </vt:variant>
      <vt:variant>
        <vt:lpwstr/>
      </vt:variant>
      <vt:variant>
        <vt:i4>3604514</vt:i4>
      </vt:variant>
      <vt:variant>
        <vt:i4>147</vt:i4>
      </vt:variant>
      <vt:variant>
        <vt:i4>0</vt:i4>
      </vt:variant>
      <vt:variant>
        <vt:i4>5</vt:i4>
      </vt:variant>
      <vt:variant>
        <vt:lpwstr>http://tridentploughshares.org/</vt:lpwstr>
      </vt:variant>
      <vt:variant>
        <vt:lpwstr/>
      </vt:variant>
      <vt:variant>
        <vt:i4>3473461</vt:i4>
      </vt:variant>
      <vt:variant>
        <vt:i4>144</vt:i4>
      </vt:variant>
      <vt:variant>
        <vt:i4>0</vt:i4>
      </vt:variant>
      <vt:variant>
        <vt:i4>5</vt:i4>
      </vt:variant>
      <vt:variant>
        <vt:lpwstr>http://www.inesap.org/</vt:lpwstr>
      </vt:variant>
      <vt:variant>
        <vt:lpwstr/>
      </vt:variant>
      <vt:variant>
        <vt:i4>8323133</vt:i4>
      </vt:variant>
      <vt:variant>
        <vt:i4>141</vt:i4>
      </vt:variant>
      <vt:variant>
        <vt:i4>0</vt:i4>
      </vt:variant>
      <vt:variant>
        <vt:i4>5</vt:i4>
      </vt:variant>
      <vt:variant>
        <vt:lpwstr>http://www.faslane365.org/</vt:lpwstr>
      </vt:variant>
      <vt:variant>
        <vt:lpwstr/>
      </vt:variant>
      <vt:variant>
        <vt:i4>5177367</vt:i4>
      </vt:variant>
      <vt:variant>
        <vt:i4>138</vt:i4>
      </vt:variant>
      <vt:variant>
        <vt:i4>0</vt:i4>
      </vt:variant>
      <vt:variant>
        <vt:i4>5</vt:i4>
      </vt:variant>
      <vt:variant>
        <vt:lpwstr>http://www.cnduk.org/</vt:lpwstr>
      </vt:variant>
      <vt:variant>
        <vt:lpwstr/>
      </vt:variant>
      <vt:variant>
        <vt:i4>3342373</vt:i4>
      </vt:variant>
      <vt:variant>
        <vt:i4>135</vt:i4>
      </vt:variant>
      <vt:variant>
        <vt:i4>0</vt:i4>
      </vt:variant>
      <vt:variant>
        <vt:i4>5</vt:i4>
      </vt:variant>
      <vt:variant>
        <vt:lpwstr>http://www.banthebomb.org/</vt:lpwstr>
      </vt:variant>
      <vt:variant>
        <vt:lpwstr/>
      </vt:variant>
      <vt:variant>
        <vt:i4>3211366</vt:i4>
      </vt:variant>
      <vt:variant>
        <vt:i4>132</vt:i4>
      </vt:variant>
      <vt:variant>
        <vt:i4>0</vt:i4>
      </vt:variant>
      <vt:variant>
        <vt:i4>5</vt:i4>
      </vt:variant>
      <vt:variant>
        <vt:lpwstr>http://www.thebulletin.org/</vt:lpwstr>
      </vt:variant>
      <vt:variant>
        <vt:lpwstr/>
      </vt:variant>
      <vt:variant>
        <vt:i4>7798834</vt:i4>
      </vt:variant>
      <vt:variant>
        <vt:i4>129</vt:i4>
      </vt:variant>
      <vt:variant>
        <vt:i4>0</vt:i4>
      </vt:variant>
      <vt:variant>
        <vt:i4>5</vt:i4>
      </vt:variant>
      <vt:variant>
        <vt:lpwstr>http://ukcatalogue.oup.com/product/9780199681228.do</vt:lpwstr>
      </vt:variant>
      <vt:variant>
        <vt:lpwstr/>
      </vt:variant>
      <vt:variant>
        <vt:i4>1769558</vt:i4>
      </vt:variant>
      <vt:variant>
        <vt:i4>126</vt:i4>
      </vt:variant>
      <vt:variant>
        <vt:i4>0</vt:i4>
      </vt:variant>
      <vt:variant>
        <vt:i4>5</vt:i4>
      </vt:variant>
      <vt:variant>
        <vt:lpwstr>http://www.campus.de/</vt:lpwstr>
      </vt:variant>
      <vt:variant>
        <vt:lpwstr/>
      </vt:variant>
      <vt:variant>
        <vt:i4>6160404</vt:i4>
      </vt:variant>
      <vt:variant>
        <vt:i4>123</vt:i4>
      </vt:variant>
      <vt:variant>
        <vt:i4>0</vt:i4>
      </vt:variant>
      <vt:variant>
        <vt:i4>5</vt:i4>
      </vt:variant>
      <vt:variant>
        <vt:lpwstr>http://www.un.org/en/conf/npt/2010/npttext.shtml</vt:lpwstr>
      </vt:variant>
      <vt:variant>
        <vt:lpwstr/>
      </vt:variant>
      <vt:variant>
        <vt:i4>6422588</vt:i4>
      </vt:variant>
      <vt:variant>
        <vt:i4>120</vt:i4>
      </vt:variant>
      <vt:variant>
        <vt:i4>0</vt:i4>
      </vt:variant>
      <vt:variant>
        <vt:i4>5</vt:i4>
      </vt:variant>
      <vt:variant>
        <vt:lpwstr>http://www.acronym.org.uk/sites/default/files/npt/2010_NPT_REJ_Bulletin_07.10.pdf</vt:lpwstr>
      </vt:variant>
      <vt:variant>
        <vt:lpwstr/>
      </vt:variant>
      <vt:variant>
        <vt:i4>3997744</vt:i4>
      </vt:variant>
      <vt:variant>
        <vt:i4>117</vt:i4>
      </vt:variant>
      <vt:variant>
        <vt:i4>0</vt:i4>
      </vt:variant>
      <vt:variant>
        <vt:i4>5</vt:i4>
      </vt:variant>
      <vt:variant>
        <vt:lpwstr>http://www.bbc.co.uk/news/science-environment-25044961</vt:lpwstr>
      </vt:variant>
      <vt:variant>
        <vt:lpwstr/>
      </vt:variant>
      <vt:variant>
        <vt:i4>3538995</vt:i4>
      </vt:variant>
      <vt:variant>
        <vt:i4>114</vt:i4>
      </vt:variant>
      <vt:variant>
        <vt:i4>0</vt:i4>
      </vt:variant>
      <vt:variant>
        <vt:i4>5</vt:i4>
      </vt:variant>
      <vt:variant>
        <vt:lpwstr>http://www.climatenetwork.org/</vt:lpwstr>
      </vt:variant>
      <vt:variant>
        <vt:lpwstr/>
      </vt:variant>
      <vt:variant>
        <vt:i4>5046303</vt:i4>
      </vt:variant>
      <vt:variant>
        <vt:i4>111</vt:i4>
      </vt:variant>
      <vt:variant>
        <vt:i4>0</vt:i4>
      </vt:variant>
      <vt:variant>
        <vt:i4>5</vt:i4>
      </vt:variant>
      <vt:variant>
        <vt:lpwstr>http://risingtide.org.uk/</vt:lpwstr>
      </vt:variant>
      <vt:variant>
        <vt:lpwstr/>
      </vt:variant>
      <vt:variant>
        <vt:i4>4194378</vt:i4>
      </vt:variant>
      <vt:variant>
        <vt:i4>108</vt:i4>
      </vt:variant>
      <vt:variant>
        <vt:i4>0</vt:i4>
      </vt:variant>
      <vt:variant>
        <vt:i4>5</vt:i4>
      </vt:variant>
      <vt:variant>
        <vt:lpwstr>http://tcktcktck.org/</vt:lpwstr>
      </vt:variant>
      <vt:variant>
        <vt:lpwstr/>
      </vt:variant>
      <vt:variant>
        <vt:i4>4128877</vt:i4>
      </vt:variant>
      <vt:variant>
        <vt:i4>105</vt:i4>
      </vt:variant>
      <vt:variant>
        <vt:i4>0</vt:i4>
      </vt:variant>
      <vt:variant>
        <vt:i4>5</vt:i4>
      </vt:variant>
      <vt:variant>
        <vt:lpwstr>http://www.theclimategroup.org/</vt:lpwstr>
      </vt:variant>
      <vt:variant>
        <vt:lpwstr/>
      </vt:variant>
      <vt:variant>
        <vt:i4>4522073</vt:i4>
      </vt:variant>
      <vt:variant>
        <vt:i4>102</vt:i4>
      </vt:variant>
      <vt:variant>
        <vt:i4>0</vt:i4>
      </vt:variant>
      <vt:variant>
        <vt:i4>5</vt:i4>
      </vt:variant>
      <vt:variant>
        <vt:lpwstr>http://www.iccp.net/</vt:lpwstr>
      </vt:variant>
      <vt:variant>
        <vt:lpwstr/>
      </vt:variant>
      <vt:variant>
        <vt:i4>6750240</vt:i4>
      </vt:variant>
      <vt:variant>
        <vt:i4>99</vt:i4>
      </vt:variant>
      <vt:variant>
        <vt:i4>0</vt:i4>
      </vt:variant>
      <vt:variant>
        <vt:i4>5</vt:i4>
      </vt:variant>
      <vt:variant>
        <vt:lpwstr>http://www.ipcc.ch/</vt:lpwstr>
      </vt:variant>
      <vt:variant>
        <vt:lpwstr/>
      </vt:variant>
      <vt:variant>
        <vt:i4>2949167</vt:i4>
      </vt:variant>
      <vt:variant>
        <vt:i4>96</vt:i4>
      </vt:variant>
      <vt:variant>
        <vt:i4>0</vt:i4>
      </vt:variant>
      <vt:variant>
        <vt:i4>5</vt:i4>
      </vt:variant>
      <vt:variant>
        <vt:lpwstr>http://www.ucsusa.org/</vt:lpwstr>
      </vt:variant>
      <vt:variant>
        <vt:lpwstr/>
      </vt:variant>
      <vt:variant>
        <vt:i4>8061032</vt:i4>
      </vt:variant>
      <vt:variant>
        <vt:i4>93</vt:i4>
      </vt:variant>
      <vt:variant>
        <vt:i4>0</vt:i4>
      </vt:variant>
      <vt:variant>
        <vt:i4>5</vt:i4>
      </vt:variant>
      <vt:variant>
        <vt:lpwstr>http://www.foe.co.uk/campaigns/climate/</vt:lpwstr>
      </vt:variant>
      <vt:variant>
        <vt:lpwstr/>
      </vt:variant>
      <vt:variant>
        <vt:i4>6553638</vt:i4>
      </vt:variant>
      <vt:variant>
        <vt:i4>90</vt:i4>
      </vt:variant>
      <vt:variant>
        <vt:i4>0</vt:i4>
      </vt:variant>
      <vt:variant>
        <vt:i4>5</vt:i4>
      </vt:variant>
      <vt:variant>
        <vt:lpwstr>http://www.issues.org/climate.html</vt:lpwstr>
      </vt:variant>
      <vt:variant>
        <vt:lpwstr/>
      </vt:variant>
      <vt:variant>
        <vt:i4>6684722</vt:i4>
      </vt:variant>
      <vt:variant>
        <vt:i4>87</vt:i4>
      </vt:variant>
      <vt:variant>
        <vt:i4>0</vt:i4>
      </vt:variant>
      <vt:variant>
        <vt:i4>5</vt:i4>
      </vt:variant>
      <vt:variant>
        <vt:lpwstr>http://www.climatecamp.org.uk/</vt:lpwstr>
      </vt:variant>
      <vt:variant>
        <vt:lpwstr/>
      </vt:variant>
      <vt:variant>
        <vt:i4>5373971</vt:i4>
      </vt:variant>
      <vt:variant>
        <vt:i4>84</vt:i4>
      </vt:variant>
      <vt:variant>
        <vt:i4>0</vt:i4>
      </vt:variant>
      <vt:variant>
        <vt:i4>5</vt:i4>
      </vt:variant>
      <vt:variant>
        <vt:lpwstr>http://www.globalclimatecampaign.org/</vt:lpwstr>
      </vt:variant>
      <vt:variant>
        <vt:lpwstr/>
      </vt:variant>
      <vt:variant>
        <vt:i4>2359335</vt:i4>
      </vt:variant>
      <vt:variant>
        <vt:i4>81</vt:i4>
      </vt:variant>
      <vt:variant>
        <vt:i4>0</vt:i4>
      </vt:variant>
      <vt:variant>
        <vt:i4>5</vt:i4>
      </vt:variant>
      <vt:variant>
        <vt:lpwstr>http://www.climateark.org/</vt:lpwstr>
      </vt:variant>
      <vt:variant>
        <vt:lpwstr/>
      </vt:variant>
      <vt:variant>
        <vt:i4>5767186</vt:i4>
      </vt:variant>
      <vt:variant>
        <vt:i4>78</vt:i4>
      </vt:variant>
      <vt:variant>
        <vt:i4>0</vt:i4>
      </vt:variant>
      <vt:variant>
        <vt:i4>5</vt:i4>
      </vt:variant>
      <vt:variant>
        <vt:lpwstr>http://www.gcsknowledgebase.org/wp-content/uploads/20045-Chapter4.pdf</vt:lpwstr>
      </vt:variant>
      <vt:variant>
        <vt:lpwstr/>
      </vt:variant>
      <vt:variant>
        <vt:i4>6422569</vt:i4>
      </vt:variant>
      <vt:variant>
        <vt:i4>75</vt:i4>
      </vt:variant>
      <vt:variant>
        <vt:i4>0</vt:i4>
      </vt:variant>
      <vt:variant>
        <vt:i4>5</vt:i4>
      </vt:variant>
      <vt:variant>
        <vt:lpwstr>http://www.gcsknowledgebase.org/wp-content/uploads/20056-05-ch3-red.pdf</vt:lpwstr>
      </vt:variant>
      <vt:variant>
        <vt:lpwstr/>
      </vt:variant>
      <vt:variant>
        <vt:i4>3473459</vt:i4>
      </vt:variant>
      <vt:variant>
        <vt:i4>72</vt:i4>
      </vt:variant>
      <vt:variant>
        <vt:i4>0</vt:i4>
      </vt:variant>
      <vt:variant>
        <vt:i4>5</vt:i4>
      </vt:variant>
      <vt:variant>
        <vt:lpwstr>http://www.fairtrade.org.uk/resources/films/cotton_great_stitchup.aspx</vt:lpwstr>
      </vt:variant>
      <vt:variant>
        <vt:lpwstr/>
      </vt:variant>
      <vt:variant>
        <vt:i4>5242960</vt:i4>
      </vt:variant>
      <vt:variant>
        <vt:i4>69</vt:i4>
      </vt:variant>
      <vt:variant>
        <vt:i4>0</vt:i4>
      </vt:variant>
      <vt:variant>
        <vt:i4>5</vt:i4>
      </vt:variant>
      <vt:variant>
        <vt:lpwstr>http://www.citizen.org/trade/</vt:lpwstr>
      </vt:variant>
      <vt:variant>
        <vt:lpwstr/>
      </vt:variant>
      <vt:variant>
        <vt:i4>917510</vt:i4>
      </vt:variant>
      <vt:variant>
        <vt:i4>66</vt:i4>
      </vt:variant>
      <vt:variant>
        <vt:i4>0</vt:i4>
      </vt:variant>
      <vt:variant>
        <vt:i4>5</vt:i4>
      </vt:variant>
      <vt:variant>
        <vt:lpwstr>http://info.babymilkaction.org/nestlefree</vt:lpwstr>
      </vt:variant>
      <vt:variant>
        <vt:lpwstr/>
      </vt:variant>
      <vt:variant>
        <vt:i4>4587607</vt:i4>
      </vt:variant>
      <vt:variant>
        <vt:i4>63</vt:i4>
      </vt:variant>
      <vt:variant>
        <vt:i4>0</vt:i4>
      </vt:variant>
      <vt:variant>
        <vt:i4>5</vt:i4>
      </vt:variant>
      <vt:variant>
        <vt:lpwstr>http://www.wfto.com/</vt:lpwstr>
      </vt:variant>
      <vt:variant>
        <vt:lpwstr/>
      </vt:variant>
      <vt:variant>
        <vt:i4>393292</vt:i4>
      </vt:variant>
      <vt:variant>
        <vt:i4>60</vt:i4>
      </vt:variant>
      <vt:variant>
        <vt:i4>0</vt:i4>
      </vt:variant>
      <vt:variant>
        <vt:i4>5</vt:i4>
      </vt:variant>
      <vt:variant>
        <vt:lpwstr>http://www.fairtrade.org.uk/</vt:lpwstr>
      </vt:variant>
      <vt:variant>
        <vt:lpwstr/>
      </vt:variant>
      <vt:variant>
        <vt:i4>5046338</vt:i4>
      </vt:variant>
      <vt:variant>
        <vt:i4>57</vt:i4>
      </vt:variant>
      <vt:variant>
        <vt:i4>0</vt:i4>
      </vt:variant>
      <vt:variant>
        <vt:i4>5</vt:i4>
      </vt:variant>
      <vt:variant>
        <vt:lpwstr>http://www.cleanclothes.org/</vt:lpwstr>
      </vt:variant>
      <vt:variant>
        <vt:lpwstr/>
      </vt:variant>
      <vt:variant>
        <vt:i4>4522048</vt:i4>
      </vt:variant>
      <vt:variant>
        <vt:i4>54</vt:i4>
      </vt:variant>
      <vt:variant>
        <vt:i4>0</vt:i4>
      </vt:variant>
      <vt:variant>
        <vt:i4>5</vt:i4>
      </vt:variant>
      <vt:variant>
        <vt:lpwstr>http://www.ourworldisnotforsale.org/</vt:lpwstr>
      </vt:variant>
      <vt:variant>
        <vt:lpwstr/>
      </vt:variant>
      <vt:variant>
        <vt:i4>5832721</vt:i4>
      </vt:variant>
      <vt:variant>
        <vt:i4>51</vt:i4>
      </vt:variant>
      <vt:variant>
        <vt:i4>0</vt:i4>
      </vt:variant>
      <vt:variant>
        <vt:i4>5</vt:i4>
      </vt:variant>
      <vt:variant>
        <vt:lpwstr>http://www.corpwatch.org/</vt:lpwstr>
      </vt:variant>
      <vt:variant>
        <vt:lpwstr/>
      </vt:variant>
      <vt:variant>
        <vt:i4>2949230</vt:i4>
      </vt:variant>
      <vt:variant>
        <vt:i4>48</vt:i4>
      </vt:variant>
      <vt:variant>
        <vt:i4>0</vt:i4>
      </vt:variant>
      <vt:variant>
        <vt:i4>5</vt:i4>
      </vt:variant>
      <vt:variant>
        <vt:lpwstr>http://viacampesina.org/en/</vt:lpwstr>
      </vt:variant>
      <vt:variant>
        <vt:lpwstr/>
      </vt:variant>
      <vt:variant>
        <vt:i4>3473450</vt:i4>
      </vt:variant>
      <vt:variant>
        <vt:i4>45</vt:i4>
      </vt:variant>
      <vt:variant>
        <vt:i4>0</vt:i4>
      </vt:variant>
      <vt:variant>
        <vt:i4>5</vt:i4>
      </vt:variant>
      <vt:variant>
        <vt:lpwstr>http://www.globalexchange.org/campaigns/index.html</vt:lpwstr>
      </vt:variant>
      <vt:variant>
        <vt:lpwstr/>
      </vt:variant>
      <vt:variant>
        <vt:i4>7143480</vt:i4>
      </vt:variant>
      <vt:variant>
        <vt:i4>42</vt:i4>
      </vt:variant>
      <vt:variant>
        <vt:i4>0</vt:i4>
      </vt:variant>
      <vt:variant>
        <vt:i4>5</vt:i4>
      </vt:variant>
      <vt:variant>
        <vt:lpwstr>http://www.gcsknowledgebase.org/wp-content/uploads/2003chapter4.pdf</vt:lpwstr>
      </vt:variant>
      <vt:variant>
        <vt:lpwstr/>
      </vt:variant>
      <vt:variant>
        <vt:i4>1638464</vt:i4>
      </vt:variant>
      <vt:variant>
        <vt:i4>39</vt:i4>
      </vt:variant>
      <vt:variant>
        <vt:i4>0</vt:i4>
      </vt:variant>
      <vt:variant>
        <vt:i4>5</vt:i4>
      </vt:variant>
      <vt:variant>
        <vt:lpwstr>https://www.jacobinmag.com/2012/05/take-up-the-baton/</vt:lpwstr>
      </vt:variant>
      <vt:variant>
        <vt:lpwstr/>
      </vt:variant>
      <vt:variant>
        <vt:i4>1441883</vt:i4>
      </vt:variant>
      <vt:variant>
        <vt:i4>36</vt:i4>
      </vt:variant>
      <vt:variant>
        <vt:i4>0</vt:i4>
      </vt:variant>
      <vt:variant>
        <vt:i4>5</vt:i4>
      </vt:variant>
      <vt:variant>
        <vt:lpwstr>http://bjsonline.org/2011/12/understanding-the-occupy-movement-perspectives-from-the-social-sciences/</vt:lpwstr>
      </vt:variant>
      <vt:variant>
        <vt:lpwstr/>
      </vt:variant>
      <vt:variant>
        <vt:i4>6946925</vt:i4>
      </vt:variant>
      <vt:variant>
        <vt:i4>33</vt:i4>
      </vt:variant>
      <vt:variant>
        <vt:i4>0</vt:i4>
      </vt:variant>
      <vt:variant>
        <vt:i4>5</vt:i4>
      </vt:variant>
      <vt:variant>
        <vt:lpwstr>http://www.theguardian.com/world/video/2012/apr/13/occupy-seven-months-of-protest-video</vt:lpwstr>
      </vt:variant>
      <vt:variant>
        <vt:lpwstr/>
      </vt:variant>
      <vt:variant>
        <vt:i4>6619239</vt:i4>
      </vt:variant>
      <vt:variant>
        <vt:i4>30</vt:i4>
      </vt:variant>
      <vt:variant>
        <vt:i4>0</vt:i4>
      </vt:variant>
      <vt:variant>
        <vt:i4>5</vt:i4>
      </vt:variant>
      <vt:variant>
        <vt:lpwstr>http://www.newleftproject.org/index.php/site/article_comments/occupy_wall_street_and_transformational_strategy</vt:lpwstr>
      </vt:variant>
      <vt:variant>
        <vt:lpwstr/>
      </vt:variant>
      <vt:variant>
        <vt:i4>1310829</vt:i4>
      </vt:variant>
      <vt:variant>
        <vt:i4>27</vt:i4>
      </vt:variant>
      <vt:variant>
        <vt:i4>0</vt:i4>
      </vt:variant>
      <vt:variant>
        <vt:i4>5</vt:i4>
      </vt:variant>
      <vt:variant>
        <vt:lpwstr>http://www4.dcu.ie/community/civil society_1.pdf</vt:lpwstr>
      </vt:variant>
      <vt:variant>
        <vt:lpwstr/>
      </vt:variant>
      <vt:variant>
        <vt:i4>3801135</vt:i4>
      </vt:variant>
      <vt:variant>
        <vt:i4>24</vt:i4>
      </vt:variant>
      <vt:variant>
        <vt:i4>0</vt:i4>
      </vt:variant>
      <vt:variant>
        <vt:i4>5</vt:i4>
      </vt:variant>
      <vt:variant>
        <vt:lpwstr>http://www.ingentaconnect.com/content/mpg/mjis</vt:lpwstr>
      </vt:variant>
      <vt:variant>
        <vt:lpwstr/>
      </vt:variant>
      <vt:variant>
        <vt:i4>4522036</vt:i4>
      </vt:variant>
      <vt:variant>
        <vt:i4>21</vt:i4>
      </vt:variant>
      <vt:variant>
        <vt:i4>0</vt:i4>
      </vt:variant>
      <vt:variant>
        <vt:i4>5</vt:i4>
      </vt:variant>
      <vt:variant>
        <vt:lpwstr>http://nashaucheba.ru/docs/41/40254/conv_1/file1.pdf</vt:lpwstr>
      </vt:variant>
      <vt:variant>
        <vt:lpwstr/>
      </vt:variant>
      <vt:variant>
        <vt:i4>8192098</vt:i4>
      </vt:variant>
      <vt:variant>
        <vt:i4>18</vt:i4>
      </vt:variant>
      <vt:variant>
        <vt:i4>0</vt:i4>
      </vt:variant>
      <vt:variant>
        <vt:i4>5</vt:i4>
      </vt:variant>
      <vt:variant>
        <vt:lpwstr>http://www.gcsknowledgebase.org/global-civil-society-2012/</vt:lpwstr>
      </vt:variant>
      <vt:variant>
        <vt:lpwstr/>
      </vt:variant>
      <vt:variant>
        <vt:i4>4915273</vt:i4>
      </vt:variant>
      <vt:variant>
        <vt:i4>15</vt:i4>
      </vt:variant>
      <vt:variant>
        <vt:i4>0</vt:i4>
      </vt:variant>
      <vt:variant>
        <vt:i4>5</vt:i4>
      </vt:variant>
      <vt:variant>
        <vt:lpwstr>http://www.opendemocracy.net/mary-kaldor/global-civil-society-2012-ten-years-of-%E2%80%98politics-from-below%E2%80%99</vt:lpwstr>
      </vt:variant>
      <vt:variant>
        <vt:lpwstr/>
      </vt:variant>
      <vt:variant>
        <vt:i4>5</vt:i4>
      </vt:variant>
      <vt:variant>
        <vt:i4>12</vt:i4>
      </vt:variant>
      <vt:variant>
        <vt:i4>0</vt:i4>
      </vt:variant>
      <vt:variant>
        <vt:i4>5</vt:i4>
      </vt:variant>
      <vt:variant>
        <vt:lpwstr>http://www.gcsknowledgebase.org/wp-content/uploads/2001chapter11.pdf</vt:lpwstr>
      </vt:variant>
      <vt:variant>
        <vt:lpwstr/>
      </vt:variant>
      <vt:variant>
        <vt:i4>7274600</vt:i4>
      </vt:variant>
      <vt:variant>
        <vt:i4>9</vt:i4>
      </vt:variant>
      <vt:variant>
        <vt:i4>0</vt:i4>
      </vt:variant>
      <vt:variant>
        <vt:i4>5</vt:i4>
      </vt:variant>
      <vt:variant>
        <vt:lpwstr>http://www.staff.city.ac.uk/p.willetts/CS-NTWKS/NGO-ART.HTM</vt:lpwstr>
      </vt:variant>
      <vt:variant>
        <vt:lpwstr/>
      </vt:variant>
      <vt:variant>
        <vt:i4>1835087</vt:i4>
      </vt:variant>
      <vt:variant>
        <vt:i4>6</vt:i4>
      </vt:variant>
      <vt:variant>
        <vt:i4>0</vt:i4>
      </vt:variant>
      <vt:variant>
        <vt:i4>5</vt:i4>
      </vt:variant>
      <vt:variant>
        <vt:lpwstr>http://www.monthlyreview.org/1297petr.htm</vt:lpwstr>
      </vt:variant>
      <vt:variant>
        <vt:lpwstr/>
      </vt:variant>
      <vt:variant>
        <vt:i4>1245275</vt:i4>
      </vt:variant>
      <vt:variant>
        <vt:i4>3</vt:i4>
      </vt:variant>
      <vt:variant>
        <vt:i4>0</vt:i4>
      </vt:variant>
      <vt:variant>
        <vt:i4>5</vt:i4>
      </vt:variant>
      <vt:variant>
        <vt:lpwstr>http://dspace.wul.waseda.ac.jp/dspace/bitstream/2065/36655/1/KotoKenkyujo_2010_Kim2.pdf</vt:lpwstr>
      </vt:variant>
      <vt:variant>
        <vt:lpwstr/>
      </vt:variant>
      <vt:variant>
        <vt:i4>3801141</vt:i4>
      </vt:variant>
      <vt:variant>
        <vt:i4>0</vt:i4>
      </vt:variant>
      <vt:variant>
        <vt:i4>0</vt:i4>
      </vt:variant>
      <vt:variant>
        <vt:i4>5</vt:i4>
      </vt:variant>
      <vt:variant>
        <vt:lpwstr>http://www.ingentaconnect.com/content/bpl/issj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International Relations</dc:title>
  <dc:subject/>
  <dc:creator>IT Services</dc:creator>
  <cp:keywords/>
  <dc:description/>
  <cp:lastModifiedBy>Criscitiello, Kathleen Q. (Kate)</cp:lastModifiedBy>
  <cp:revision>2</cp:revision>
  <cp:lastPrinted>2017-01-19T16:11:00Z</cp:lastPrinted>
  <dcterms:created xsi:type="dcterms:W3CDTF">2018-08-06T14:03:00Z</dcterms:created>
  <dcterms:modified xsi:type="dcterms:W3CDTF">2018-08-06T14:03:00Z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0x0101005C9790DC90F1E547BEF65D4C4568FF43</vt:lpwstr>
  </property>
</Properties>
</file>